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har"/>
        <w:shd w:val="clear" w:color="auto" w:fill="auto"/>
        <w:bidi w:val="0"/>
        <w:spacing w:lineRule="auto" w:line="240" w:before="0" w:after="0"/>
        <w:ind w:hanging="0"/>
        <w:contextualSpacing/>
        <w:jc w:val="center"/>
        <w:rPr/>
      </w:pPr>
      <w:r>
        <w:rPr>
          <w:rFonts w:cs="Tahoma" w:ascii="Calibri" w:hAnsi="Calibri"/>
          <w:b/>
          <w:sz w:val="22"/>
          <w:szCs w:val="22"/>
          <w:u w:val="single"/>
        </w:rPr>
        <w:t>ΕΝΤΥΠΟ ΟΙΚΟΝΟΜΙΚΗΣ ΠΡΟΣΦΟΡΑΣ</w:t>
      </w:r>
    </w:p>
    <w:p>
      <w:pPr>
        <w:pStyle w:val="Char"/>
        <w:shd w:val="clear" w:color="auto" w:fill="auto"/>
        <w:bidi w:val="0"/>
        <w:spacing w:lineRule="auto" w:line="240" w:before="0" w:after="0"/>
        <w:ind w:hanging="0"/>
        <w:contextualSpacing/>
        <w:jc w:val="start"/>
        <w:rPr>
          <w:rFonts w:ascii="Calibri" w:hAnsi="Calibri" w:cs="Tahoma"/>
          <w:b/>
          <w:b/>
          <w:sz w:val="22"/>
          <w:szCs w:val="22"/>
          <w:u w:val="single"/>
        </w:rPr>
      </w:pPr>
      <w:r>
        <w:rPr>
          <w:rFonts w:cs="Tahoma" w:ascii="Calibri" w:hAnsi="Calibri"/>
          <w:b/>
          <w:sz w:val="22"/>
          <w:szCs w:val="22"/>
          <w:u w:val="single"/>
        </w:rPr>
      </w:r>
    </w:p>
    <w:p>
      <w:pPr>
        <w:pStyle w:val="Normal"/>
        <w:widowControl/>
        <w:suppressAutoHyphens w:val="false"/>
        <w:bidi w:val="0"/>
        <w:spacing w:before="120" w:after="240"/>
        <w:ind w:start="284" w:end="-45" w:hanging="0"/>
        <w:jc w:val="start"/>
        <w:rPr>
          <w:rFonts w:ascii="Calibri" w:hAnsi="Calibri" w:eastAsia="Calibri"/>
          <w:b/>
          <w:b/>
          <w:color w:val="auto"/>
          <w:sz w:val="22"/>
          <w:szCs w:val="22"/>
          <w:lang w:eastAsia="en-US"/>
        </w:rPr>
      </w:pP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Επωνυμία</w:t>
      </w:r>
      <w:r>
        <w:rPr>
          <w:rFonts w:eastAsia="Calibri" w:ascii="Calibri" w:hAnsi="Calibri"/>
          <w:b/>
          <w:color w:val="auto"/>
          <w:spacing w:val="-8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προσφέροντος:</w:t>
      </w:r>
      <w:r>
        <w:rPr>
          <w:rFonts w:eastAsia="Calibri" w:ascii="Calibri" w:hAnsi="Calibri"/>
          <w:b/>
          <w:color w:val="auto"/>
          <w:spacing w:val="-7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>
      <w:pPr>
        <w:pStyle w:val="Normal"/>
        <w:widowControl/>
        <w:suppressAutoHyphens w:val="false"/>
        <w:bidi w:val="0"/>
        <w:spacing w:before="120" w:after="240"/>
        <w:ind w:start="284" w:end="-45" w:hanging="0"/>
        <w:jc w:val="start"/>
        <w:rPr>
          <w:rFonts w:ascii="Calibri" w:hAnsi="Calibri" w:eastAsia="Calibri"/>
          <w:b/>
          <w:b/>
          <w:color w:val="auto"/>
          <w:sz w:val="22"/>
          <w:szCs w:val="22"/>
          <w:lang w:eastAsia="en-US"/>
        </w:rPr>
      </w:pPr>
      <w:r>
        <w:rPr>
          <w:rFonts w:eastAsia="Calibri" w:ascii="Calibri" w:hAnsi="Calibri"/>
          <w:b/>
          <w:color w:val="auto"/>
          <w:spacing w:val="-1"/>
          <w:sz w:val="22"/>
          <w:szCs w:val="22"/>
          <w:lang w:eastAsia="en-US"/>
        </w:rPr>
        <w:t>Δ/νση:</w:t>
      </w:r>
      <w:r>
        <w:rPr>
          <w:rFonts w:eastAsia="Calibri" w:ascii="Calibri" w:hAnsi="Calibri"/>
          <w:b/>
          <w:color w:val="auto"/>
          <w:spacing w:val="-8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</w:t>
      </w:r>
    </w:p>
    <w:p>
      <w:pPr>
        <w:pStyle w:val="Normal"/>
        <w:widowControl/>
        <w:suppressAutoHyphens w:val="false"/>
        <w:bidi w:val="0"/>
        <w:spacing w:before="120" w:after="240"/>
        <w:ind w:start="284" w:end="-45" w:hanging="0"/>
        <w:jc w:val="start"/>
        <w:rPr>
          <w:rFonts w:ascii="Calibri" w:hAnsi="Calibri" w:eastAsia="Calibri"/>
          <w:b/>
          <w:b/>
          <w:color w:val="auto"/>
          <w:sz w:val="22"/>
          <w:szCs w:val="22"/>
          <w:lang w:eastAsia="en-US"/>
        </w:rPr>
      </w:pP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Αρ</w:t>
      </w:r>
      <w:r>
        <w:rPr>
          <w:rFonts w:eastAsia="Calibri" w:ascii="Calibri" w:hAnsi="Calibri"/>
          <w:b/>
          <w:color w:val="auto"/>
          <w:spacing w:val="-11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Τηλ.:</w:t>
      </w:r>
      <w:r>
        <w:rPr>
          <w:rFonts w:eastAsia="Calibri" w:ascii="Calibri" w:hAnsi="Calibri"/>
          <w:b/>
          <w:color w:val="auto"/>
          <w:spacing w:val="-9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suppressAutoHyphens w:val="false"/>
        <w:bidi w:val="0"/>
        <w:spacing w:before="120" w:after="240"/>
        <w:ind w:start="284" w:end="-45" w:hanging="0"/>
        <w:jc w:val="start"/>
        <w:rPr>
          <w:rFonts w:ascii="Calibri" w:hAnsi="Calibri" w:eastAsia="Calibri"/>
          <w:b/>
          <w:b/>
          <w:color w:val="auto"/>
          <w:sz w:val="22"/>
          <w:szCs w:val="22"/>
          <w:lang w:eastAsia="en-US"/>
        </w:rPr>
      </w:pP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Διεύθυνση</w:t>
      </w:r>
      <w:r>
        <w:rPr>
          <w:rFonts w:eastAsia="Calibri" w:ascii="Calibri" w:hAnsi="Calibri"/>
          <w:b/>
          <w:color w:val="auto"/>
          <w:spacing w:val="-6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ηλεκτρονικού</w:t>
      </w:r>
      <w:r>
        <w:rPr>
          <w:rFonts w:eastAsia="Calibri" w:ascii="Calibri" w:hAnsi="Calibri"/>
          <w:b/>
          <w:color w:val="auto"/>
          <w:spacing w:val="-5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ταχυδρομείου</w:t>
      </w:r>
      <w:r>
        <w:rPr>
          <w:rFonts w:eastAsia="Calibri" w:ascii="Calibri" w:hAnsi="Calibri"/>
          <w:b/>
          <w:color w:val="auto"/>
          <w:spacing w:val="-3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(email):</w:t>
      </w:r>
      <w:r>
        <w:rPr>
          <w:rFonts w:eastAsia="Calibri" w:ascii="Calibri" w:hAnsi="Calibri"/>
          <w:b/>
          <w:color w:val="auto"/>
          <w:spacing w:val="-5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b/>
          <w:color w:val="auto"/>
          <w:sz w:val="22"/>
          <w:szCs w:val="22"/>
          <w:lang w:eastAsia="en-US"/>
        </w:rPr>
        <w:t>………………………………………………………………………………….</w:t>
      </w:r>
    </w:p>
    <w:p>
      <w:pPr>
        <w:pStyle w:val="Char"/>
        <w:bidi w:val="0"/>
        <w:spacing w:lineRule="auto" w:line="240" w:before="0" w:after="0"/>
        <w:ind w:end="578" w:hanging="0"/>
        <w:contextualSpacing/>
        <w:jc w:val="start"/>
        <w:rPr>
          <w:rFonts w:ascii="Calibri" w:hAnsi="Calibri" w:cs="Tahoma"/>
          <w:b/>
          <w:b/>
          <w:sz w:val="22"/>
          <w:szCs w:val="22"/>
          <w:u w:val="single"/>
        </w:rPr>
      </w:pPr>
      <w:r>
        <w:rPr>
          <w:rFonts w:cs="Tahoma" w:ascii="Calibri" w:hAnsi="Calibri"/>
          <w:b/>
          <w:sz w:val="22"/>
          <w:szCs w:val="22"/>
          <w:u w:val="single"/>
        </w:rPr>
      </w:r>
    </w:p>
    <w:p>
      <w:pPr>
        <w:pStyle w:val="Char"/>
        <w:bidi w:val="0"/>
        <w:spacing w:lineRule="auto" w:line="240" w:before="0" w:after="0"/>
        <w:ind w:end="578" w:hanging="0"/>
        <w:contextualSpacing/>
        <w:jc w:val="start"/>
        <w:rPr>
          <w:rFonts w:ascii="Calibri" w:hAnsi="Calibri" w:cs="Tahoma"/>
          <w:b/>
          <w:b/>
          <w:sz w:val="22"/>
          <w:szCs w:val="22"/>
          <w:u w:val="single"/>
        </w:rPr>
      </w:pPr>
      <w:r>
        <w:rPr>
          <w:rFonts w:cs="Tahoma" w:ascii="Calibri" w:hAnsi="Calibri"/>
          <w:b/>
          <w:sz w:val="22"/>
          <w:szCs w:val="22"/>
          <w:u w:val="single"/>
        </w:rPr>
      </w:r>
    </w:p>
    <w:tbl>
      <w:tblPr>
        <w:tblW w:w="9521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36"/>
        <w:gridCol w:w="6717"/>
        <w:gridCol w:w="2268"/>
      </w:tblGrid>
      <w:tr>
        <w:trPr>
          <w:trHeight w:val="661" w:hRule="atLeast"/>
        </w:trPr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ind w:start="-115" w:end="-161" w:hanging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67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/>
                <w:b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 w:ascii="Calibri" w:hAnsi="Calibri"/>
                <w:b/>
                <w:bCs/>
                <w:sz w:val="22"/>
                <w:szCs w:val="22"/>
                <w:lang w:eastAsia="el-GR"/>
              </w:rPr>
              <w:t>Ποσοστό έκπτωσης %</w:t>
              <w:br/>
              <w:t>επί του πίνακα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ascii="Calibri" w:hAnsi="Calibri"/>
                <w:b/>
                <w:bCs/>
                <w:sz w:val="22"/>
                <w:szCs w:val="22"/>
                <w:lang w:eastAsia="el-GR"/>
              </w:rPr>
              <w:t>κόστους ενδεικτικών εργασιών</w:t>
            </w:r>
          </w:p>
        </w:tc>
      </w:tr>
      <w:tr>
        <w:trPr>
          <w:trHeight w:val="661" w:hRule="atLeast"/>
        </w:trPr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ind w:start="-115" w:end="-161" w:hanging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7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start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Επισκευές σε οχήματα &amp; μηχανήματα έργου της 1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vertAlign w:val="superscript"/>
                <w:lang w:eastAsia="el-GR"/>
              </w:rPr>
              <w:t>ης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 xml:space="preserve"> ΚΑΤΗΓΟΡΙΑΣ </w:t>
            </w:r>
            <w:r>
              <w:rPr>
                <w:rFonts w:eastAsia="Times New Roman" w:cs="Calibri" w:ascii="Calibri" w:hAnsi="Calibri"/>
                <w:bCs/>
                <w:i/>
                <w:sz w:val="20"/>
                <w:szCs w:val="20"/>
                <w:lang w:eastAsia="el-GR"/>
              </w:rPr>
              <w:t>(φορτηγά αυτοκίνητα όπως απορριμματοφόρα, συρμοί, φορτηγά διάφορα -ανοιχτής &amp; κλειστής καρότσας και με σταθερή &amp; ανατρεπόμενη καρότσα-, βυτιοφόρα και συγκεκριμένες κατηγορίες μηχανημάτων έργου όπως καδοπλυντήρια, σάρωθρα, πολυμηχανήματα, κλπ.)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color w:val="auto"/>
                <w:sz w:val="20"/>
                <w:szCs w:val="20"/>
                <w:lang w:eastAsia="el-GR"/>
              </w:rPr>
              <w:t xml:space="preserve">................................. </w:t>
            </w:r>
          </w:p>
        </w:tc>
      </w:tr>
      <w:tr>
        <w:trPr>
          <w:trHeight w:val="661" w:hRule="atLeast"/>
        </w:trPr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ind w:start="-115" w:end="-161" w:hanging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7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start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Επισκευές υπερκατασκευών  οχημάτων &amp; μηχανημάτων έργου με μηχανισμούς ανύψωσης της 2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vertAlign w:val="superscript"/>
                <w:lang w:eastAsia="el-GR"/>
              </w:rPr>
              <w:t>ης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 xml:space="preserve"> ΚΑΤΗΓΟΡΙΑΣ </w:t>
            </w:r>
            <w:r>
              <w:rPr>
                <w:rFonts w:eastAsia="Times New Roman" w:cs="Calibri" w:ascii="Calibri" w:hAnsi="Calibri"/>
                <w:bCs/>
                <w:i/>
                <w:sz w:val="20"/>
                <w:szCs w:val="20"/>
                <w:lang w:eastAsia="el-GR"/>
              </w:rPr>
              <w:t>(καλοθοφόρα, γερανοφόρα, περονοφόρα, κλπ.)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color w:val="auto"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color w:val="auto"/>
                <w:sz w:val="20"/>
                <w:szCs w:val="20"/>
                <w:lang w:eastAsia="el-GR"/>
              </w:rPr>
              <w:t xml:space="preserve">................................. </w:t>
            </w:r>
          </w:p>
        </w:tc>
      </w:tr>
      <w:tr>
        <w:trPr>
          <w:trHeight w:val="661" w:hRule="atLeast"/>
        </w:trPr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ind w:start="-115" w:end="-161" w:hanging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start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Επισκευές σε μηχανήματα έργου της 3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vertAlign w:val="superscript"/>
                <w:lang w:eastAsia="el-GR"/>
              </w:rPr>
              <w:t>ης</w:t>
            </w: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 xml:space="preserve"> ΚΑΤΗΓΟΡΙΑΣ </w:t>
            </w:r>
            <w:r>
              <w:rPr>
                <w:rFonts w:eastAsia="Times New Roman" w:cs="Calibri" w:ascii="Calibri" w:hAnsi="Calibri"/>
                <w:bCs/>
                <w:i/>
                <w:sz w:val="20"/>
                <w:szCs w:val="20"/>
                <w:lang w:eastAsia="el-GR"/>
              </w:rPr>
              <w:t>(λοιπά μηχανήματα έργου όπως φορτωτές, εκσκαφείς, μηχανήματα οδοποιίας, μηχανήματα διαγράμμισης οδών, αγροτικά μηχανήματα, κλπ.)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color w:val="auto"/>
                <w:sz w:val="20"/>
                <w:szCs w:val="20"/>
                <w:lang w:eastAsia="el-GR"/>
              </w:rPr>
              <w:t xml:space="preserve">................................. </w:t>
            </w:r>
          </w:p>
        </w:tc>
      </w:tr>
      <w:tr>
        <w:trPr>
          <w:trHeight w:val="661" w:hRule="atLeast"/>
        </w:trPr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ind w:start="-115" w:end="-161" w:hanging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7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start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 xml:space="preserve">Επισκευές σε οχήματα μεταφοράς προσωπικού &amp; τρικύκλων της 4ης ΚΑΤΗΓΟΡΙΑΣ </w:t>
            </w:r>
            <w:r>
              <w:rPr>
                <w:rFonts w:eastAsia="Times New Roman" w:cs="Calibri" w:ascii="Calibri" w:hAnsi="Calibri"/>
                <w:bCs/>
                <w:i/>
                <w:sz w:val="20"/>
                <w:szCs w:val="20"/>
                <w:lang w:eastAsia="el-GR"/>
              </w:rPr>
              <w:t>(επιβατικά, λεωφορεία, δίκυκλα &amp; τρίκυκλα φορτηγά)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color w:val="auto"/>
                <w:sz w:val="20"/>
                <w:szCs w:val="20"/>
                <w:lang w:eastAsia="el-GR"/>
              </w:rPr>
              <w:t xml:space="preserve">................................. </w:t>
            </w:r>
          </w:p>
        </w:tc>
      </w:tr>
      <w:tr>
        <w:trPr>
          <w:trHeight w:val="397" w:hRule="exact"/>
        </w:trPr>
        <w:tc>
          <w:tcPr>
            <w:tcW w:w="72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end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26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 w:cs="Calibri" w:ascii="Calibri" w:hAnsi="Calibri"/>
                <w:color w:val="auto"/>
                <w:sz w:val="20"/>
                <w:szCs w:val="20"/>
                <w:lang w:eastAsia="el-GR"/>
              </w:rPr>
              <w:t xml:space="preserve">................................. </w:t>
            </w:r>
          </w:p>
        </w:tc>
      </w:tr>
      <w:tr>
        <w:trPr>
          <w:trHeight w:val="397" w:hRule="exact"/>
        </w:trPr>
        <w:tc>
          <w:tcPr>
            <w:tcW w:w="72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end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26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 w:cs="Calibri" w:ascii="Calibri" w:hAnsi="Calibri"/>
                <w:color w:val="auto"/>
                <w:sz w:val="20"/>
                <w:szCs w:val="20"/>
                <w:lang w:eastAsia="el-GR"/>
              </w:rPr>
              <w:t xml:space="preserve">................................. </w:t>
            </w:r>
          </w:p>
        </w:tc>
      </w:tr>
      <w:tr>
        <w:trPr>
          <w:trHeight w:val="397" w:hRule="exact"/>
        </w:trPr>
        <w:tc>
          <w:tcPr>
            <w:tcW w:w="725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end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226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el-GR"/>
              </w:rPr>
              <w:t xml:space="preserve">........................... </w:t>
            </w:r>
          </w:p>
        </w:tc>
      </w:tr>
    </w:tbl>
    <w:p>
      <w:pPr>
        <w:pStyle w:val="Char"/>
        <w:bidi w:val="0"/>
        <w:spacing w:lineRule="auto" w:line="240" w:before="0" w:after="0"/>
        <w:ind w:end="578" w:hanging="0"/>
        <w:contextualSpacing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bidi w:val="0"/>
        <w:spacing w:lineRule="auto" w:line="240" w:before="0" w:after="0"/>
        <w:ind w:end="578" w:hanging="0"/>
        <w:contextualSpacing/>
        <w:jc w:val="start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bidi w:val="0"/>
        <w:spacing w:lineRule="auto" w:line="240" w:before="0" w:after="0"/>
        <w:ind w:end="578" w:hanging="0"/>
        <w:contextualSpacing/>
        <w:jc w:val="start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bidi w:val="0"/>
        <w:spacing w:lineRule="auto" w:line="240" w:before="0" w:after="0"/>
        <w:ind w:end="578" w:hanging="0"/>
        <w:contextualSpacing/>
        <w:jc w:val="start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bidi w:val="0"/>
        <w:spacing w:lineRule="auto" w:line="240" w:before="0" w:after="0"/>
        <w:ind w:end="578" w:hanging="0"/>
        <w:contextualSpacing/>
        <w:jc w:val="start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bidi w:val="0"/>
        <w:spacing w:lineRule="auto" w:line="240" w:before="0" w:after="0"/>
        <w:ind w:end="578" w:hanging="0"/>
        <w:contextualSpacing/>
        <w:jc w:val="start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shd w:val="clear" w:color="auto" w:fill="auto"/>
        <w:bidi w:val="0"/>
        <w:spacing w:lineRule="auto" w:line="240" w:before="0" w:after="0"/>
        <w:ind w:start="6804" w:end="580" w:hanging="20"/>
        <w:contextualSpacing/>
        <w:jc w:val="center"/>
        <w:rPr/>
      </w:pPr>
      <w:r>
        <w:rPr>
          <w:rFonts w:cs="Tahoma" w:ascii="Calibri" w:hAnsi="Calibri"/>
          <w:sz w:val="22"/>
          <w:szCs w:val="22"/>
        </w:rPr>
        <w:t>Ο Προσφέρων</w:t>
      </w:r>
    </w:p>
    <w:p>
      <w:pPr>
        <w:pStyle w:val="Char"/>
        <w:shd w:val="clear" w:color="auto" w:fill="auto"/>
        <w:bidi w:val="0"/>
        <w:spacing w:lineRule="auto" w:line="240" w:before="0" w:after="0"/>
        <w:ind w:start="6804" w:end="580" w:hanging="20"/>
        <w:contextualSpacing/>
        <w:jc w:val="center"/>
        <w:rPr>
          <w:i/>
          <w:i/>
        </w:rPr>
      </w:pPr>
      <w:r>
        <w:rPr>
          <w:rFonts w:cs="Tahoma" w:ascii="Calibri" w:hAnsi="Calibri"/>
          <w:i/>
          <w:sz w:val="22"/>
          <w:szCs w:val="22"/>
        </w:rPr>
        <w:t>(Σφραγίδα – Υπογραφή)</w:t>
      </w:r>
    </w:p>
    <w:p>
      <w:pPr>
        <w:pStyle w:val="Char"/>
        <w:shd w:val="clear" w:color="auto" w:fill="auto"/>
        <w:bidi w:val="0"/>
        <w:spacing w:lineRule="auto" w:line="240" w:before="0" w:after="0"/>
        <w:ind w:start="6804" w:end="580" w:hanging="20"/>
        <w:contextualSpacing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shd w:val="clear" w:color="auto" w:fill="auto"/>
        <w:bidi w:val="0"/>
        <w:spacing w:lineRule="auto" w:line="240" w:before="0" w:after="0"/>
        <w:ind w:start="6804" w:end="580" w:hanging="20"/>
        <w:contextualSpacing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shd w:val="clear" w:color="auto" w:fill="auto"/>
        <w:bidi w:val="0"/>
        <w:spacing w:lineRule="auto" w:line="240" w:before="0" w:after="0"/>
        <w:ind w:start="6804" w:end="580" w:hanging="20"/>
        <w:contextualSpacing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Char"/>
        <w:shd w:val="clear" w:color="auto" w:fill="auto"/>
        <w:bidi w:val="0"/>
        <w:spacing w:lineRule="auto" w:line="240" w:before="0" w:after="0"/>
        <w:ind w:start="6804" w:end="580" w:hanging="20"/>
        <w:contextualSpacing/>
        <w:jc w:val="center"/>
        <w:rPr/>
      </w:pPr>
      <w:r>
        <w:rPr>
          <w:rFonts w:cs="Tahoma" w:ascii="Calibri" w:hAnsi="Calibri"/>
          <w:sz w:val="22"/>
          <w:szCs w:val="22"/>
        </w:rPr>
        <w:t>Ημερομηνία: …………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roman"/>
    <w:pitch w:val="variable"/>
  </w:font>
  <w:font w:name="Calibri">
    <w:charset w:val="a1" w:characterSet="windows-1253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har">
    <w:name w:val="Σώμα κειμένου_ Char"/>
    <w:basedOn w:val="Normal"/>
    <w:qFormat/>
    <w:pPr>
      <w:shd w:val="clear" w:color="auto" w:fill="FFFFFF"/>
      <w:spacing w:lineRule="exact" w:line="283" w:before="0" w:after="480"/>
      <w:ind w:hanging="360"/>
    </w:pPr>
    <w:rPr>
      <w:rFonts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139</Words>
  <Characters>1306</Characters>
  <CharactersWithSpaces>1424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2024-08-20T10:10:00Z</cp:lastPrinted>
  <dcterms:modified xsi:type="dcterms:W3CDTF">2024-08-20T10:09:44Z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