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FCDB4" w14:textId="77777777" w:rsidR="001053C4" w:rsidRDefault="001053C4" w:rsidP="001053C4">
      <w:pPr>
        <w:autoSpaceDE w:val="0"/>
        <w:autoSpaceDN w:val="0"/>
        <w:adjustRightInd w:val="0"/>
        <w:spacing w:after="0" w:line="240" w:lineRule="auto"/>
        <w:rPr>
          <w:rFonts w:ascii="Calibri-Bold" w:hAnsi="Calibri-Bold" w:cs="Calibri-Bold"/>
          <w:b/>
          <w:bCs/>
          <w:kern w:val="0"/>
        </w:rPr>
      </w:pPr>
      <w:r>
        <w:rPr>
          <w:rFonts w:ascii="Calibri-Bold" w:hAnsi="Calibri-Bold" w:cs="Calibri-Bold"/>
          <w:b/>
          <w:bCs/>
          <w:kern w:val="0"/>
        </w:rPr>
        <w:t>ΕΛΛΗΝΙΚΗ ΔΗΜΟΚΡΑΤΙΑ</w:t>
      </w:r>
    </w:p>
    <w:p w14:paraId="28B7E92A" w14:textId="4C09560A" w:rsidR="00B63040" w:rsidRDefault="00B63040" w:rsidP="001053C4">
      <w:pPr>
        <w:autoSpaceDE w:val="0"/>
        <w:autoSpaceDN w:val="0"/>
        <w:adjustRightInd w:val="0"/>
        <w:spacing w:after="0" w:line="240" w:lineRule="auto"/>
        <w:rPr>
          <w:rFonts w:ascii="Calibri-Bold" w:hAnsi="Calibri-Bold" w:cs="Calibri-Bold"/>
          <w:b/>
          <w:bCs/>
          <w:kern w:val="0"/>
        </w:rPr>
      </w:pPr>
      <w:r>
        <w:rPr>
          <w:rFonts w:ascii="Calibri-Bold" w:hAnsi="Calibri-Bold" w:cs="Calibri-Bold"/>
          <w:b/>
          <w:bCs/>
          <w:kern w:val="0"/>
        </w:rPr>
        <w:t>ΝΟΜΟΣ ΘΕΣΣΑΛΟΝΙΚΗΣ</w:t>
      </w:r>
    </w:p>
    <w:p w14:paraId="6B5CD072" w14:textId="5C054256" w:rsidR="001053C4" w:rsidRDefault="001053C4" w:rsidP="001053C4">
      <w:pPr>
        <w:autoSpaceDE w:val="0"/>
        <w:autoSpaceDN w:val="0"/>
        <w:adjustRightInd w:val="0"/>
        <w:spacing w:after="0" w:line="240" w:lineRule="auto"/>
        <w:rPr>
          <w:rFonts w:ascii="Calibri-Bold" w:hAnsi="Calibri-Bold" w:cs="Calibri-Bold"/>
          <w:b/>
          <w:bCs/>
          <w:kern w:val="0"/>
        </w:rPr>
      </w:pPr>
      <w:r>
        <w:rPr>
          <w:rFonts w:ascii="Calibri-Bold" w:hAnsi="Calibri-Bold" w:cs="Calibri-Bold"/>
          <w:b/>
          <w:bCs/>
          <w:kern w:val="0"/>
        </w:rPr>
        <w:t>ΔΗΜΟΣ ΘΕΣΣΑΛΟΝΙΚΗΣ</w:t>
      </w:r>
    </w:p>
    <w:p w14:paraId="6DF33CF1" w14:textId="4FD38A7D" w:rsidR="001053C4" w:rsidRDefault="001053C4" w:rsidP="001053C4">
      <w:pPr>
        <w:autoSpaceDE w:val="0"/>
        <w:autoSpaceDN w:val="0"/>
        <w:adjustRightInd w:val="0"/>
        <w:spacing w:after="0" w:line="240" w:lineRule="auto"/>
        <w:rPr>
          <w:rFonts w:ascii="Calibri-Bold" w:hAnsi="Calibri-Bold" w:cs="Calibri-Bold"/>
          <w:b/>
          <w:bCs/>
          <w:kern w:val="0"/>
        </w:rPr>
      </w:pPr>
      <w:r>
        <w:rPr>
          <w:rFonts w:ascii="Calibri-Bold" w:hAnsi="Calibri-Bold" w:cs="Calibri-Bold"/>
          <w:b/>
          <w:bCs/>
          <w:kern w:val="0"/>
        </w:rPr>
        <w:t>ΔΙΕΥΘΥΝΣΗ ΑΝΑΚΥΚΛΩΣΗΣ &amp;</w:t>
      </w:r>
      <w:r w:rsidR="00B63040">
        <w:rPr>
          <w:rFonts w:ascii="Calibri-Bold" w:hAnsi="Calibri-Bold" w:cs="Calibri-Bold"/>
          <w:b/>
          <w:bCs/>
          <w:kern w:val="0"/>
        </w:rPr>
        <w:t xml:space="preserve"> </w:t>
      </w:r>
      <w:r>
        <w:rPr>
          <w:rFonts w:ascii="Calibri-Bold" w:hAnsi="Calibri-Bold" w:cs="Calibri-Bold"/>
          <w:b/>
          <w:bCs/>
          <w:kern w:val="0"/>
        </w:rPr>
        <w:t>ΑΣΚΟ</w:t>
      </w:r>
    </w:p>
    <w:p w14:paraId="2775DF7D" w14:textId="7F5D8A11" w:rsidR="001053C4" w:rsidRPr="001053C4" w:rsidRDefault="001053C4" w:rsidP="001053C4">
      <w:pPr>
        <w:autoSpaceDE w:val="0"/>
        <w:autoSpaceDN w:val="0"/>
        <w:adjustRightInd w:val="0"/>
        <w:spacing w:after="0" w:line="240" w:lineRule="auto"/>
        <w:rPr>
          <w:rFonts w:cs="Calibri-Bold"/>
          <w:b/>
          <w:bCs/>
          <w:kern w:val="0"/>
        </w:rPr>
      </w:pPr>
      <w:r>
        <w:rPr>
          <w:rFonts w:ascii="Calibri-Bold" w:hAnsi="Calibri-Bold" w:cs="Calibri-Bold"/>
          <w:b/>
          <w:bCs/>
          <w:kern w:val="0"/>
        </w:rPr>
        <w:t>ΤΜΗΜΑ ΑΝΑΚΥΚΛΩΣΗΣ &amp;</w:t>
      </w:r>
      <w:r w:rsidR="00F553E7">
        <w:rPr>
          <w:rFonts w:ascii="Calibri-Bold" w:hAnsi="Calibri-Bold" w:cs="Calibri-Bold"/>
          <w:b/>
          <w:bCs/>
          <w:kern w:val="0"/>
        </w:rPr>
        <w:t xml:space="preserve"> </w:t>
      </w:r>
      <w:r>
        <w:rPr>
          <w:rFonts w:ascii="Calibri-Bold" w:hAnsi="Calibri-Bold" w:cs="Calibri-Bold"/>
          <w:b/>
          <w:bCs/>
          <w:kern w:val="0"/>
        </w:rPr>
        <w:t>ΣΣΚΟ</w:t>
      </w:r>
    </w:p>
    <w:p w14:paraId="0717FD97" w14:textId="77777777" w:rsidR="001053C4" w:rsidRPr="001053C4" w:rsidRDefault="001053C4" w:rsidP="001053C4">
      <w:pPr>
        <w:autoSpaceDE w:val="0"/>
        <w:autoSpaceDN w:val="0"/>
        <w:adjustRightInd w:val="0"/>
        <w:spacing w:after="0" w:line="240" w:lineRule="auto"/>
        <w:rPr>
          <w:rFonts w:cs="Calibri-Bold"/>
          <w:b/>
          <w:bCs/>
          <w:kern w:val="0"/>
        </w:rPr>
      </w:pPr>
    </w:p>
    <w:p w14:paraId="3EB8468E" w14:textId="77777777" w:rsidR="001053C4" w:rsidRPr="001053C4" w:rsidRDefault="001053C4" w:rsidP="001053C4">
      <w:pPr>
        <w:autoSpaceDE w:val="0"/>
        <w:autoSpaceDN w:val="0"/>
        <w:adjustRightInd w:val="0"/>
        <w:spacing w:after="0" w:line="240" w:lineRule="auto"/>
        <w:rPr>
          <w:rFonts w:cs="Calibri-Bold"/>
          <w:b/>
          <w:bCs/>
          <w:kern w:val="0"/>
        </w:rPr>
      </w:pPr>
    </w:p>
    <w:p w14:paraId="4AD2FD3A" w14:textId="23E2C52D" w:rsidR="001053C4" w:rsidRDefault="001053C4" w:rsidP="001053C4">
      <w:pPr>
        <w:autoSpaceDE w:val="0"/>
        <w:autoSpaceDN w:val="0"/>
        <w:adjustRightInd w:val="0"/>
        <w:spacing w:after="0" w:line="240" w:lineRule="auto"/>
        <w:jc w:val="center"/>
        <w:rPr>
          <w:rFonts w:cs="Calibri-Bold"/>
          <w:b/>
          <w:bCs/>
          <w:kern w:val="0"/>
        </w:rPr>
      </w:pPr>
      <w:r>
        <w:rPr>
          <w:rFonts w:ascii="Calibri-Bold" w:hAnsi="Calibri-Bold" w:cs="Calibri-Bold"/>
          <w:b/>
          <w:bCs/>
          <w:kern w:val="0"/>
        </w:rPr>
        <w:t>ΣΧΕΔΙΟ ΟΡΩΝ</w:t>
      </w:r>
      <w:r w:rsidRPr="001053C4">
        <w:rPr>
          <w:rFonts w:cs="Calibri-Bold"/>
          <w:b/>
          <w:bCs/>
          <w:kern w:val="0"/>
        </w:rPr>
        <w:t xml:space="preserve"> </w:t>
      </w:r>
      <w:r>
        <w:rPr>
          <w:rFonts w:ascii="Calibri-Bold" w:hAnsi="Calibri-Bold" w:cs="Calibri-Bold"/>
          <w:b/>
          <w:bCs/>
          <w:kern w:val="0"/>
        </w:rPr>
        <w:t>ΔΙΑΚΗΡΥΞΗΣ ΦΑΝΕΡΟΥ ΠΡΟΦΟΡΙΚΟΥ ΠΛΕΙΟΔΟΤΙΚΟΥ ΔΙΑΓΩΝΙΣΜΟΥ</w:t>
      </w:r>
      <w:r w:rsidRPr="001053C4">
        <w:rPr>
          <w:rFonts w:cs="Calibri-Bold"/>
          <w:b/>
          <w:bCs/>
          <w:kern w:val="0"/>
        </w:rPr>
        <w:t xml:space="preserve"> </w:t>
      </w:r>
      <w:r>
        <w:rPr>
          <w:rFonts w:ascii="Calibri-Bold" w:hAnsi="Calibri-Bold" w:cs="Calibri-Bold"/>
          <w:b/>
          <w:bCs/>
          <w:kern w:val="0"/>
        </w:rPr>
        <w:t>ΑΝΑΔΕΙΞΗΣ ΑΝΑΔΟΧΟΥ</w:t>
      </w:r>
      <w:r w:rsidRPr="001053C4">
        <w:rPr>
          <w:rFonts w:cs="Calibri-Bold"/>
          <w:b/>
          <w:bCs/>
          <w:kern w:val="0"/>
        </w:rPr>
        <w:t xml:space="preserve"> </w:t>
      </w:r>
      <w:r>
        <w:rPr>
          <w:rFonts w:ascii="Calibri-Bold" w:hAnsi="Calibri-Bold" w:cs="Calibri-Bold"/>
          <w:b/>
          <w:bCs/>
          <w:kern w:val="0"/>
        </w:rPr>
        <w:t>ΓΙΑ ΤΗΝ «</w:t>
      </w:r>
      <w:r w:rsidR="006C1B07">
        <w:rPr>
          <w:rFonts w:ascii="Calibri-Bold" w:hAnsi="Calibri-Bold" w:cs="Calibri-Bold"/>
          <w:b/>
          <w:bCs/>
          <w:kern w:val="0"/>
        </w:rPr>
        <w:t xml:space="preserve">ΕΚΠΟΙΗΣΗ </w:t>
      </w:r>
      <w:r w:rsidR="003C2E86">
        <w:rPr>
          <w:rFonts w:ascii="Calibri-Bold" w:hAnsi="Calibri-Bold" w:cs="Calibri-Bold"/>
          <w:b/>
          <w:bCs/>
          <w:kern w:val="0"/>
        </w:rPr>
        <w:t xml:space="preserve">ΜΕ ΣΚΟΠΟ ΤΗΝ </w:t>
      </w:r>
      <w:r>
        <w:rPr>
          <w:rFonts w:ascii="Calibri-Bold" w:hAnsi="Calibri-Bold" w:cs="Calibri-Bold"/>
          <w:b/>
          <w:bCs/>
          <w:kern w:val="0"/>
        </w:rPr>
        <w:t>ΠΕΡΙΣΥΛΛΟΓΗ ΚΑΙ ΑΝΑΚΥΚΛΩΣΗ ΜΕΤΑΧΕΙΡΙΣΜΕΝΩΝ ΕΙΔΩΝ ΕΝΔΥΣΗΣ,</w:t>
      </w:r>
      <w:r w:rsidRPr="001053C4">
        <w:rPr>
          <w:rFonts w:cs="Calibri-Bold"/>
          <w:b/>
          <w:bCs/>
          <w:kern w:val="0"/>
        </w:rPr>
        <w:t xml:space="preserve"> </w:t>
      </w:r>
      <w:r>
        <w:rPr>
          <w:rFonts w:ascii="Calibri-Bold" w:hAnsi="Calibri-Bold" w:cs="Calibri-Bold"/>
          <w:b/>
          <w:bCs/>
          <w:kern w:val="0"/>
        </w:rPr>
        <w:t>ΥΠΟΔΗΣΗΣ ΚΑΙ ΛΟΙΠΩΝ</w:t>
      </w:r>
      <w:r w:rsidRPr="001053C4">
        <w:rPr>
          <w:rFonts w:cs="Calibri-Bold"/>
          <w:b/>
          <w:bCs/>
          <w:kern w:val="0"/>
        </w:rPr>
        <w:t xml:space="preserve"> </w:t>
      </w:r>
      <w:r>
        <w:rPr>
          <w:rFonts w:ascii="Calibri-Bold" w:hAnsi="Calibri-Bold" w:cs="Calibri-Bold"/>
          <w:b/>
          <w:bCs/>
          <w:kern w:val="0"/>
        </w:rPr>
        <w:t>ΥΦΑΣΜΑΤΙΝΩΝ ΥΛΙΚΩΝ ΜΕΣΩ ΕΓΚΑΤΑΣΤΑΣΗΣ ΔΙΚΤΥΟΥ ΕΙΔΙΚΩΝ ΚΑΔΩΝ</w:t>
      </w:r>
      <w:r w:rsidRPr="001053C4">
        <w:rPr>
          <w:rFonts w:cs="Calibri-Bold"/>
          <w:b/>
          <w:bCs/>
          <w:kern w:val="0"/>
        </w:rPr>
        <w:t xml:space="preserve"> </w:t>
      </w:r>
      <w:r>
        <w:rPr>
          <w:rFonts w:ascii="Calibri-Bold" w:hAnsi="Calibri-Bold" w:cs="Calibri-Bold"/>
          <w:b/>
          <w:bCs/>
          <w:kern w:val="0"/>
        </w:rPr>
        <w:t>ΣΥΛΛΟΓΗΣ ΣΤΗΝ ΕΠΙΚΡΑΤΕΙΑ ΤΟΥ</w:t>
      </w:r>
      <w:r w:rsidRPr="001053C4">
        <w:rPr>
          <w:rFonts w:cs="Calibri-Bold"/>
          <w:b/>
          <w:bCs/>
          <w:kern w:val="0"/>
        </w:rPr>
        <w:t xml:space="preserve"> </w:t>
      </w:r>
      <w:r>
        <w:rPr>
          <w:rFonts w:ascii="Calibri-Bold" w:hAnsi="Calibri-Bold" w:cs="Calibri-Bold"/>
          <w:b/>
          <w:bCs/>
          <w:kern w:val="0"/>
        </w:rPr>
        <w:t>ΔΗ</w:t>
      </w:r>
      <w:r w:rsidRPr="3F40A00D">
        <w:rPr>
          <w:rFonts w:eastAsiaTheme="minorEastAsia"/>
          <w:b/>
          <w:bCs/>
        </w:rPr>
        <w:t>ΜΟΥ ΘΕΣΣΑΛΟΝΙΚΗΣ</w:t>
      </w:r>
      <w:r w:rsidR="003C2E86">
        <w:rPr>
          <w:rFonts w:eastAsiaTheme="minorEastAsia"/>
          <w:b/>
          <w:bCs/>
        </w:rPr>
        <w:t>»</w:t>
      </w:r>
    </w:p>
    <w:p w14:paraId="37167D15" w14:textId="77777777" w:rsidR="001053C4" w:rsidRPr="001053C4" w:rsidRDefault="001053C4" w:rsidP="001053C4">
      <w:pPr>
        <w:autoSpaceDE w:val="0"/>
        <w:autoSpaceDN w:val="0"/>
        <w:adjustRightInd w:val="0"/>
        <w:spacing w:after="0" w:line="240" w:lineRule="auto"/>
        <w:jc w:val="center"/>
        <w:rPr>
          <w:rFonts w:cs="Calibri-Bold"/>
          <w:b/>
          <w:bCs/>
          <w:kern w:val="0"/>
        </w:rPr>
      </w:pPr>
    </w:p>
    <w:p w14:paraId="2CFB7E60" w14:textId="48E2CB63" w:rsidR="00274DED" w:rsidRDefault="001053C4" w:rsidP="001053C4">
      <w:pPr>
        <w:spacing w:after="0" w:line="240" w:lineRule="auto"/>
        <w:jc w:val="center"/>
        <w:rPr>
          <w:rFonts w:ascii="Calibri-Bold" w:hAnsi="Calibri-Bold" w:cs="Calibri-Bold"/>
          <w:b/>
          <w:bCs/>
          <w:kern w:val="0"/>
        </w:rPr>
      </w:pPr>
      <w:r>
        <w:rPr>
          <w:rFonts w:ascii="Calibri-Bold" w:hAnsi="Calibri-Bold" w:cs="Calibri-Bold"/>
          <w:b/>
          <w:bCs/>
          <w:kern w:val="0"/>
        </w:rPr>
        <w:t>Ο ΔΗΜΑΡΧΟΣ ΘΕΣΣΑΛΟΝΙΚΗΣ</w:t>
      </w:r>
    </w:p>
    <w:p w14:paraId="2DFF73B3" w14:textId="77777777" w:rsidR="001053C4" w:rsidRDefault="001053C4" w:rsidP="001053C4">
      <w:pPr>
        <w:spacing w:after="0" w:line="240" w:lineRule="auto"/>
        <w:jc w:val="center"/>
        <w:rPr>
          <w:rFonts w:ascii="Calibri-Bold" w:hAnsi="Calibri-Bold" w:cs="Calibri-Bold"/>
          <w:b/>
          <w:bCs/>
          <w:kern w:val="0"/>
        </w:rPr>
      </w:pPr>
    </w:p>
    <w:p w14:paraId="5E4760F1" w14:textId="77777777" w:rsidR="001053C4" w:rsidRDefault="001053C4" w:rsidP="001053C4">
      <w:pPr>
        <w:spacing w:after="0" w:line="240" w:lineRule="auto"/>
        <w:jc w:val="center"/>
        <w:rPr>
          <w:rFonts w:ascii="Calibri-Bold" w:hAnsi="Calibri-Bold" w:cs="Calibri-Bold"/>
          <w:b/>
          <w:bCs/>
          <w:kern w:val="0"/>
        </w:rPr>
      </w:pPr>
    </w:p>
    <w:p w14:paraId="5BC573C5" w14:textId="77777777" w:rsidR="001053C4" w:rsidRPr="001053C4" w:rsidRDefault="001053C4" w:rsidP="00FD6D51">
      <w:pPr>
        <w:autoSpaceDE w:val="0"/>
        <w:autoSpaceDN w:val="0"/>
        <w:adjustRightInd w:val="0"/>
        <w:spacing w:after="0" w:line="240" w:lineRule="auto"/>
        <w:jc w:val="both"/>
        <w:rPr>
          <w:rFonts w:ascii="Calibri" w:hAnsi="Calibri" w:cs="Calibri"/>
          <w:b/>
          <w:bCs/>
          <w:color w:val="000000"/>
          <w:kern w:val="0"/>
        </w:rPr>
      </w:pPr>
      <w:r w:rsidRPr="001053C4">
        <w:rPr>
          <w:rFonts w:ascii="Calibri" w:hAnsi="Calibri" w:cs="Calibri"/>
          <w:b/>
          <w:bCs/>
          <w:color w:val="000000"/>
          <w:kern w:val="0"/>
        </w:rPr>
        <w:t>Έχοντας υπόψη:</w:t>
      </w:r>
    </w:p>
    <w:p w14:paraId="6771B3F5" w14:textId="01B695E3" w:rsidR="001053C4" w:rsidRPr="00795DDE" w:rsidRDefault="001053C4" w:rsidP="00FD6D51">
      <w:pPr>
        <w:pStyle w:val="a5"/>
        <w:numPr>
          <w:ilvl w:val="0"/>
          <w:numId w:val="1"/>
        </w:numPr>
        <w:autoSpaceDE w:val="0"/>
        <w:autoSpaceDN w:val="0"/>
        <w:adjustRightInd w:val="0"/>
        <w:spacing w:after="0" w:line="240" w:lineRule="auto"/>
        <w:ind w:left="284"/>
        <w:jc w:val="both"/>
        <w:rPr>
          <w:rFonts w:ascii="Calibri" w:hAnsi="Calibri" w:cs="Calibri"/>
          <w:color w:val="000000"/>
          <w:kern w:val="0"/>
        </w:rPr>
      </w:pPr>
      <w:r w:rsidRPr="00795DDE">
        <w:rPr>
          <w:rFonts w:ascii="Calibri" w:hAnsi="Calibri" w:cs="Calibri"/>
          <w:color w:val="000000"/>
          <w:kern w:val="0"/>
        </w:rPr>
        <w:t xml:space="preserve">Το Π.Δ 270/1981 «Περί καθορισμού των οργάνων, της διαδικασίας και των όρων διενέργειας δημοπρασιών </w:t>
      </w:r>
      <w:proofErr w:type="spellStart"/>
      <w:r w:rsidRPr="00795DDE">
        <w:rPr>
          <w:rFonts w:ascii="Calibri" w:hAnsi="Calibri" w:cs="Calibri"/>
          <w:color w:val="000000"/>
          <w:kern w:val="0"/>
        </w:rPr>
        <w:t>δι</w:t>
      </w:r>
      <w:proofErr w:type="spellEnd"/>
      <w:r w:rsidRPr="00795DDE">
        <w:rPr>
          <w:rFonts w:ascii="Calibri" w:hAnsi="Calibri" w:cs="Calibri"/>
          <w:color w:val="000000"/>
          <w:kern w:val="0"/>
        </w:rPr>
        <w:t>΄ εκποίηση ή εκμίσθωση πραγμάτων των δήμων και κοινοτήτων».</w:t>
      </w:r>
    </w:p>
    <w:p w14:paraId="0EEF6027" w14:textId="0040DC42" w:rsidR="001053C4" w:rsidRPr="00795DDE" w:rsidRDefault="001053C4" w:rsidP="00FD6D51">
      <w:pPr>
        <w:pStyle w:val="a5"/>
        <w:numPr>
          <w:ilvl w:val="0"/>
          <w:numId w:val="1"/>
        </w:numPr>
        <w:autoSpaceDE w:val="0"/>
        <w:autoSpaceDN w:val="0"/>
        <w:adjustRightInd w:val="0"/>
        <w:spacing w:after="0" w:line="240" w:lineRule="auto"/>
        <w:ind w:left="284"/>
        <w:jc w:val="both"/>
        <w:rPr>
          <w:rFonts w:ascii="Calibri" w:hAnsi="Calibri" w:cs="Calibri"/>
          <w:color w:val="000000"/>
          <w:kern w:val="0"/>
        </w:rPr>
      </w:pPr>
      <w:r w:rsidRPr="00795DDE">
        <w:rPr>
          <w:rFonts w:ascii="Calibri" w:hAnsi="Calibri" w:cs="Calibri"/>
          <w:color w:val="000000"/>
          <w:kern w:val="0"/>
        </w:rPr>
        <w:t>Την παράγραφο 1 του άρθρου 199 και του άρθρου 201 του Ν. 3463/2006 σχετική με την εκποίηση κινητών πραγμάτων των Δήμων.</w:t>
      </w:r>
    </w:p>
    <w:p w14:paraId="4484940E" w14:textId="71E9DEB8" w:rsidR="001053C4" w:rsidRDefault="001053C4" w:rsidP="00FD6D51">
      <w:pPr>
        <w:pStyle w:val="a5"/>
        <w:numPr>
          <w:ilvl w:val="0"/>
          <w:numId w:val="1"/>
        </w:numPr>
        <w:autoSpaceDE w:val="0"/>
        <w:autoSpaceDN w:val="0"/>
        <w:adjustRightInd w:val="0"/>
        <w:spacing w:after="0" w:line="240" w:lineRule="auto"/>
        <w:ind w:left="284"/>
        <w:jc w:val="both"/>
        <w:rPr>
          <w:rFonts w:ascii="Calibri" w:hAnsi="Calibri" w:cs="Calibri"/>
          <w:color w:val="000000"/>
          <w:kern w:val="0"/>
        </w:rPr>
      </w:pPr>
      <w:r w:rsidRPr="00795DDE">
        <w:rPr>
          <w:rFonts w:ascii="Calibri" w:hAnsi="Calibri" w:cs="Calibri"/>
          <w:color w:val="000000"/>
          <w:kern w:val="0"/>
        </w:rPr>
        <w:t>Τον Ν.3852/2010 «Νέα Αρχιτεκτονική της Αυτοδιοίκησης και της Αποκεντρωμένης Διοίκησης – Πρόγραμμα Καλλικράτης, με τις τελευταίες αλλαγές από το Νόμο 4711/2020.</w:t>
      </w:r>
    </w:p>
    <w:p w14:paraId="6F1FF655" w14:textId="67E0B642" w:rsidR="00FD7EBB" w:rsidRDefault="00FD7EBB" w:rsidP="00FD6D51">
      <w:pPr>
        <w:pStyle w:val="a5"/>
        <w:numPr>
          <w:ilvl w:val="0"/>
          <w:numId w:val="1"/>
        </w:numPr>
        <w:autoSpaceDE w:val="0"/>
        <w:autoSpaceDN w:val="0"/>
        <w:adjustRightInd w:val="0"/>
        <w:spacing w:after="0" w:line="240" w:lineRule="auto"/>
        <w:ind w:left="284"/>
        <w:jc w:val="both"/>
        <w:rPr>
          <w:rFonts w:ascii="Calibri" w:hAnsi="Calibri" w:cs="Calibri"/>
          <w:color w:val="000000"/>
          <w:kern w:val="0"/>
        </w:rPr>
      </w:pPr>
      <w:proofErr w:type="spellStart"/>
      <w:r w:rsidRPr="00FD7EBB">
        <w:rPr>
          <w:rFonts w:ascii="Calibri" w:hAnsi="Calibri" w:cs="Calibri"/>
          <w:color w:val="000000"/>
          <w:kern w:val="0"/>
        </w:rPr>
        <w:t>Tο</w:t>
      </w:r>
      <w:proofErr w:type="spellEnd"/>
      <w:r w:rsidRPr="00FD7EBB">
        <w:rPr>
          <w:rFonts w:ascii="Calibri" w:hAnsi="Calibri" w:cs="Calibri"/>
          <w:color w:val="000000"/>
          <w:kern w:val="0"/>
        </w:rPr>
        <w:t xml:space="preserve"> N. 4819/2021 άρθρο 74 παρ. 1 (ΦΕΚ 129/Α/23-7-2021) που αφορά το «Ολοκληρωμένο πλαίσιο για τη διαχείριση των αποβλήτων - Ενσωμάτωση των Οδηγιών 2018/ 851 και 2018/852 του Ευρωπαϊκού Κοινοβουλίου και του Συμβουλίου της 30ής Μαΐου 2018 για την τροποποίηση της Οδηγίας 2008/98/ΕΚ περί αποβλήτων και της Οδηγίας 94/62/ΕΚ περί συσκευασιών και απορριμμάτων συσκευασιών, πλαίσιο οργάνωσης του Ελληνικού Οργανισμού Ανακύκλωσης, διατάξεις για τα πλαστικά προϊόντα και την προστασία του φυσικού περιβάλλοντος, χωροταξικές - πολεοδομικές, ενεργειακές και συναφείς επείγουσες ρυθμίσεις».</w:t>
      </w:r>
    </w:p>
    <w:p w14:paraId="6698FECD" w14:textId="012FE626" w:rsidR="00413B7D" w:rsidRPr="00795DDE" w:rsidRDefault="00175EBB" w:rsidP="00FD6D51">
      <w:pPr>
        <w:pStyle w:val="a5"/>
        <w:numPr>
          <w:ilvl w:val="0"/>
          <w:numId w:val="1"/>
        </w:numPr>
        <w:autoSpaceDE w:val="0"/>
        <w:autoSpaceDN w:val="0"/>
        <w:adjustRightInd w:val="0"/>
        <w:spacing w:after="0" w:line="240" w:lineRule="auto"/>
        <w:ind w:left="284"/>
        <w:jc w:val="both"/>
        <w:rPr>
          <w:rFonts w:ascii="Calibri" w:hAnsi="Calibri" w:cs="Calibri"/>
          <w:color w:val="000000"/>
          <w:kern w:val="0"/>
        </w:rPr>
      </w:pPr>
      <w:r>
        <w:rPr>
          <w:rFonts w:ascii="Calibri" w:hAnsi="Calibri" w:cs="Calibri"/>
          <w:color w:val="000000"/>
          <w:kern w:val="0"/>
        </w:rPr>
        <w:t>Την π</w:t>
      </w:r>
      <w:r w:rsidR="00413B7D">
        <w:rPr>
          <w:rFonts w:ascii="Calibri" w:hAnsi="Calibri" w:cs="Calibri"/>
          <w:color w:val="000000"/>
          <w:kern w:val="0"/>
        </w:rPr>
        <w:t>αρ</w:t>
      </w:r>
      <w:r>
        <w:rPr>
          <w:rFonts w:ascii="Calibri" w:hAnsi="Calibri" w:cs="Calibri"/>
          <w:color w:val="000000"/>
          <w:kern w:val="0"/>
        </w:rPr>
        <w:t>άγραφο 1 του</w:t>
      </w:r>
      <w:r w:rsidR="00413B7D">
        <w:rPr>
          <w:rFonts w:ascii="Calibri" w:hAnsi="Calibri" w:cs="Calibri"/>
          <w:color w:val="000000"/>
          <w:kern w:val="0"/>
        </w:rPr>
        <w:t xml:space="preserve"> άρθρο</w:t>
      </w:r>
      <w:r>
        <w:rPr>
          <w:rFonts w:ascii="Calibri" w:hAnsi="Calibri" w:cs="Calibri"/>
          <w:color w:val="000000"/>
          <w:kern w:val="0"/>
        </w:rPr>
        <w:t>υ</w:t>
      </w:r>
      <w:r w:rsidR="00413B7D">
        <w:rPr>
          <w:rFonts w:ascii="Calibri" w:hAnsi="Calibri" w:cs="Calibri"/>
          <w:color w:val="000000"/>
          <w:kern w:val="0"/>
        </w:rPr>
        <w:t xml:space="preserve"> 134 του Ν.4483</w:t>
      </w:r>
      <w:r w:rsidR="00CA233B">
        <w:rPr>
          <w:rFonts w:ascii="Calibri" w:hAnsi="Calibri" w:cs="Calibri"/>
          <w:color w:val="000000"/>
          <w:kern w:val="0"/>
        </w:rPr>
        <w:t>/17</w:t>
      </w:r>
      <w:r w:rsidR="00BA70C2">
        <w:rPr>
          <w:rFonts w:ascii="Calibri" w:hAnsi="Calibri" w:cs="Calibri"/>
          <w:color w:val="000000"/>
          <w:kern w:val="0"/>
        </w:rPr>
        <w:t>.</w:t>
      </w:r>
    </w:p>
    <w:p w14:paraId="48B79050" w14:textId="259D002C" w:rsidR="001053C4" w:rsidRPr="00795DDE" w:rsidRDefault="001053C4" w:rsidP="00FD6D51">
      <w:pPr>
        <w:pStyle w:val="a5"/>
        <w:numPr>
          <w:ilvl w:val="0"/>
          <w:numId w:val="1"/>
        </w:numPr>
        <w:autoSpaceDE w:val="0"/>
        <w:autoSpaceDN w:val="0"/>
        <w:adjustRightInd w:val="0"/>
        <w:spacing w:after="0" w:line="240" w:lineRule="auto"/>
        <w:ind w:left="284"/>
        <w:jc w:val="both"/>
        <w:rPr>
          <w:rFonts w:ascii="Calibri" w:hAnsi="Calibri" w:cs="Calibri"/>
          <w:color w:val="000000"/>
          <w:kern w:val="0"/>
        </w:rPr>
      </w:pPr>
      <w:r w:rsidRPr="00795DDE">
        <w:rPr>
          <w:rFonts w:ascii="Calibri" w:hAnsi="Calibri" w:cs="Calibri"/>
          <w:color w:val="000000"/>
          <w:kern w:val="0"/>
        </w:rPr>
        <w:t>Την ΚΥΑ 43942/4026/2016 (Β΄2992)</w:t>
      </w:r>
      <w:r w:rsidR="00BA70C2">
        <w:rPr>
          <w:rFonts w:ascii="Calibri" w:hAnsi="Calibri" w:cs="Calibri"/>
          <w:color w:val="000000"/>
          <w:kern w:val="0"/>
        </w:rPr>
        <w:t>.</w:t>
      </w:r>
    </w:p>
    <w:p w14:paraId="34950748" w14:textId="65DEADAC" w:rsidR="001053C4" w:rsidRPr="00795DDE" w:rsidRDefault="001053C4" w:rsidP="00FD6D51">
      <w:pPr>
        <w:pStyle w:val="a5"/>
        <w:numPr>
          <w:ilvl w:val="0"/>
          <w:numId w:val="1"/>
        </w:numPr>
        <w:autoSpaceDE w:val="0"/>
        <w:autoSpaceDN w:val="0"/>
        <w:adjustRightInd w:val="0"/>
        <w:spacing w:after="0" w:line="240" w:lineRule="auto"/>
        <w:ind w:left="284"/>
        <w:jc w:val="both"/>
        <w:rPr>
          <w:rFonts w:ascii="Calibri" w:hAnsi="Calibri" w:cs="Calibri"/>
          <w:color w:val="000000"/>
          <w:kern w:val="0"/>
        </w:rPr>
      </w:pPr>
      <w:r w:rsidRPr="00795DDE">
        <w:rPr>
          <w:rFonts w:ascii="Calibri" w:hAnsi="Calibri" w:cs="Calibri"/>
          <w:color w:val="000000"/>
          <w:kern w:val="0"/>
        </w:rPr>
        <w:t>Την</w:t>
      </w:r>
      <w:r w:rsidR="00BA70C2">
        <w:rPr>
          <w:rFonts w:ascii="Calibri" w:hAnsi="Calibri" w:cs="Calibri"/>
          <w:color w:val="000000"/>
          <w:kern w:val="0"/>
        </w:rPr>
        <w:t xml:space="preserve"> </w:t>
      </w:r>
      <w:r w:rsidRPr="00795DDE">
        <w:rPr>
          <w:rFonts w:ascii="Calibri" w:hAnsi="Calibri" w:cs="Calibri"/>
          <w:color w:val="000000"/>
          <w:kern w:val="0"/>
        </w:rPr>
        <w:t>με</w:t>
      </w:r>
      <w:r w:rsidR="00BA70C2">
        <w:rPr>
          <w:rFonts w:ascii="Calibri" w:hAnsi="Calibri" w:cs="Calibri"/>
          <w:color w:val="000000"/>
          <w:kern w:val="0"/>
        </w:rPr>
        <w:t xml:space="preserve"> </w:t>
      </w:r>
      <w:r w:rsidRPr="00B76187">
        <w:rPr>
          <w:rFonts w:ascii="Calibri" w:hAnsi="Calibri" w:cs="Calibri"/>
          <w:color w:val="000000"/>
          <w:kern w:val="0"/>
        </w:rPr>
        <w:t>αριθμ.</w:t>
      </w:r>
      <w:r w:rsidR="00FE5B7C">
        <w:rPr>
          <w:rFonts w:ascii="Calibri" w:hAnsi="Calibri" w:cs="Calibri"/>
          <w:color w:val="000000"/>
          <w:kern w:val="0"/>
        </w:rPr>
        <w:t>π</w:t>
      </w:r>
      <w:r w:rsidRPr="00B76187">
        <w:rPr>
          <w:rFonts w:ascii="Calibri" w:hAnsi="Calibri" w:cs="Calibri"/>
          <w:color w:val="000000"/>
          <w:kern w:val="0"/>
        </w:rPr>
        <w:t>ρωτ.</w:t>
      </w:r>
      <w:r w:rsidR="00B76187">
        <w:rPr>
          <w:rFonts w:ascii="Calibri" w:hAnsi="Calibri" w:cs="Calibri"/>
          <w:color w:val="000000"/>
          <w:kern w:val="0"/>
        </w:rPr>
        <w:t>42411/23-02-2024</w:t>
      </w:r>
      <w:r w:rsidR="00BA70C2">
        <w:rPr>
          <w:rFonts w:ascii="Calibri" w:hAnsi="Calibri" w:cs="Calibri"/>
          <w:color w:val="000000"/>
          <w:kern w:val="0"/>
        </w:rPr>
        <w:t xml:space="preserve"> </w:t>
      </w:r>
      <w:r w:rsidRPr="00795DDE">
        <w:rPr>
          <w:rFonts w:ascii="Calibri" w:hAnsi="Calibri" w:cs="Calibri"/>
          <w:color w:val="000000"/>
          <w:kern w:val="0"/>
        </w:rPr>
        <w:t>απόφαση</w:t>
      </w:r>
      <w:r w:rsidR="00BA70C2">
        <w:rPr>
          <w:rFonts w:ascii="Calibri" w:hAnsi="Calibri" w:cs="Calibri"/>
          <w:color w:val="000000"/>
          <w:kern w:val="0"/>
        </w:rPr>
        <w:t xml:space="preserve"> </w:t>
      </w:r>
      <w:r w:rsidRPr="00795DDE">
        <w:rPr>
          <w:rFonts w:ascii="Calibri" w:hAnsi="Calibri" w:cs="Calibri"/>
          <w:color w:val="000000"/>
          <w:kern w:val="0"/>
        </w:rPr>
        <w:t xml:space="preserve">Δημάρχου που αφορά στην άσκηση αρμοδιοτήτων «Περί καθορισμού των οργάνων, της διαδικασίας και των όρων διενέργειας δημοπρασιών </w:t>
      </w:r>
      <w:proofErr w:type="spellStart"/>
      <w:r w:rsidRPr="00795DDE">
        <w:rPr>
          <w:rFonts w:ascii="Calibri" w:hAnsi="Calibri" w:cs="Calibri"/>
          <w:color w:val="000000"/>
          <w:kern w:val="0"/>
        </w:rPr>
        <w:t>δι</w:t>
      </w:r>
      <w:proofErr w:type="spellEnd"/>
      <w:r w:rsidRPr="00795DDE">
        <w:rPr>
          <w:rFonts w:ascii="Calibri" w:hAnsi="Calibri" w:cs="Calibri"/>
          <w:color w:val="000000"/>
          <w:kern w:val="0"/>
        </w:rPr>
        <w:t xml:space="preserve">΄ </w:t>
      </w:r>
      <w:proofErr w:type="spellStart"/>
      <w:r w:rsidRPr="00795DDE">
        <w:rPr>
          <w:rFonts w:ascii="Calibri" w:hAnsi="Calibri" w:cs="Calibri"/>
          <w:color w:val="000000"/>
          <w:kern w:val="0"/>
        </w:rPr>
        <w:t>εκποίησιν</w:t>
      </w:r>
      <w:proofErr w:type="spellEnd"/>
      <w:r w:rsidRPr="00795DDE">
        <w:rPr>
          <w:rFonts w:ascii="Calibri" w:hAnsi="Calibri" w:cs="Calibri"/>
          <w:color w:val="000000"/>
          <w:kern w:val="0"/>
        </w:rPr>
        <w:t xml:space="preserve"> ή </w:t>
      </w:r>
      <w:proofErr w:type="spellStart"/>
      <w:r w:rsidRPr="00795DDE">
        <w:rPr>
          <w:rFonts w:ascii="Calibri" w:hAnsi="Calibri" w:cs="Calibri"/>
          <w:color w:val="000000"/>
          <w:kern w:val="0"/>
        </w:rPr>
        <w:t>εκμίσθωσιν</w:t>
      </w:r>
      <w:proofErr w:type="spellEnd"/>
      <w:r w:rsidRPr="00795DDE">
        <w:rPr>
          <w:rFonts w:ascii="Calibri" w:hAnsi="Calibri" w:cs="Calibri"/>
          <w:color w:val="000000"/>
          <w:kern w:val="0"/>
        </w:rPr>
        <w:t xml:space="preserve"> πραγμάτων των δήμων και κοινοτήτων».</w:t>
      </w:r>
    </w:p>
    <w:p w14:paraId="4792F068" w14:textId="650C0A81" w:rsidR="006C1B07" w:rsidRDefault="001053C4" w:rsidP="006C1B07">
      <w:pPr>
        <w:pStyle w:val="a5"/>
        <w:numPr>
          <w:ilvl w:val="0"/>
          <w:numId w:val="1"/>
        </w:numPr>
        <w:autoSpaceDE w:val="0"/>
        <w:autoSpaceDN w:val="0"/>
        <w:adjustRightInd w:val="0"/>
        <w:spacing w:after="0" w:line="240" w:lineRule="auto"/>
        <w:ind w:left="284"/>
        <w:jc w:val="both"/>
        <w:rPr>
          <w:rFonts w:ascii="Calibri" w:hAnsi="Calibri" w:cs="Calibri"/>
          <w:color w:val="0B0A0A"/>
          <w:kern w:val="0"/>
        </w:rPr>
      </w:pPr>
      <w:r w:rsidRPr="00795DDE">
        <w:rPr>
          <w:rFonts w:ascii="Calibri" w:hAnsi="Calibri" w:cs="Calibri"/>
          <w:color w:val="0B0A0A"/>
          <w:kern w:val="0"/>
        </w:rPr>
        <w:t xml:space="preserve">Την με αριθμό </w:t>
      </w:r>
      <w:r w:rsidR="001851F6">
        <w:rPr>
          <w:rFonts w:ascii="Calibri" w:hAnsi="Calibri" w:cs="Calibri"/>
          <w:color w:val="0B0A0A"/>
          <w:kern w:val="0"/>
        </w:rPr>
        <w:t>26/31-01-2024</w:t>
      </w:r>
      <w:r w:rsidRPr="00795DDE">
        <w:rPr>
          <w:rFonts w:ascii="Calibri" w:hAnsi="Calibri" w:cs="Calibri"/>
          <w:color w:val="0B0A0A"/>
          <w:kern w:val="0"/>
        </w:rPr>
        <w:t xml:space="preserve"> απόφαση του Δημοτικού Συμβουλίου που αφορά τον ορισμό Επιτροπής Διενέργειας Δημοπρασιών για την εκποίηση, αγορά, εκμίσθωση και μίσθωση κινητών και ακινήτων πραγμάτων, προκειμένου να καλυφθούν οι σχετικές ανάγκες του Δήμου Θεσσαλονίκης για το έτος 2024, σύμφωνα με τις κείμενες διατάξεις.</w:t>
      </w:r>
    </w:p>
    <w:p w14:paraId="2B1E69C9" w14:textId="6E6DB118" w:rsidR="001F1AA3" w:rsidRDefault="006C1B07" w:rsidP="001F1AA3">
      <w:pPr>
        <w:pStyle w:val="a5"/>
        <w:numPr>
          <w:ilvl w:val="0"/>
          <w:numId w:val="1"/>
        </w:numPr>
        <w:autoSpaceDE w:val="0"/>
        <w:autoSpaceDN w:val="0"/>
        <w:adjustRightInd w:val="0"/>
        <w:spacing w:after="0" w:line="240" w:lineRule="auto"/>
        <w:ind w:left="284"/>
        <w:jc w:val="both"/>
        <w:rPr>
          <w:rFonts w:ascii="Calibri" w:hAnsi="Calibri" w:cs="Calibri"/>
          <w:color w:val="0B0A0A"/>
          <w:kern w:val="0"/>
        </w:rPr>
      </w:pPr>
      <w:r w:rsidRPr="001F1AA3">
        <w:rPr>
          <w:rFonts w:ascii="Calibri" w:hAnsi="Calibri" w:cs="Calibri"/>
          <w:color w:val="0B0A0A"/>
          <w:kern w:val="0"/>
        </w:rPr>
        <w:t xml:space="preserve">Την με αριθμό </w:t>
      </w:r>
      <w:r w:rsidR="001F1AA3" w:rsidRPr="001F1AA3">
        <w:rPr>
          <w:rFonts w:ascii="Calibri" w:hAnsi="Calibri" w:cs="Calibri"/>
          <w:color w:val="0B0A0A"/>
          <w:kern w:val="0"/>
        </w:rPr>
        <w:t>338-20/5/2024 α</w:t>
      </w:r>
      <w:r w:rsidRPr="001F1AA3">
        <w:rPr>
          <w:rFonts w:ascii="Calibri" w:hAnsi="Calibri" w:cs="Calibri"/>
          <w:color w:val="0B0A0A"/>
          <w:kern w:val="0"/>
        </w:rPr>
        <w:t xml:space="preserve">πόφαση του Δημοτικού Συμβουλίου </w:t>
      </w:r>
      <w:r w:rsidR="001F1AA3" w:rsidRPr="001F1AA3">
        <w:rPr>
          <w:rFonts w:ascii="Calibri" w:hAnsi="Calibri" w:cs="Calibri"/>
          <w:color w:val="0B0A0A"/>
          <w:kern w:val="0"/>
        </w:rPr>
        <w:t xml:space="preserve">με την οποία εγκρίθηκε α) η διαδικασία εκποίησης με σκοπό την </w:t>
      </w:r>
      <w:r w:rsidR="001F1AA3" w:rsidRPr="003311D2">
        <w:rPr>
          <w:rFonts w:ascii="Calibri" w:hAnsi="Calibri" w:cs="Calibri"/>
          <w:color w:val="0B0A0A"/>
          <w:kern w:val="0"/>
        </w:rPr>
        <w:t xml:space="preserve">ανάδειξη αναδόχου για την περισυλλογή και ανακύκλωση μεταχειρισμένων ειδών ένδυσης, υπόδησης και λοιπών υφασμάτινων υλικών μέσω εγκατάστασης δικτύου ειδικών κάδων συλλογής στην επικράτεια του Δήμου Θεσσαλονίκης (ΕΚΑ 20 01 10 ρούχα και ΕΚΑ 20 01 11 υφάσματα), β) η υπ’ </w:t>
      </w:r>
      <w:proofErr w:type="spellStart"/>
      <w:r w:rsidR="001F1AA3" w:rsidRPr="003311D2">
        <w:rPr>
          <w:rFonts w:ascii="Calibri" w:hAnsi="Calibri" w:cs="Calibri"/>
          <w:color w:val="0B0A0A"/>
          <w:kern w:val="0"/>
        </w:rPr>
        <w:t>αριθμ</w:t>
      </w:r>
      <w:proofErr w:type="spellEnd"/>
      <w:r w:rsidR="001F1AA3" w:rsidRPr="003311D2">
        <w:rPr>
          <w:rFonts w:ascii="Calibri" w:hAnsi="Calibri" w:cs="Calibri"/>
          <w:color w:val="0B0A0A"/>
          <w:kern w:val="0"/>
        </w:rPr>
        <w:t>. Α1/2024 Τεχνική Μελέτη του Τμήματος Ανακύκλωσης και Σχεδιασμού Συστημάτων Κυκλικής Οικονομίας γ) η διενέργεια φανερής, προφορικής, πλειοδοτικής δημοπρασίας</w:t>
      </w:r>
      <w:r w:rsidR="001F1AA3">
        <w:rPr>
          <w:rFonts w:ascii="Calibri" w:hAnsi="Calibri" w:cs="Calibri"/>
          <w:color w:val="0B0A0A"/>
          <w:kern w:val="0"/>
        </w:rPr>
        <w:t xml:space="preserve"> </w:t>
      </w:r>
      <w:r w:rsidR="001F1AA3" w:rsidRPr="001F1AA3">
        <w:rPr>
          <w:rFonts w:ascii="Calibri" w:hAnsi="Calibri" w:cs="Calibri"/>
          <w:color w:val="0B0A0A"/>
          <w:kern w:val="0"/>
        </w:rPr>
        <w:t>διαγωνισμού</w:t>
      </w:r>
      <w:r w:rsidR="00BA70C2">
        <w:rPr>
          <w:rFonts w:ascii="Calibri" w:hAnsi="Calibri" w:cs="Calibri"/>
          <w:color w:val="0B0A0A"/>
          <w:kern w:val="0"/>
        </w:rPr>
        <w:t>.</w:t>
      </w:r>
    </w:p>
    <w:p w14:paraId="0A6370F3" w14:textId="541610CD" w:rsidR="007D5356" w:rsidRDefault="007D5356" w:rsidP="001F1AA3">
      <w:pPr>
        <w:pStyle w:val="a5"/>
        <w:numPr>
          <w:ilvl w:val="0"/>
          <w:numId w:val="1"/>
        </w:numPr>
        <w:autoSpaceDE w:val="0"/>
        <w:autoSpaceDN w:val="0"/>
        <w:adjustRightInd w:val="0"/>
        <w:spacing w:after="0" w:line="240" w:lineRule="auto"/>
        <w:ind w:left="284"/>
        <w:jc w:val="both"/>
        <w:rPr>
          <w:rFonts w:ascii="Calibri" w:hAnsi="Calibri" w:cs="Calibri"/>
          <w:color w:val="0B0A0A"/>
          <w:kern w:val="0"/>
        </w:rPr>
      </w:pPr>
      <w:r w:rsidRPr="001F1AA3">
        <w:rPr>
          <w:rFonts w:ascii="Calibri" w:hAnsi="Calibri" w:cs="Calibri"/>
          <w:color w:val="0B0A0A"/>
          <w:kern w:val="0"/>
        </w:rPr>
        <w:t>Τ</w:t>
      </w:r>
      <w:r w:rsidR="001F1AA3">
        <w:rPr>
          <w:rFonts w:ascii="Calibri" w:hAnsi="Calibri" w:cs="Calibri"/>
          <w:color w:val="0B0A0A"/>
          <w:kern w:val="0"/>
        </w:rPr>
        <w:t>ο</w:t>
      </w:r>
      <w:r w:rsidRPr="001F1AA3">
        <w:rPr>
          <w:rFonts w:ascii="Calibri" w:hAnsi="Calibri" w:cs="Calibri"/>
          <w:color w:val="0B0A0A"/>
          <w:kern w:val="0"/>
        </w:rPr>
        <w:t xml:space="preserve"> με αριθμό </w:t>
      </w:r>
      <w:r w:rsidR="00BA70C2">
        <w:rPr>
          <w:rFonts w:ascii="Calibri" w:hAnsi="Calibri" w:cs="Calibri"/>
          <w:color w:val="0B0A0A"/>
          <w:kern w:val="0"/>
        </w:rPr>
        <w:t>πρωτ.</w:t>
      </w:r>
      <w:r w:rsidR="001F1AA3">
        <w:rPr>
          <w:rFonts w:ascii="Calibri" w:hAnsi="Calibri" w:cs="Calibri"/>
          <w:color w:val="0B0A0A"/>
          <w:kern w:val="0"/>
        </w:rPr>
        <w:t>125418-31/5/2024</w:t>
      </w:r>
      <w:r w:rsidRPr="001F1AA3">
        <w:rPr>
          <w:rFonts w:ascii="Calibri" w:hAnsi="Calibri" w:cs="Calibri"/>
          <w:color w:val="0B0A0A"/>
          <w:kern w:val="0"/>
        </w:rPr>
        <w:t xml:space="preserve"> </w:t>
      </w:r>
      <w:r w:rsidR="00BA70C2">
        <w:rPr>
          <w:rFonts w:ascii="Calibri" w:hAnsi="Calibri" w:cs="Calibri"/>
          <w:color w:val="0B0A0A"/>
          <w:kern w:val="0"/>
        </w:rPr>
        <w:t>Π</w:t>
      </w:r>
      <w:r w:rsidR="001F1AA3">
        <w:rPr>
          <w:rFonts w:ascii="Calibri" w:hAnsi="Calibri" w:cs="Calibri"/>
          <w:color w:val="0B0A0A"/>
          <w:kern w:val="0"/>
        </w:rPr>
        <w:t>ρακτικό</w:t>
      </w:r>
      <w:r w:rsidRPr="001F1AA3">
        <w:rPr>
          <w:rFonts w:ascii="Calibri" w:hAnsi="Calibri" w:cs="Calibri"/>
          <w:color w:val="0B0A0A"/>
          <w:kern w:val="0"/>
        </w:rPr>
        <w:t xml:space="preserve"> της επιτροπής</w:t>
      </w:r>
      <w:r w:rsidR="001F1AA3">
        <w:rPr>
          <w:rFonts w:ascii="Calibri" w:hAnsi="Calibri" w:cs="Calibri"/>
          <w:color w:val="0B0A0A"/>
          <w:kern w:val="0"/>
        </w:rPr>
        <w:t xml:space="preserve"> καθορισμού τιμήματος εκποιούμενων κινητών πραγμάτων με αξία του Δήμου Θεσσαλονίκης</w:t>
      </w:r>
      <w:r w:rsidR="008A7737">
        <w:rPr>
          <w:rFonts w:ascii="Calibri" w:hAnsi="Calibri" w:cs="Calibri"/>
          <w:color w:val="0B0A0A"/>
          <w:kern w:val="0"/>
        </w:rPr>
        <w:t>.</w:t>
      </w:r>
    </w:p>
    <w:p w14:paraId="7439503B" w14:textId="2C928D34" w:rsidR="00EB745F" w:rsidRDefault="00EB745F" w:rsidP="001F1AA3">
      <w:pPr>
        <w:pStyle w:val="a5"/>
        <w:numPr>
          <w:ilvl w:val="0"/>
          <w:numId w:val="1"/>
        </w:numPr>
        <w:autoSpaceDE w:val="0"/>
        <w:autoSpaceDN w:val="0"/>
        <w:adjustRightInd w:val="0"/>
        <w:spacing w:after="0" w:line="240" w:lineRule="auto"/>
        <w:ind w:left="284"/>
        <w:jc w:val="both"/>
        <w:rPr>
          <w:rFonts w:ascii="Calibri" w:hAnsi="Calibri" w:cs="Calibri"/>
          <w:color w:val="0B0A0A"/>
          <w:kern w:val="0"/>
        </w:rPr>
      </w:pPr>
      <w:r>
        <w:rPr>
          <w:rFonts w:ascii="Calibri" w:hAnsi="Calibri" w:cs="Calibri"/>
          <w:color w:val="0B0A0A"/>
          <w:kern w:val="0"/>
        </w:rPr>
        <w:t xml:space="preserve">Την υπ’αριθμ.564/5-6-2024 </w:t>
      </w:r>
      <w:proofErr w:type="spellStart"/>
      <w:r>
        <w:rPr>
          <w:rFonts w:ascii="Calibri" w:hAnsi="Calibri" w:cs="Calibri"/>
          <w:color w:val="0B0A0A"/>
          <w:kern w:val="0"/>
        </w:rPr>
        <w:t>Αποφ.Δ</w:t>
      </w:r>
      <w:r w:rsidR="003630EA">
        <w:rPr>
          <w:rFonts w:ascii="Calibri" w:hAnsi="Calibri" w:cs="Calibri"/>
          <w:color w:val="0B0A0A"/>
          <w:kern w:val="0"/>
        </w:rPr>
        <w:t>.</w:t>
      </w:r>
      <w:r>
        <w:rPr>
          <w:rFonts w:ascii="Calibri" w:hAnsi="Calibri" w:cs="Calibri"/>
          <w:color w:val="0B0A0A"/>
          <w:kern w:val="0"/>
        </w:rPr>
        <w:t>Ε</w:t>
      </w:r>
      <w:proofErr w:type="spellEnd"/>
      <w:r w:rsidR="000A1A7A">
        <w:rPr>
          <w:rFonts w:ascii="Calibri" w:hAnsi="Calibri" w:cs="Calibri"/>
          <w:color w:val="0B0A0A"/>
          <w:kern w:val="0"/>
        </w:rPr>
        <w:t>.</w:t>
      </w:r>
    </w:p>
    <w:p w14:paraId="22C211A8" w14:textId="0D3FC30F" w:rsidR="00EB745F" w:rsidRDefault="00EB745F" w:rsidP="001F1AA3">
      <w:pPr>
        <w:pStyle w:val="a5"/>
        <w:numPr>
          <w:ilvl w:val="0"/>
          <w:numId w:val="1"/>
        </w:numPr>
        <w:autoSpaceDE w:val="0"/>
        <w:autoSpaceDN w:val="0"/>
        <w:adjustRightInd w:val="0"/>
        <w:spacing w:after="0" w:line="240" w:lineRule="auto"/>
        <w:ind w:left="284"/>
        <w:jc w:val="both"/>
        <w:rPr>
          <w:rFonts w:ascii="Calibri" w:hAnsi="Calibri" w:cs="Calibri"/>
          <w:color w:val="0B0A0A"/>
          <w:kern w:val="0"/>
        </w:rPr>
      </w:pPr>
      <w:r>
        <w:rPr>
          <w:rFonts w:ascii="Calibri" w:hAnsi="Calibri" w:cs="Calibri"/>
          <w:color w:val="0B0A0A"/>
          <w:kern w:val="0"/>
        </w:rPr>
        <w:t xml:space="preserve">Την υπ’αριθμ.751/17-7-2024 </w:t>
      </w:r>
      <w:proofErr w:type="spellStart"/>
      <w:r>
        <w:rPr>
          <w:rFonts w:ascii="Calibri" w:hAnsi="Calibri" w:cs="Calibri"/>
          <w:color w:val="0B0A0A"/>
          <w:kern w:val="0"/>
        </w:rPr>
        <w:t>Αποφ.Δ</w:t>
      </w:r>
      <w:r w:rsidR="003630EA">
        <w:rPr>
          <w:rFonts w:ascii="Calibri" w:hAnsi="Calibri" w:cs="Calibri"/>
          <w:color w:val="0B0A0A"/>
          <w:kern w:val="0"/>
        </w:rPr>
        <w:t>.</w:t>
      </w:r>
      <w:r>
        <w:rPr>
          <w:rFonts w:ascii="Calibri" w:hAnsi="Calibri" w:cs="Calibri"/>
          <w:color w:val="0B0A0A"/>
          <w:kern w:val="0"/>
        </w:rPr>
        <w:t>Ε</w:t>
      </w:r>
      <w:proofErr w:type="spellEnd"/>
      <w:r w:rsidR="000A1A7A">
        <w:rPr>
          <w:rFonts w:ascii="Calibri" w:hAnsi="Calibri" w:cs="Calibri"/>
          <w:color w:val="0B0A0A"/>
          <w:kern w:val="0"/>
        </w:rPr>
        <w:t>.</w:t>
      </w:r>
    </w:p>
    <w:p w14:paraId="4B9115A3" w14:textId="36268BEC" w:rsidR="00512A4D" w:rsidRDefault="00512A4D" w:rsidP="00512A4D">
      <w:pPr>
        <w:autoSpaceDE w:val="0"/>
        <w:autoSpaceDN w:val="0"/>
        <w:adjustRightInd w:val="0"/>
        <w:spacing w:after="0" w:line="240" w:lineRule="auto"/>
        <w:jc w:val="both"/>
        <w:rPr>
          <w:rFonts w:ascii="Calibri" w:hAnsi="Calibri" w:cs="Calibri"/>
          <w:color w:val="0B0A0A"/>
          <w:kern w:val="0"/>
        </w:rPr>
      </w:pPr>
    </w:p>
    <w:p w14:paraId="7FD2B5E4" w14:textId="77777777" w:rsidR="00512A4D" w:rsidRPr="00512A4D" w:rsidRDefault="00512A4D" w:rsidP="00512A4D">
      <w:pPr>
        <w:autoSpaceDE w:val="0"/>
        <w:autoSpaceDN w:val="0"/>
        <w:adjustRightInd w:val="0"/>
        <w:spacing w:after="0" w:line="240" w:lineRule="auto"/>
        <w:jc w:val="both"/>
        <w:rPr>
          <w:rFonts w:ascii="Calibri" w:hAnsi="Calibri" w:cs="Calibri"/>
          <w:color w:val="0B0A0A"/>
          <w:kern w:val="0"/>
        </w:rPr>
      </w:pPr>
    </w:p>
    <w:p w14:paraId="68C9874E" w14:textId="77777777" w:rsidR="005237FB" w:rsidRDefault="005237FB" w:rsidP="00FD6D51">
      <w:pPr>
        <w:autoSpaceDE w:val="0"/>
        <w:autoSpaceDN w:val="0"/>
        <w:adjustRightInd w:val="0"/>
        <w:spacing w:after="0" w:line="240" w:lineRule="auto"/>
        <w:jc w:val="both"/>
        <w:rPr>
          <w:rFonts w:ascii="Calibri" w:hAnsi="Calibri" w:cs="Calibri"/>
          <w:color w:val="0B0A0A"/>
          <w:kern w:val="0"/>
        </w:rPr>
      </w:pPr>
    </w:p>
    <w:p w14:paraId="18742943" w14:textId="4C82393E" w:rsidR="001053C4" w:rsidRPr="0018010D" w:rsidRDefault="001053C4" w:rsidP="0018010D">
      <w:pPr>
        <w:spacing w:after="0" w:line="240" w:lineRule="auto"/>
        <w:jc w:val="center"/>
        <w:rPr>
          <w:rFonts w:ascii="Calibri-Bold" w:hAnsi="Calibri-Bold" w:cs="Calibri-Bold"/>
          <w:b/>
          <w:bCs/>
          <w:kern w:val="0"/>
        </w:rPr>
      </w:pPr>
      <w:r w:rsidRPr="0018010D">
        <w:rPr>
          <w:rFonts w:ascii="Calibri-Bold" w:hAnsi="Calibri-Bold" w:cs="Calibri-Bold"/>
          <w:b/>
          <w:bCs/>
          <w:kern w:val="0"/>
        </w:rPr>
        <w:t>ΔΙΑΚΗΡΥΣΣΕΙ</w:t>
      </w:r>
    </w:p>
    <w:p w14:paraId="38F0D082" w14:textId="77777777" w:rsidR="0018010D" w:rsidRPr="0018010D" w:rsidRDefault="0018010D" w:rsidP="0018010D">
      <w:pPr>
        <w:autoSpaceDE w:val="0"/>
        <w:autoSpaceDN w:val="0"/>
        <w:adjustRightInd w:val="0"/>
        <w:spacing w:after="0" w:line="240" w:lineRule="auto"/>
        <w:rPr>
          <w:rFonts w:ascii="Calibri" w:hAnsi="Calibri" w:cs="Calibri"/>
          <w:b/>
          <w:bCs/>
          <w:color w:val="000000"/>
          <w:kern w:val="0"/>
        </w:rPr>
      </w:pPr>
    </w:p>
    <w:p w14:paraId="3A2BAD9F" w14:textId="4B089789" w:rsidR="008B61ED" w:rsidRPr="008B61ED" w:rsidRDefault="008B61ED" w:rsidP="00FD6D51">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 xml:space="preserve">Φανερή, πλειοδοτική και προφορική δημοπρασία που αφορά </w:t>
      </w:r>
      <w:r w:rsidR="003C2E86">
        <w:rPr>
          <w:rFonts w:ascii="Calibri" w:hAnsi="Calibri" w:cs="Calibri"/>
          <w:color w:val="000000"/>
          <w:kern w:val="0"/>
        </w:rPr>
        <w:t xml:space="preserve">την </w:t>
      </w:r>
      <w:r w:rsidRPr="008B61ED">
        <w:rPr>
          <w:rFonts w:ascii="Calibri" w:hAnsi="Calibri" w:cs="Calibri"/>
          <w:color w:val="000000"/>
          <w:kern w:val="0"/>
        </w:rPr>
        <w:t xml:space="preserve">ανάδειξη αναδόχου </w:t>
      </w:r>
      <w:r w:rsidR="00E63CBF">
        <w:rPr>
          <w:rFonts w:ascii="Calibri" w:hAnsi="Calibri" w:cs="Calibri"/>
          <w:color w:val="000000"/>
          <w:kern w:val="0"/>
        </w:rPr>
        <w:t xml:space="preserve">για την εκποίηση με σκοπό </w:t>
      </w:r>
      <w:r w:rsidRPr="008B61ED">
        <w:rPr>
          <w:rFonts w:ascii="Calibri" w:hAnsi="Calibri" w:cs="Calibri"/>
          <w:color w:val="000000"/>
          <w:kern w:val="0"/>
        </w:rPr>
        <w:t>την περισυλλογή και</w:t>
      </w:r>
      <w:r>
        <w:rPr>
          <w:rFonts w:ascii="Calibri" w:hAnsi="Calibri" w:cs="Calibri"/>
          <w:color w:val="000000"/>
          <w:kern w:val="0"/>
        </w:rPr>
        <w:t xml:space="preserve"> </w:t>
      </w:r>
      <w:r w:rsidRPr="008B61ED">
        <w:rPr>
          <w:rFonts w:ascii="Calibri" w:hAnsi="Calibri" w:cs="Calibri"/>
          <w:color w:val="000000"/>
          <w:kern w:val="0"/>
        </w:rPr>
        <w:t>ανακύκλωση μεταχειρισμένων ειδών ένδυσης, υπόδησης και λοιπών</w:t>
      </w:r>
      <w:r>
        <w:rPr>
          <w:rFonts w:ascii="Calibri" w:hAnsi="Calibri" w:cs="Calibri"/>
          <w:color w:val="000000"/>
          <w:kern w:val="0"/>
        </w:rPr>
        <w:t xml:space="preserve"> </w:t>
      </w:r>
      <w:r w:rsidRPr="008B61ED">
        <w:rPr>
          <w:rFonts w:ascii="Calibri" w:hAnsi="Calibri" w:cs="Calibri"/>
          <w:color w:val="000000"/>
          <w:kern w:val="0"/>
        </w:rPr>
        <w:t>υφασμάτινων υλικών μέσω εγκατάστασης</w:t>
      </w:r>
      <w:r>
        <w:rPr>
          <w:rFonts w:ascii="Calibri" w:hAnsi="Calibri" w:cs="Calibri"/>
          <w:color w:val="000000"/>
          <w:kern w:val="0"/>
        </w:rPr>
        <w:t xml:space="preserve"> </w:t>
      </w:r>
      <w:r w:rsidRPr="008B61ED">
        <w:rPr>
          <w:rFonts w:ascii="Calibri" w:hAnsi="Calibri" w:cs="Calibri"/>
          <w:color w:val="000000"/>
          <w:kern w:val="0"/>
        </w:rPr>
        <w:t xml:space="preserve">δικτύου ειδικών κάδων συλλογής στην επικράτεια του Δήμου </w:t>
      </w:r>
      <w:r>
        <w:rPr>
          <w:rFonts w:ascii="Calibri" w:hAnsi="Calibri" w:cs="Calibri"/>
          <w:color w:val="000000"/>
          <w:kern w:val="0"/>
        </w:rPr>
        <w:t>Θεσσαλονίκης</w:t>
      </w:r>
      <w:r w:rsidRPr="008B61ED">
        <w:rPr>
          <w:rFonts w:ascii="Calibri" w:hAnsi="Calibri" w:cs="Calibri"/>
          <w:color w:val="000000"/>
          <w:kern w:val="0"/>
        </w:rPr>
        <w:t xml:space="preserve"> </w:t>
      </w:r>
      <w:r>
        <w:rPr>
          <w:rFonts w:ascii="Calibri" w:hAnsi="Calibri" w:cs="Calibri"/>
          <w:color w:val="000000"/>
          <w:kern w:val="0"/>
        </w:rPr>
        <w:t>(</w:t>
      </w:r>
      <w:r w:rsidRPr="008B61ED">
        <w:rPr>
          <w:rFonts w:ascii="Calibri" w:hAnsi="Calibri" w:cs="Calibri"/>
          <w:color w:val="000000"/>
          <w:kern w:val="0"/>
        </w:rPr>
        <w:t>ΕΚΑ 20 01 10 ρούχα και ΕΚΑ 20 01 11</w:t>
      </w:r>
      <w:r>
        <w:rPr>
          <w:rFonts w:ascii="Calibri" w:hAnsi="Calibri" w:cs="Calibri"/>
          <w:color w:val="000000"/>
          <w:kern w:val="0"/>
        </w:rPr>
        <w:t xml:space="preserve"> </w:t>
      </w:r>
      <w:r w:rsidRPr="008B61ED">
        <w:rPr>
          <w:rFonts w:ascii="Calibri" w:hAnsi="Calibri" w:cs="Calibri"/>
          <w:color w:val="000000"/>
          <w:kern w:val="0"/>
        </w:rPr>
        <w:t>υφάσματα</w:t>
      </w:r>
      <w:r>
        <w:rPr>
          <w:rFonts w:ascii="Calibri" w:hAnsi="Calibri" w:cs="Calibri"/>
          <w:color w:val="000000"/>
          <w:kern w:val="0"/>
        </w:rPr>
        <w:t>)</w:t>
      </w:r>
      <w:r w:rsidRPr="008B61ED">
        <w:rPr>
          <w:rFonts w:ascii="Calibri" w:hAnsi="Calibri" w:cs="Calibri"/>
          <w:color w:val="000000"/>
          <w:kern w:val="0"/>
        </w:rPr>
        <w:t>.</w:t>
      </w:r>
    </w:p>
    <w:p w14:paraId="3F21054B" w14:textId="77777777" w:rsidR="008B61ED" w:rsidRDefault="008B61ED" w:rsidP="00FD6D51">
      <w:pPr>
        <w:autoSpaceDE w:val="0"/>
        <w:autoSpaceDN w:val="0"/>
        <w:adjustRightInd w:val="0"/>
        <w:spacing w:after="0" w:line="240" w:lineRule="auto"/>
        <w:jc w:val="both"/>
        <w:rPr>
          <w:rFonts w:ascii="Calibri" w:hAnsi="Calibri" w:cs="Calibri"/>
          <w:color w:val="000000"/>
          <w:kern w:val="0"/>
        </w:rPr>
      </w:pPr>
    </w:p>
    <w:p w14:paraId="63711E6C" w14:textId="4D632049" w:rsidR="008B61ED" w:rsidRPr="008B61ED" w:rsidRDefault="008B61ED" w:rsidP="008B61ED">
      <w:pPr>
        <w:autoSpaceDE w:val="0"/>
        <w:autoSpaceDN w:val="0"/>
        <w:adjustRightInd w:val="0"/>
        <w:spacing w:after="0" w:line="240" w:lineRule="auto"/>
        <w:rPr>
          <w:rFonts w:ascii="Calibri" w:hAnsi="Calibri" w:cs="Calibri"/>
          <w:b/>
          <w:bCs/>
          <w:color w:val="000000"/>
          <w:kern w:val="0"/>
        </w:rPr>
      </w:pPr>
      <w:r w:rsidRPr="008B61ED">
        <w:rPr>
          <w:rFonts w:ascii="Calibri" w:hAnsi="Calibri" w:cs="Calibri"/>
          <w:b/>
          <w:bCs/>
          <w:color w:val="000000"/>
          <w:kern w:val="0"/>
        </w:rPr>
        <w:t>ΑΡΘΡΟ 1</w:t>
      </w:r>
      <w:r w:rsidRPr="006C50C8">
        <w:rPr>
          <w:rFonts w:ascii="Calibri" w:hAnsi="Calibri" w:cs="Calibri"/>
          <w:b/>
          <w:bCs/>
          <w:color w:val="000000"/>
          <w:kern w:val="0"/>
          <w:vertAlign w:val="superscript"/>
        </w:rPr>
        <w:t>ο</w:t>
      </w:r>
      <w:r w:rsidR="006C50C8">
        <w:rPr>
          <w:rFonts w:ascii="Calibri" w:hAnsi="Calibri" w:cs="Calibri"/>
          <w:b/>
          <w:bCs/>
          <w:color w:val="000000"/>
          <w:kern w:val="0"/>
        </w:rPr>
        <w:t xml:space="preserve"> </w:t>
      </w:r>
      <w:r w:rsidRPr="008B61ED">
        <w:rPr>
          <w:rFonts w:ascii="Calibri" w:hAnsi="Calibri" w:cs="Calibri"/>
          <w:b/>
          <w:bCs/>
          <w:color w:val="000000"/>
          <w:kern w:val="0"/>
        </w:rPr>
        <w:t>: ΤΟΠΟΣ ΚΑΙ ΧΡΟΝΟΣ ΔΙΕΞΑΓΩΓΗΣ ΤΗΣ ΔΗΜΟΠΡΑΣΙΑΣ</w:t>
      </w:r>
    </w:p>
    <w:p w14:paraId="7615278A" w14:textId="38C53328" w:rsidR="008B61ED" w:rsidRDefault="008B61ED" w:rsidP="008B61ED">
      <w:pPr>
        <w:autoSpaceDE w:val="0"/>
        <w:autoSpaceDN w:val="0"/>
        <w:adjustRightInd w:val="0"/>
        <w:spacing w:after="0" w:line="240" w:lineRule="auto"/>
        <w:rPr>
          <w:rFonts w:ascii="Calibri" w:hAnsi="Calibri" w:cs="Calibri"/>
          <w:color w:val="000000"/>
          <w:kern w:val="0"/>
        </w:rPr>
      </w:pPr>
      <w:r w:rsidRPr="008B61ED">
        <w:rPr>
          <w:rFonts w:ascii="Calibri" w:hAnsi="Calibri" w:cs="Calibri"/>
          <w:color w:val="000000"/>
          <w:kern w:val="0"/>
        </w:rPr>
        <w:t>Η δημοπρασία είναι φανερή, πλειοδοτική και προφορική. Θα διεξαχθεί σύμφωνα με τις διατάξεις του Π.Δ 270/81</w:t>
      </w:r>
      <w:r>
        <w:rPr>
          <w:rFonts w:ascii="Calibri" w:hAnsi="Calibri" w:cs="Calibri"/>
          <w:color w:val="000000"/>
          <w:kern w:val="0"/>
        </w:rPr>
        <w:t xml:space="preserve"> </w:t>
      </w:r>
      <w:r w:rsidRPr="008B61ED">
        <w:rPr>
          <w:rFonts w:ascii="Calibri" w:hAnsi="Calibri" w:cs="Calibri"/>
          <w:color w:val="000000"/>
          <w:kern w:val="0"/>
        </w:rPr>
        <w:t xml:space="preserve">σε εκτέλεση της </w:t>
      </w:r>
      <w:proofErr w:type="spellStart"/>
      <w:r w:rsidR="008A7737">
        <w:rPr>
          <w:rFonts w:ascii="Calibri" w:hAnsi="Calibri" w:cs="Calibri"/>
          <w:color w:val="000000"/>
          <w:kern w:val="0"/>
        </w:rPr>
        <w:t>υπ΄</w:t>
      </w:r>
      <w:r w:rsidRPr="008B61ED">
        <w:rPr>
          <w:rFonts w:ascii="Calibri" w:hAnsi="Calibri" w:cs="Calibri"/>
          <w:color w:val="000000"/>
          <w:kern w:val="0"/>
        </w:rPr>
        <w:t>αριθ</w:t>
      </w:r>
      <w:r w:rsidR="008A7737">
        <w:rPr>
          <w:rFonts w:ascii="Calibri" w:hAnsi="Calibri" w:cs="Calibri"/>
          <w:color w:val="000000"/>
          <w:kern w:val="0"/>
        </w:rPr>
        <w:t>μ</w:t>
      </w:r>
      <w:proofErr w:type="spellEnd"/>
      <w:r w:rsidRPr="008B61ED">
        <w:rPr>
          <w:rFonts w:ascii="Calibri" w:hAnsi="Calibri" w:cs="Calibri"/>
          <w:color w:val="000000"/>
          <w:kern w:val="0"/>
        </w:rPr>
        <w:t xml:space="preserve">. </w:t>
      </w:r>
      <w:r w:rsidR="00634E13">
        <w:rPr>
          <w:rFonts w:ascii="Calibri" w:hAnsi="Calibri" w:cs="Calibri"/>
          <w:color w:val="000000"/>
          <w:kern w:val="0"/>
        </w:rPr>
        <w:t>26/31-01-2024</w:t>
      </w:r>
      <w:r w:rsidRPr="008B61ED">
        <w:rPr>
          <w:rFonts w:ascii="Calibri" w:hAnsi="Calibri" w:cs="Calibri"/>
          <w:color w:val="000000"/>
          <w:kern w:val="0"/>
        </w:rPr>
        <w:t xml:space="preserve"> Απόφασης Δημοτικού Συμβουλίου ενώπιον </w:t>
      </w:r>
      <w:r>
        <w:rPr>
          <w:rFonts w:ascii="Calibri" w:hAnsi="Calibri" w:cs="Calibri"/>
          <w:color w:val="000000"/>
          <w:kern w:val="0"/>
        </w:rPr>
        <w:t xml:space="preserve">της </w:t>
      </w:r>
      <w:r w:rsidRPr="008B61ED">
        <w:rPr>
          <w:rFonts w:ascii="Calibri" w:hAnsi="Calibri" w:cs="Calibri"/>
          <w:color w:val="000000"/>
          <w:kern w:val="0"/>
        </w:rPr>
        <w:t xml:space="preserve">επιτροπής του </w:t>
      </w:r>
      <w:proofErr w:type="spellStart"/>
      <w:r w:rsidRPr="008B61ED">
        <w:rPr>
          <w:rFonts w:ascii="Calibri" w:hAnsi="Calibri" w:cs="Calibri"/>
          <w:color w:val="000000"/>
          <w:kern w:val="0"/>
        </w:rPr>
        <w:t>αρ</w:t>
      </w:r>
      <w:proofErr w:type="spellEnd"/>
      <w:r w:rsidRPr="008B61ED">
        <w:rPr>
          <w:rFonts w:ascii="Calibri" w:hAnsi="Calibri" w:cs="Calibri"/>
          <w:color w:val="000000"/>
          <w:kern w:val="0"/>
        </w:rPr>
        <w:t>. 1 του ΠΔ</w:t>
      </w:r>
      <w:r>
        <w:rPr>
          <w:rFonts w:ascii="Calibri" w:hAnsi="Calibri" w:cs="Calibri"/>
          <w:color w:val="000000"/>
          <w:kern w:val="0"/>
        </w:rPr>
        <w:t xml:space="preserve"> </w:t>
      </w:r>
      <w:r w:rsidRPr="008B61ED">
        <w:rPr>
          <w:rFonts w:ascii="Calibri" w:hAnsi="Calibri" w:cs="Calibri"/>
          <w:color w:val="000000"/>
          <w:kern w:val="0"/>
        </w:rPr>
        <w:t xml:space="preserve">270/1981 </w:t>
      </w:r>
      <w:r w:rsidR="005A7E7F">
        <w:rPr>
          <w:rFonts w:ascii="Calibri" w:hAnsi="Calibri" w:cs="Calibri"/>
          <w:color w:val="000000"/>
          <w:kern w:val="0"/>
        </w:rPr>
        <w:t xml:space="preserve">στις </w:t>
      </w:r>
      <w:r w:rsidR="005A7E7F" w:rsidRPr="004E6602">
        <w:rPr>
          <w:rFonts w:ascii="Calibri" w:hAnsi="Calibri" w:cs="Calibri"/>
          <w:b/>
          <w:bCs/>
          <w:color w:val="000000"/>
          <w:kern w:val="0"/>
        </w:rPr>
        <w:t>5 Αυγούστου</w:t>
      </w:r>
      <w:r w:rsidRPr="004E6602">
        <w:rPr>
          <w:rFonts w:ascii="Calibri" w:hAnsi="Calibri" w:cs="Calibri"/>
          <w:b/>
          <w:bCs/>
          <w:color w:val="000000"/>
          <w:kern w:val="0"/>
        </w:rPr>
        <w:t xml:space="preserve"> ημέρα</w:t>
      </w:r>
      <w:r w:rsidR="005A7E7F" w:rsidRPr="004E6602">
        <w:rPr>
          <w:rFonts w:ascii="Calibri" w:hAnsi="Calibri" w:cs="Calibri"/>
          <w:b/>
          <w:bCs/>
          <w:color w:val="000000"/>
          <w:kern w:val="0"/>
        </w:rPr>
        <w:t xml:space="preserve"> Δευτέρα</w:t>
      </w:r>
      <w:r w:rsidR="005A7E7F">
        <w:rPr>
          <w:rFonts w:ascii="Calibri" w:hAnsi="Calibri" w:cs="Calibri"/>
          <w:color w:val="000000"/>
          <w:kern w:val="0"/>
        </w:rPr>
        <w:t xml:space="preserve"> και </w:t>
      </w:r>
      <w:r w:rsidRPr="004E6602">
        <w:rPr>
          <w:rFonts w:ascii="Calibri" w:hAnsi="Calibri" w:cs="Calibri"/>
          <w:b/>
          <w:bCs/>
          <w:color w:val="000000"/>
          <w:kern w:val="0"/>
        </w:rPr>
        <w:t>ώρα</w:t>
      </w:r>
      <w:r w:rsidRPr="003311D2">
        <w:rPr>
          <w:rFonts w:ascii="Calibri" w:hAnsi="Calibri" w:cs="Calibri"/>
          <w:color w:val="000000"/>
          <w:kern w:val="0"/>
        </w:rPr>
        <w:t xml:space="preserve"> έναρξης </w:t>
      </w:r>
      <w:r w:rsidR="005A7E7F" w:rsidRPr="004E6602">
        <w:rPr>
          <w:rFonts w:ascii="Calibri" w:hAnsi="Calibri" w:cs="Calibri"/>
          <w:b/>
          <w:bCs/>
          <w:color w:val="000000"/>
          <w:kern w:val="0"/>
        </w:rPr>
        <w:t xml:space="preserve">10.00 </w:t>
      </w:r>
      <w:r w:rsidRPr="004E6602">
        <w:rPr>
          <w:rFonts w:ascii="Calibri" w:hAnsi="Calibri" w:cs="Calibri"/>
          <w:b/>
          <w:bCs/>
          <w:color w:val="000000"/>
          <w:kern w:val="0"/>
        </w:rPr>
        <w:t>π</w:t>
      </w:r>
      <w:r w:rsidR="00634E13" w:rsidRPr="004E6602">
        <w:rPr>
          <w:rFonts w:ascii="Calibri" w:hAnsi="Calibri" w:cs="Calibri"/>
          <w:b/>
          <w:bCs/>
          <w:color w:val="000000"/>
          <w:kern w:val="0"/>
        </w:rPr>
        <w:t>.</w:t>
      </w:r>
      <w:r w:rsidRPr="004E6602">
        <w:rPr>
          <w:rFonts w:ascii="Calibri" w:hAnsi="Calibri" w:cs="Calibri"/>
          <w:b/>
          <w:bCs/>
          <w:color w:val="000000"/>
          <w:kern w:val="0"/>
        </w:rPr>
        <w:t>μ</w:t>
      </w:r>
      <w:r w:rsidR="005A7E7F" w:rsidRPr="004E6602">
        <w:rPr>
          <w:rFonts w:ascii="Calibri" w:hAnsi="Calibri" w:cs="Calibri"/>
          <w:b/>
          <w:bCs/>
          <w:color w:val="000000"/>
          <w:kern w:val="0"/>
        </w:rPr>
        <w:t>.</w:t>
      </w:r>
      <w:r w:rsidR="005A7E7F">
        <w:rPr>
          <w:rFonts w:ascii="Calibri" w:hAnsi="Calibri" w:cs="Calibri"/>
          <w:color w:val="000000"/>
          <w:kern w:val="0"/>
        </w:rPr>
        <w:t xml:space="preserve"> </w:t>
      </w:r>
      <w:r w:rsidRPr="003311D2">
        <w:rPr>
          <w:rFonts w:ascii="Calibri" w:hAnsi="Calibri" w:cs="Calibri"/>
          <w:color w:val="000000"/>
          <w:kern w:val="0"/>
        </w:rPr>
        <w:t xml:space="preserve">Τόπος της δημοπρασίας ορίζεται </w:t>
      </w:r>
      <w:r w:rsidR="005A7E7F">
        <w:rPr>
          <w:rFonts w:ascii="Calibri" w:hAnsi="Calibri" w:cs="Calibri"/>
          <w:color w:val="000000"/>
          <w:kern w:val="0"/>
        </w:rPr>
        <w:t xml:space="preserve">η </w:t>
      </w:r>
      <w:r w:rsidR="005A7E7F" w:rsidRPr="004E6602">
        <w:rPr>
          <w:rFonts w:ascii="Calibri" w:hAnsi="Calibri" w:cs="Calibri"/>
          <w:b/>
          <w:bCs/>
          <w:color w:val="000000"/>
          <w:kern w:val="0"/>
        </w:rPr>
        <w:t xml:space="preserve">αίθουσα Νερού </w:t>
      </w:r>
      <w:r w:rsidR="005A7E7F">
        <w:rPr>
          <w:rFonts w:ascii="Calibri" w:hAnsi="Calibri" w:cs="Calibri"/>
          <w:color w:val="000000"/>
          <w:kern w:val="0"/>
        </w:rPr>
        <w:t>του Δημαρχιακού Μεγάρου, Β. Γεωργίου 1 Α’.</w:t>
      </w:r>
    </w:p>
    <w:p w14:paraId="6F2529CD" w14:textId="77777777" w:rsidR="008B61ED" w:rsidRDefault="008B61ED" w:rsidP="008B61ED">
      <w:pPr>
        <w:autoSpaceDE w:val="0"/>
        <w:autoSpaceDN w:val="0"/>
        <w:adjustRightInd w:val="0"/>
        <w:spacing w:after="0" w:line="240" w:lineRule="auto"/>
        <w:rPr>
          <w:rFonts w:ascii="Calibri" w:hAnsi="Calibri" w:cs="Calibri"/>
          <w:color w:val="000000"/>
          <w:kern w:val="0"/>
        </w:rPr>
      </w:pPr>
    </w:p>
    <w:p w14:paraId="426320AA" w14:textId="77777777" w:rsidR="008B61ED" w:rsidRPr="008B61ED" w:rsidRDefault="008B61ED" w:rsidP="008B61ED">
      <w:pPr>
        <w:autoSpaceDE w:val="0"/>
        <w:autoSpaceDN w:val="0"/>
        <w:adjustRightInd w:val="0"/>
        <w:spacing w:after="0" w:line="240" w:lineRule="auto"/>
        <w:rPr>
          <w:rFonts w:ascii="Calibri" w:hAnsi="Calibri" w:cs="Calibri"/>
          <w:color w:val="000000"/>
          <w:kern w:val="0"/>
        </w:rPr>
      </w:pPr>
    </w:p>
    <w:p w14:paraId="63B3086F" w14:textId="6EDA760B" w:rsidR="008B61ED" w:rsidRPr="008B61ED" w:rsidRDefault="008B61ED" w:rsidP="008B61ED">
      <w:pPr>
        <w:autoSpaceDE w:val="0"/>
        <w:autoSpaceDN w:val="0"/>
        <w:adjustRightInd w:val="0"/>
        <w:spacing w:after="0" w:line="240" w:lineRule="auto"/>
        <w:rPr>
          <w:rFonts w:ascii="Calibri" w:hAnsi="Calibri" w:cs="Calibri"/>
          <w:b/>
          <w:bCs/>
          <w:color w:val="000000"/>
          <w:kern w:val="0"/>
        </w:rPr>
      </w:pPr>
      <w:r w:rsidRPr="008B61ED">
        <w:rPr>
          <w:rFonts w:ascii="Calibri" w:hAnsi="Calibri" w:cs="Calibri"/>
          <w:b/>
          <w:bCs/>
          <w:color w:val="000000"/>
          <w:kern w:val="0"/>
        </w:rPr>
        <w:t>ΑΡΘΡΟ 2</w:t>
      </w:r>
      <w:r w:rsidRPr="006C50C8">
        <w:rPr>
          <w:rFonts w:ascii="Calibri" w:hAnsi="Calibri" w:cs="Calibri"/>
          <w:b/>
          <w:bCs/>
          <w:color w:val="000000"/>
          <w:kern w:val="0"/>
          <w:vertAlign w:val="superscript"/>
        </w:rPr>
        <w:t>ο</w:t>
      </w:r>
      <w:r w:rsidR="006C50C8">
        <w:rPr>
          <w:rFonts w:ascii="Calibri" w:hAnsi="Calibri" w:cs="Calibri"/>
          <w:b/>
          <w:bCs/>
          <w:color w:val="000000"/>
          <w:kern w:val="0"/>
        </w:rPr>
        <w:t xml:space="preserve"> </w:t>
      </w:r>
      <w:r w:rsidRPr="008B61ED">
        <w:rPr>
          <w:rFonts w:ascii="Calibri" w:hAnsi="Calibri" w:cs="Calibri"/>
          <w:b/>
          <w:bCs/>
          <w:color w:val="000000"/>
          <w:kern w:val="0"/>
        </w:rPr>
        <w:t>: ΤΙΜΗ ΕΚΚΙΝΗΣΗΣ -ΤΕΛΙΚΗ ΤΙΜΗ</w:t>
      </w:r>
    </w:p>
    <w:p w14:paraId="46BAD69B" w14:textId="0A376517" w:rsidR="008B61ED" w:rsidRPr="008B61ED" w:rsidRDefault="008B61ED" w:rsidP="00020BC0">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 xml:space="preserve">Ελάχιστο όριο πρώτης προσφοράς του αντισταθμιστικού οφέλους, ορίζεται το ποσό </w:t>
      </w:r>
      <w:r w:rsidRPr="007D5356">
        <w:rPr>
          <w:rFonts w:ascii="Calibri" w:hAnsi="Calibri" w:cs="Calibri"/>
          <w:color w:val="000000"/>
          <w:kern w:val="0"/>
        </w:rPr>
        <w:t xml:space="preserve">των </w:t>
      </w:r>
      <w:r w:rsidR="007D5356">
        <w:rPr>
          <w:rFonts w:ascii="Calibri" w:hAnsi="Calibri" w:cs="Calibri"/>
          <w:color w:val="000000"/>
          <w:kern w:val="0"/>
        </w:rPr>
        <w:t>δέκα</w:t>
      </w:r>
      <w:r w:rsidR="007D5356" w:rsidRPr="007D5356">
        <w:rPr>
          <w:rFonts w:ascii="Calibri" w:hAnsi="Calibri" w:cs="Calibri"/>
          <w:color w:val="000000"/>
          <w:kern w:val="0"/>
        </w:rPr>
        <w:t xml:space="preserve"> (</w:t>
      </w:r>
      <w:r w:rsidR="007D5356">
        <w:rPr>
          <w:rFonts w:ascii="Calibri" w:hAnsi="Calibri" w:cs="Calibri"/>
          <w:color w:val="000000"/>
          <w:kern w:val="0"/>
        </w:rPr>
        <w:t>10</w:t>
      </w:r>
      <w:r w:rsidR="007D5356" w:rsidRPr="007D5356">
        <w:rPr>
          <w:rFonts w:ascii="Calibri" w:hAnsi="Calibri" w:cs="Calibri"/>
          <w:color w:val="000000"/>
          <w:kern w:val="0"/>
        </w:rPr>
        <w:t>)</w:t>
      </w:r>
      <w:r w:rsidR="007D5356" w:rsidRPr="008B61ED">
        <w:rPr>
          <w:rFonts w:ascii="Calibri" w:hAnsi="Calibri" w:cs="Calibri"/>
          <w:color w:val="000000"/>
          <w:kern w:val="0"/>
        </w:rPr>
        <w:t xml:space="preserve"> </w:t>
      </w:r>
      <w:r w:rsidRPr="008B61ED">
        <w:rPr>
          <w:rFonts w:ascii="Calibri" w:hAnsi="Calibri" w:cs="Calibri"/>
          <w:color w:val="000000"/>
          <w:kern w:val="0"/>
        </w:rPr>
        <w:t>ευρώ</w:t>
      </w:r>
      <w:r>
        <w:rPr>
          <w:rFonts w:ascii="Calibri" w:hAnsi="Calibri" w:cs="Calibri"/>
          <w:color w:val="000000"/>
          <w:kern w:val="0"/>
        </w:rPr>
        <w:t xml:space="preserve"> </w:t>
      </w:r>
      <w:r w:rsidR="007D5356">
        <w:rPr>
          <w:rFonts w:ascii="Calibri" w:hAnsi="Calibri" w:cs="Calibri"/>
          <w:color w:val="000000"/>
          <w:kern w:val="0"/>
        </w:rPr>
        <w:t>ανά τόνο</w:t>
      </w:r>
      <w:r w:rsidR="00505324">
        <w:rPr>
          <w:rFonts w:ascii="Calibri" w:hAnsi="Calibri" w:cs="Calibri"/>
          <w:color w:val="000000"/>
          <w:kern w:val="0"/>
        </w:rPr>
        <w:t xml:space="preserve"> μεταχειρισμένων ειδών ιματισμού.</w:t>
      </w:r>
    </w:p>
    <w:p w14:paraId="72324BDE" w14:textId="61B8BDD5" w:rsidR="008B61ED" w:rsidRPr="008B61ED" w:rsidRDefault="008B61ED" w:rsidP="00020BC0">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Κατά την πλειοδοσία η προφορική πλειοδοτική προσφορά των συμμετεχόντων πρέπει να είναι</w:t>
      </w:r>
      <w:r>
        <w:rPr>
          <w:rFonts w:ascii="Calibri" w:hAnsi="Calibri" w:cs="Calibri"/>
          <w:color w:val="000000"/>
          <w:kern w:val="0"/>
        </w:rPr>
        <w:t xml:space="preserve"> </w:t>
      </w:r>
      <w:r w:rsidRPr="008B61ED">
        <w:rPr>
          <w:rFonts w:ascii="Calibri" w:hAnsi="Calibri" w:cs="Calibri"/>
          <w:color w:val="000000"/>
          <w:kern w:val="0"/>
        </w:rPr>
        <w:t xml:space="preserve">ανώτερη επί </w:t>
      </w:r>
      <w:r>
        <w:rPr>
          <w:rFonts w:ascii="Calibri" w:hAnsi="Calibri" w:cs="Calibri"/>
          <w:color w:val="000000"/>
          <w:kern w:val="0"/>
        </w:rPr>
        <w:t xml:space="preserve">της </w:t>
      </w:r>
      <w:r w:rsidRPr="008B61ED">
        <w:rPr>
          <w:rFonts w:ascii="Calibri" w:hAnsi="Calibri" w:cs="Calibri"/>
          <w:color w:val="000000"/>
          <w:kern w:val="0"/>
        </w:rPr>
        <w:t xml:space="preserve">τιμής εκκίνησης </w:t>
      </w:r>
      <w:r w:rsidRPr="00505324">
        <w:rPr>
          <w:rFonts w:ascii="Calibri" w:hAnsi="Calibri" w:cs="Calibri"/>
          <w:color w:val="000000"/>
          <w:kern w:val="0"/>
        </w:rPr>
        <w:t xml:space="preserve">κατά </w:t>
      </w:r>
      <w:r w:rsidR="0058676D">
        <w:rPr>
          <w:rFonts w:ascii="Calibri" w:hAnsi="Calibri" w:cs="Calibri"/>
          <w:color w:val="000000"/>
          <w:kern w:val="0"/>
        </w:rPr>
        <w:t>π</w:t>
      </w:r>
      <w:r w:rsidR="00505324">
        <w:rPr>
          <w:rFonts w:ascii="Calibri" w:hAnsi="Calibri" w:cs="Calibri"/>
          <w:color w:val="000000"/>
          <w:kern w:val="0"/>
        </w:rPr>
        <w:t>έντε (5)</w:t>
      </w:r>
      <w:r w:rsidR="00505324" w:rsidRPr="00505324">
        <w:rPr>
          <w:rFonts w:ascii="Calibri" w:hAnsi="Calibri" w:cs="Calibri"/>
          <w:color w:val="000000"/>
          <w:kern w:val="0"/>
        </w:rPr>
        <w:t xml:space="preserve"> </w:t>
      </w:r>
      <w:r w:rsidRPr="00505324">
        <w:rPr>
          <w:rFonts w:ascii="Calibri" w:hAnsi="Calibri" w:cs="Calibri"/>
          <w:color w:val="000000"/>
          <w:kern w:val="0"/>
        </w:rPr>
        <w:t>ευρώ</w:t>
      </w:r>
      <w:r w:rsidRPr="008B61ED">
        <w:rPr>
          <w:rFonts w:ascii="Calibri" w:hAnsi="Calibri" w:cs="Calibri"/>
          <w:color w:val="000000"/>
          <w:kern w:val="0"/>
        </w:rPr>
        <w:t>.</w:t>
      </w:r>
    </w:p>
    <w:p w14:paraId="4301D827" w14:textId="77777777" w:rsidR="008B61ED" w:rsidRDefault="008B61ED" w:rsidP="00020BC0">
      <w:pPr>
        <w:autoSpaceDE w:val="0"/>
        <w:autoSpaceDN w:val="0"/>
        <w:adjustRightInd w:val="0"/>
        <w:spacing w:after="0" w:line="240" w:lineRule="auto"/>
        <w:jc w:val="both"/>
        <w:rPr>
          <w:rFonts w:ascii="Calibri" w:hAnsi="Calibri" w:cs="Calibri"/>
          <w:color w:val="000000"/>
          <w:kern w:val="0"/>
        </w:rPr>
      </w:pPr>
    </w:p>
    <w:p w14:paraId="148666D8" w14:textId="6DFE3C7B" w:rsidR="008B61ED" w:rsidRPr="006C50C8" w:rsidRDefault="008B61ED" w:rsidP="008B61ED">
      <w:pPr>
        <w:autoSpaceDE w:val="0"/>
        <w:autoSpaceDN w:val="0"/>
        <w:adjustRightInd w:val="0"/>
        <w:spacing w:after="0" w:line="240" w:lineRule="auto"/>
        <w:rPr>
          <w:rFonts w:ascii="Calibri" w:hAnsi="Calibri" w:cs="Calibri"/>
          <w:b/>
          <w:bCs/>
          <w:color w:val="000000"/>
          <w:kern w:val="0"/>
        </w:rPr>
      </w:pPr>
      <w:r w:rsidRPr="006C50C8">
        <w:rPr>
          <w:rFonts w:ascii="Calibri" w:hAnsi="Calibri" w:cs="Calibri"/>
          <w:b/>
          <w:bCs/>
          <w:color w:val="000000"/>
          <w:kern w:val="0"/>
        </w:rPr>
        <w:t>ΑΡΘΡΟ 3</w:t>
      </w:r>
      <w:r w:rsidRPr="006C50C8">
        <w:rPr>
          <w:rFonts w:ascii="Calibri" w:hAnsi="Calibri" w:cs="Calibri"/>
          <w:b/>
          <w:bCs/>
          <w:color w:val="000000"/>
          <w:kern w:val="0"/>
          <w:vertAlign w:val="superscript"/>
        </w:rPr>
        <w:t>ο</w:t>
      </w:r>
      <w:r w:rsidR="006C50C8">
        <w:rPr>
          <w:rFonts w:ascii="Calibri" w:hAnsi="Calibri" w:cs="Calibri"/>
          <w:b/>
          <w:bCs/>
          <w:color w:val="000000"/>
          <w:kern w:val="0"/>
        </w:rPr>
        <w:t xml:space="preserve"> </w:t>
      </w:r>
      <w:r w:rsidRPr="006C50C8">
        <w:rPr>
          <w:rFonts w:ascii="Calibri" w:hAnsi="Calibri" w:cs="Calibri"/>
          <w:b/>
          <w:bCs/>
          <w:color w:val="000000"/>
          <w:kern w:val="0"/>
        </w:rPr>
        <w:t>:</w:t>
      </w:r>
      <w:r w:rsidR="006C50C8" w:rsidRPr="006C50C8">
        <w:rPr>
          <w:rFonts w:ascii="Calibri" w:hAnsi="Calibri" w:cs="Calibri"/>
          <w:b/>
          <w:bCs/>
          <w:color w:val="000000"/>
          <w:kern w:val="0"/>
        </w:rPr>
        <w:t xml:space="preserve"> </w:t>
      </w:r>
      <w:r w:rsidRPr="006C50C8">
        <w:rPr>
          <w:rFonts w:ascii="Calibri" w:hAnsi="Calibri" w:cs="Calibri"/>
          <w:b/>
          <w:bCs/>
          <w:color w:val="000000"/>
          <w:kern w:val="0"/>
        </w:rPr>
        <w:t>ΔΙΚΑΙΩΜΑ ΣΥΜΜΕΤΟΧΗΣ</w:t>
      </w:r>
    </w:p>
    <w:p w14:paraId="42F94636" w14:textId="61D2273C" w:rsidR="006C50C8" w:rsidRDefault="008B61ED" w:rsidP="005D6114">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Δικαίωμα συμμετοχής στη δημοπρασία έχουν οργανισμοί ή επιχειρήσεις που εκτελούν εργασίες</w:t>
      </w:r>
      <w:r w:rsidR="006C50C8">
        <w:rPr>
          <w:rFonts w:ascii="Calibri" w:hAnsi="Calibri" w:cs="Calibri"/>
          <w:color w:val="000000"/>
          <w:kern w:val="0"/>
        </w:rPr>
        <w:t xml:space="preserve"> </w:t>
      </w:r>
      <w:r w:rsidRPr="008B61ED">
        <w:rPr>
          <w:rFonts w:ascii="Calibri" w:hAnsi="Calibri" w:cs="Calibri"/>
          <w:color w:val="000000"/>
          <w:kern w:val="0"/>
        </w:rPr>
        <w:t>συλλογής</w:t>
      </w:r>
      <w:r w:rsidR="001D3097">
        <w:rPr>
          <w:rFonts w:ascii="Calibri" w:hAnsi="Calibri" w:cs="Calibri"/>
          <w:color w:val="000000"/>
          <w:kern w:val="0"/>
        </w:rPr>
        <w:t xml:space="preserve">, </w:t>
      </w:r>
      <w:r w:rsidRPr="008B61ED">
        <w:rPr>
          <w:rFonts w:ascii="Calibri" w:hAnsi="Calibri" w:cs="Calibri"/>
          <w:color w:val="000000"/>
          <w:kern w:val="0"/>
        </w:rPr>
        <w:t>μεταφοράς</w:t>
      </w:r>
      <w:r w:rsidR="001D3097">
        <w:rPr>
          <w:rFonts w:ascii="Calibri" w:hAnsi="Calibri" w:cs="Calibri"/>
          <w:color w:val="000000"/>
          <w:kern w:val="0"/>
        </w:rPr>
        <w:t xml:space="preserve"> και διαχείρισης</w:t>
      </w:r>
      <w:r w:rsidRPr="008B61ED">
        <w:rPr>
          <w:rFonts w:ascii="Calibri" w:hAnsi="Calibri" w:cs="Calibri"/>
          <w:color w:val="000000"/>
          <w:kern w:val="0"/>
        </w:rPr>
        <w:t xml:space="preserve"> μη επικίνδυνων αποβλήτων σε επαγγελματική βάση, με </w:t>
      </w:r>
      <w:proofErr w:type="spellStart"/>
      <w:r w:rsidRPr="008B61ED">
        <w:rPr>
          <w:rFonts w:ascii="Calibri" w:hAnsi="Calibri" w:cs="Calibri"/>
          <w:color w:val="000000"/>
          <w:kern w:val="0"/>
        </w:rPr>
        <w:t>προαπαιτούμενα</w:t>
      </w:r>
      <w:proofErr w:type="spellEnd"/>
      <w:r w:rsidRPr="008B61ED">
        <w:rPr>
          <w:rFonts w:ascii="Calibri" w:hAnsi="Calibri" w:cs="Calibri"/>
          <w:color w:val="000000"/>
          <w:kern w:val="0"/>
        </w:rPr>
        <w:t xml:space="preserve"> την εγγραφή και</w:t>
      </w:r>
      <w:r w:rsidR="006C50C8">
        <w:rPr>
          <w:rFonts w:ascii="Calibri" w:hAnsi="Calibri" w:cs="Calibri"/>
          <w:color w:val="000000"/>
          <w:kern w:val="0"/>
        </w:rPr>
        <w:t xml:space="preserve"> </w:t>
      </w:r>
      <w:r w:rsidRPr="008B61ED">
        <w:rPr>
          <w:rFonts w:ascii="Calibri" w:hAnsi="Calibri" w:cs="Calibri"/>
          <w:color w:val="000000"/>
          <w:kern w:val="0"/>
        </w:rPr>
        <w:t>καταχώρισ</w:t>
      </w:r>
      <w:r w:rsidR="00664CE0">
        <w:rPr>
          <w:rFonts w:ascii="Calibri" w:hAnsi="Calibri" w:cs="Calibri"/>
          <w:color w:val="000000"/>
          <w:kern w:val="0"/>
        </w:rPr>
        <w:t>ή</w:t>
      </w:r>
      <w:r w:rsidRPr="008B61ED">
        <w:rPr>
          <w:rFonts w:ascii="Calibri" w:hAnsi="Calibri" w:cs="Calibri"/>
          <w:color w:val="000000"/>
          <w:kern w:val="0"/>
        </w:rPr>
        <w:t xml:space="preserve"> τους στο ηλεκτρονικό μητρώο αποβλήτων (ΗΜΑ) του άρθρου 53 του ν.4819/2021, όπως ισχύει,</w:t>
      </w:r>
      <w:r w:rsidR="006C50C8">
        <w:rPr>
          <w:rFonts w:ascii="Calibri" w:hAnsi="Calibri" w:cs="Calibri"/>
          <w:color w:val="000000"/>
          <w:kern w:val="0"/>
        </w:rPr>
        <w:t xml:space="preserve"> </w:t>
      </w:r>
      <w:r w:rsidRPr="008B61ED">
        <w:rPr>
          <w:rFonts w:ascii="Calibri" w:hAnsi="Calibri" w:cs="Calibri"/>
          <w:color w:val="000000"/>
          <w:kern w:val="0"/>
        </w:rPr>
        <w:t xml:space="preserve">σύμφωνα με τα προβλεπόμενα στην κοινή υπουργική απόφαση υπ’ </w:t>
      </w:r>
      <w:proofErr w:type="spellStart"/>
      <w:r w:rsidRPr="008B61ED">
        <w:rPr>
          <w:rFonts w:ascii="Calibri" w:hAnsi="Calibri" w:cs="Calibri"/>
          <w:color w:val="000000"/>
          <w:kern w:val="0"/>
        </w:rPr>
        <w:t>αριθμ</w:t>
      </w:r>
      <w:proofErr w:type="spellEnd"/>
      <w:r w:rsidRPr="008B61ED">
        <w:rPr>
          <w:rFonts w:ascii="Calibri" w:hAnsi="Calibri" w:cs="Calibri"/>
          <w:color w:val="000000"/>
          <w:kern w:val="0"/>
        </w:rPr>
        <w:t>. 43942/4026/2016 (Β’2992).</w:t>
      </w:r>
    </w:p>
    <w:p w14:paraId="4276512A" w14:textId="5D393D50" w:rsidR="008B61ED" w:rsidRPr="008B61ED" w:rsidRDefault="008B61ED" w:rsidP="005D6114">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Απαραίτητη προϋπόθεση για την εκτέλεση των εργασιών συλλογής</w:t>
      </w:r>
      <w:r w:rsidR="001D3097">
        <w:rPr>
          <w:rFonts w:ascii="Calibri" w:hAnsi="Calibri" w:cs="Calibri"/>
          <w:color w:val="000000"/>
          <w:kern w:val="0"/>
        </w:rPr>
        <w:t>,</w:t>
      </w:r>
      <w:r w:rsidRPr="008B61ED">
        <w:rPr>
          <w:rFonts w:ascii="Calibri" w:hAnsi="Calibri" w:cs="Calibri"/>
          <w:color w:val="000000"/>
          <w:kern w:val="0"/>
        </w:rPr>
        <w:t xml:space="preserve"> μεταφοράς</w:t>
      </w:r>
      <w:r w:rsidR="001D3097">
        <w:rPr>
          <w:rFonts w:ascii="Calibri" w:hAnsi="Calibri" w:cs="Calibri"/>
          <w:color w:val="000000"/>
          <w:kern w:val="0"/>
        </w:rPr>
        <w:t xml:space="preserve"> και διαχείρισης</w:t>
      </w:r>
      <w:r w:rsidRPr="008B61ED">
        <w:rPr>
          <w:rFonts w:ascii="Calibri" w:hAnsi="Calibri" w:cs="Calibri"/>
          <w:color w:val="000000"/>
          <w:kern w:val="0"/>
        </w:rPr>
        <w:t xml:space="preserve"> είναι ο συλλέκτης μεταφορέας να</w:t>
      </w:r>
      <w:r w:rsidR="006C50C8">
        <w:rPr>
          <w:rFonts w:ascii="Calibri" w:hAnsi="Calibri" w:cs="Calibri"/>
          <w:color w:val="000000"/>
          <w:kern w:val="0"/>
        </w:rPr>
        <w:t xml:space="preserve"> </w:t>
      </w:r>
      <w:r w:rsidRPr="008B61ED">
        <w:rPr>
          <w:rFonts w:ascii="Calibri" w:hAnsi="Calibri" w:cs="Calibri"/>
          <w:color w:val="000000"/>
          <w:kern w:val="0"/>
        </w:rPr>
        <w:t>διαθέτει ασφαλιστήριο συμβόλαιο, στο οποίο αναγράφεται ότι η ασφαλιστική κάλυψη αφορά τρίτους και την</w:t>
      </w:r>
      <w:r w:rsidR="006C50C8">
        <w:rPr>
          <w:rFonts w:ascii="Calibri" w:hAnsi="Calibri" w:cs="Calibri"/>
          <w:color w:val="000000"/>
          <w:kern w:val="0"/>
        </w:rPr>
        <w:t xml:space="preserve"> </w:t>
      </w:r>
      <w:r w:rsidRPr="008B61ED">
        <w:rPr>
          <w:rFonts w:ascii="Calibri" w:hAnsi="Calibri" w:cs="Calibri"/>
          <w:color w:val="000000"/>
          <w:kern w:val="0"/>
        </w:rPr>
        <w:t>επαναφορά του περιβάλλοντος στην πρότερη κατάσταση σε περίπτωση ζημιάς, ύψους κατ` ελάχιστο εκατό</w:t>
      </w:r>
      <w:r w:rsidR="006C50C8">
        <w:rPr>
          <w:rFonts w:ascii="Calibri" w:hAnsi="Calibri" w:cs="Calibri"/>
          <w:color w:val="000000"/>
          <w:kern w:val="0"/>
        </w:rPr>
        <w:t xml:space="preserve"> </w:t>
      </w:r>
      <w:r w:rsidRPr="008B61ED">
        <w:rPr>
          <w:rFonts w:ascii="Calibri" w:hAnsi="Calibri" w:cs="Calibri"/>
          <w:color w:val="000000"/>
          <w:kern w:val="0"/>
        </w:rPr>
        <w:t>χιλ</w:t>
      </w:r>
      <w:r w:rsidR="00C04DE3">
        <w:rPr>
          <w:rFonts w:ascii="Calibri" w:hAnsi="Calibri" w:cs="Calibri"/>
          <w:color w:val="000000"/>
          <w:kern w:val="0"/>
        </w:rPr>
        <w:t>ιά</w:t>
      </w:r>
      <w:r w:rsidRPr="008B61ED">
        <w:rPr>
          <w:rFonts w:ascii="Calibri" w:hAnsi="Calibri" w:cs="Calibri"/>
          <w:color w:val="000000"/>
          <w:kern w:val="0"/>
        </w:rPr>
        <w:t xml:space="preserve">δων (100.000) ευρώ ετησίως σύμφωνα με το </w:t>
      </w:r>
      <w:r w:rsidR="009E7159">
        <w:rPr>
          <w:rFonts w:ascii="Calibri" w:hAnsi="Calibri" w:cs="Calibri"/>
          <w:color w:val="000000"/>
          <w:kern w:val="0"/>
        </w:rPr>
        <w:t>άρθρο 85 του ν</w:t>
      </w:r>
      <w:r w:rsidRPr="008B61ED">
        <w:rPr>
          <w:rFonts w:ascii="Calibri" w:hAnsi="Calibri" w:cs="Calibri"/>
          <w:color w:val="000000"/>
          <w:kern w:val="0"/>
        </w:rPr>
        <w:t xml:space="preserve">. </w:t>
      </w:r>
      <w:r w:rsidR="009E7159">
        <w:rPr>
          <w:rFonts w:ascii="Calibri" w:hAnsi="Calibri" w:cs="Calibri"/>
          <w:color w:val="000000"/>
          <w:kern w:val="0"/>
        </w:rPr>
        <w:t>4685/2020</w:t>
      </w:r>
      <w:r w:rsidRPr="008B61ED">
        <w:rPr>
          <w:rFonts w:ascii="Calibri" w:hAnsi="Calibri" w:cs="Calibri"/>
          <w:color w:val="000000"/>
          <w:kern w:val="0"/>
        </w:rPr>
        <w:t>.</w:t>
      </w:r>
    </w:p>
    <w:p w14:paraId="5818DDC3" w14:textId="797842BF" w:rsidR="008B61ED" w:rsidRPr="008B61ED" w:rsidRDefault="008B61ED" w:rsidP="005D6114">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 xml:space="preserve">Ειδικότερα για το δίκτυο των κάδων συλλογής θα πρέπει να υπάρχει </w:t>
      </w:r>
      <w:r w:rsidRPr="00E96DA9">
        <w:rPr>
          <w:rFonts w:ascii="Calibri" w:hAnsi="Calibri" w:cs="Calibri"/>
          <w:b/>
          <w:color w:val="000000"/>
          <w:kern w:val="0"/>
        </w:rPr>
        <w:t>επιπλέον ασφαλιστήριο</w:t>
      </w:r>
      <w:r w:rsidR="006C50C8">
        <w:rPr>
          <w:rFonts w:ascii="Calibri" w:hAnsi="Calibri" w:cs="Calibri"/>
          <w:color w:val="000000"/>
          <w:kern w:val="0"/>
        </w:rPr>
        <w:t xml:space="preserve"> </w:t>
      </w:r>
      <w:r w:rsidRPr="008B61ED">
        <w:rPr>
          <w:rFonts w:ascii="Calibri" w:hAnsi="Calibri" w:cs="Calibri"/>
          <w:color w:val="000000"/>
          <w:kern w:val="0"/>
        </w:rPr>
        <w:t>συμβόλαιο σε ισχύ</w:t>
      </w:r>
      <w:r w:rsidR="006C50C8">
        <w:rPr>
          <w:rFonts w:ascii="Calibri" w:hAnsi="Calibri" w:cs="Calibri"/>
          <w:color w:val="000000"/>
          <w:kern w:val="0"/>
        </w:rPr>
        <w:t xml:space="preserve"> </w:t>
      </w:r>
      <w:r w:rsidRPr="008B61ED">
        <w:rPr>
          <w:rFonts w:ascii="Calibri" w:hAnsi="Calibri" w:cs="Calibri"/>
          <w:color w:val="000000"/>
          <w:kern w:val="0"/>
        </w:rPr>
        <w:t>που θα αναφέρει στους όρους την κάλυψη σωματικών βλαβών, θανάτων ή υλικών ζημιών που ίσως προκύψουν</w:t>
      </w:r>
      <w:r w:rsidR="006C50C8">
        <w:rPr>
          <w:rFonts w:ascii="Calibri" w:hAnsi="Calibri" w:cs="Calibri"/>
          <w:color w:val="000000"/>
          <w:kern w:val="0"/>
        </w:rPr>
        <w:t xml:space="preserve"> </w:t>
      </w:r>
      <w:r w:rsidRPr="008B61ED">
        <w:rPr>
          <w:rFonts w:ascii="Calibri" w:hAnsi="Calibri" w:cs="Calibri"/>
          <w:color w:val="000000"/>
          <w:kern w:val="0"/>
        </w:rPr>
        <w:t>από αμέλεια μέσα από εργασίες φόρτωσης, διακίνησης, εκφόρτωσης, παραλαβής ή και συλλογής</w:t>
      </w:r>
      <w:r w:rsidR="006C50C8">
        <w:rPr>
          <w:rFonts w:ascii="Calibri" w:hAnsi="Calibri" w:cs="Calibri"/>
          <w:color w:val="000000"/>
          <w:kern w:val="0"/>
        </w:rPr>
        <w:t xml:space="preserve"> </w:t>
      </w:r>
      <w:r w:rsidRPr="008B61ED">
        <w:rPr>
          <w:rFonts w:ascii="Calibri" w:hAnsi="Calibri" w:cs="Calibri"/>
          <w:color w:val="000000"/>
          <w:kern w:val="0"/>
        </w:rPr>
        <w:t>εμπορευμάτων και άλλων αντικειμένων. Επίσης θα πρέπει να γίνεται αναφορά και σε Σωματικές Βλάβες ή</w:t>
      </w:r>
      <w:r w:rsidR="006C50C8">
        <w:rPr>
          <w:rFonts w:ascii="Calibri" w:hAnsi="Calibri" w:cs="Calibri"/>
          <w:color w:val="000000"/>
          <w:kern w:val="0"/>
        </w:rPr>
        <w:t xml:space="preserve"> </w:t>
      </w:r>
      <w:r w:rsidRPr="008B61ED">
        <w:rPr>
          <w:rFonts w:ascii="Calibri" w:hAnsi="Calibri" w:cs="Calibri"/>
          <w:color w:val="000000"/>
          <w:kern w:val="0"/>
        </w:rPr>
        <w:t>Θάνατο και Υλικές Ζημίες που μπορούν να προκύψουν σε γειτνιάζουσες και όμορες ιδιοκτησίες τρίτων από</w:t>
      </w:r>
      <w:r w:rsidR="006C50C8">
        <w:rPr>
          <w:rFonts w:ascii="Calibri" w:hAnsi="Calibri" w:cs="Calibri"/>
          <w:color w:val="000000"/>
          <w:kern w:val="0"/>
        </w:rPr>
        <w:t xml:space="preserve"> </w:t>
      </w:r>
      <w:r w:rsidRPr="008B61ED">
        <w:rPr>
          <w:rFonts w:ascii="Calibri" w:hAnsi="Calibri" w:cs="Calibri"/>
          <w:color w:val="000000"/>
          <w:kern w:val="0"/>
        </w:rPr>
        <w:t>ζημιογόνα γεγονότα όπως για παράδειγμα από μετάδοση πυρκαγιάς. Το εν λόγω συμβόλαιο θα πρέπει να</w:t>
      </w:r>
      <w:r w:rsidR="006C50C8">
        <w:rPr>
          <w:rFonts w:ascii="Calibri" w:hAnsi="Calibri" w:cs="Calibri"/>
          <w:color w:val="000000"/>
          <w:kern w:val="0"/>
        </w:rPr>
        <w:t xml:space="preserve"> </w:t>
      </w:r>
      <w:r w:rsidRPr="008B61ED">
        <w:rPr>
          <w:rFonts w:ascii="Calibri" w:hAnsi="Calibri" w:cs="Calibri"/>
          <w:color w:val="000000"/>
          <w:kern w:val="0"/>
        </w:rPr>
        <w:t>καλύπτει το σύνολο</w:t>
      </w:r>
      <w:r w:rsidR="006C50C8">
        <w:rPr>
          <w:rFonts w:ascii="Calibri" w:hAnsi="Calibri" w:cs="Calibri"/>
          <w:color w:val="000000"/>
          <w:kern w:val="0"/>
        </w:rPr>
        <w:t xml:space="preserve"> </w:t>
      </w:r>
      <w:r w:rsidRPr="008B61ED">
        <w:rPr>
          <w:rFonts w:ascii="Calibri" w:hAnsi="Calibri" w:cs="Calibri"/>
          <w:color w:val="000000"/>
          <w:kern w:val="0"/>
        </w:rPr>
        <w:t>κάδων που θα τοποθετηθούν όπως προβλέπεται από την παρούσα διακήρυξη.</w:t>
      </w:r>
    </w:p>
    <w:p w14:paraId="061B66D4" w14:textId="1522CA06" w:rsidR="008B61ED" w:rsidRPr="008B61ED" w:rsidRDefault="008B61ED" w:rsidP="005D6114">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 xml:space="preserve">Επισημαίνεται ότι ο </w:t>
      </w:r>
      <w:r w:rsidR="22DC3E42" w:rsidRPr="008B61ED">
        <w:rPr>
          <w:rFonts w:ascii="Calibri" w:hAnsi="Calibri" w:cs="Calibri"/>
          <w:color w:val="000000"/>
          <w:kern w:val="0"/>
        </w:rPr>
        <w:t xml:space="preserve">συμμετέχων στη δημοπρασία που θα αναδειχθεί ως </w:t>
      </w:r>
      <w:r w:rsidRPr="008B61ED">
        <w:rPr>
          <w:rFonts w:ascii="Calibri" w:hAnsi="Calibri" w:cs="Calibri"/>
          <w:color w:val="000000"/>
          <w:kern w:val="0"/>
        </w:rPr>
        <w:t xml:space="preserve">τελευταίος πλειοδότης </w:t>
      </w:r>
      <w:r w:rsidR="2BCCF022" w:rsidRPr="008B61ED">
        <w:rPr>
          <w:rFonts w:ascii="Calibri" w:hAnsi="Calibri" w:cs="Calibri"/>
          <w:color w:val="000000"/>
          <w:kern w:val="0"/>
        </w:rPr>
        <w:t xml:space="preserve">(ανάδοχος) </w:t>
      </w:r>
      <w:r w:rsidRPr="008B61ED">
        <w:rPr>
          <w:rFonts w:ascii="Calibri" w:hAnsi="Calibri" w:cs="Calibri"/>
          <w:color w:val="000000"/>
          <w:kern w:val="0"/>
        </w:rPr>
        <w:t>υποχρεούται να παρουσιάσει αξιόχρεο εγγυητή,</w:t>
      </w:r>
      <w:r w:rsidR="006C50C8">
        <w:rPr>
          <w:rFonts w:ascii="Calibri" w:hAnsi="Calibri" w:cs="Calibri"/>
          <w:color w:val="000000"/>
          <w:kern w:val="0"/>
        </w:rPr>
        <w:t xml:space="preserve"> </w:t>
      </w:r>
      <w:r w:rsidRPr="008B61ED">
        <w:rPr>
          <w:rFonts w:ascii="Calibri" w:hAnsi="Calibri" w:cs="Calibri"/>
          <w:color w:val="000000"/>
          <w:kern w:val="0"/>
        </w:rPr>
        <w:t xml:space="preserve">σύμφωνα με το Π.Δ.270 (ΦΕΚ 77/A΄/30.03.1981) «Περί καθορισμού οργάνων, της διαδικασίας και των όρων </w:t>
      </w:r>
      <w:proofErr w:type="spellStart"/>
      <w:r w:rsidRPr="008B61ED">
        <w:rPr>
          <w:rFonts w:ascii="Calibri" w:hAnsi="Calibri" w:cs="Calibri"/>
          <w:color w:val="000000"/>
          <w:kern w:val="0"/>
        </w:rPr>
        <w:t>δι΄εκποίησιν</w:t>
      </w:r>
      <w:proofErr w:type="spellEnd"/>
      <w:r w:rsidRPr="008B61ED">
        <w:rPr>
          <w:rFonts w:ascii="Calibri" w:hAnsi="Calibri" w:cs="Calibri"/>
          <w:color w:val="000000"/>
          <w:kern w:val="0"/>
        </w:rPr>
        <w:t xml:space="preserve"> ή </w:t>
      </w:r>
      <w:proofErr w:type="spellStart"/>
      <w:r w:rsidRPr="008B61ED">
        <w:rPr>
          <w:rFonts w:ascii="Calibri" w:hAnsi="Calibri" w:cs="Calibri"/>
          <w:color w:val="000000"/>
          <w:kern w:val="0"/>
        </w:rPr>
        <w:t>εκμίσθωσιν</w:t>
      </w:r>
      <w:proofErr w:type="spellEnd"/>
      <w:r w:rsidRPr="008B61ED">
        <w:rPr>
          <w:rFonts w:ascii="Calibri" w:hAnsi="Calibri" w:cs="Calibri"/>
          <w:color w:val="000000"/>
          <w:kern w:val="0"/>
        </w:rPr>
        <w:t xml:space="preserve"> πραγμάτων των Δήμων και κοινοτήτων», ο οποίος θα υπογράψει τα πρακτικά </w:t>
      </w:r>
      <w:r w:rsidR="006C50C8">
        <w:rPr>
          <w:rFonts w:ascii="Calibri" w:hAnsi="Calibri" w:cs="Calibri"/>
          <w:color w:val="000000"/>
          <w:kern w:val="0"/>
        </w:rPr>
        <w:t xml:space="preserve">της </w:t>
      </w:r>
      <w:r w:rsidRPr="008B61ED">
        <w:rPr>
          <w:rFonts w:ascii="Calibri" w:hAnsi="Calibri" w:cs="Calibri"/>
          <w:color w:val="000000"/>
          <w:kern w:val="0"/>
        </w:rPr>
        <w:t>δημοπρασίας, καθιστάμενος αλληλεγγύως και εις ολόκληρο υπεύθυνος μετά του πλειοδότη για την εκπλήρωση</w:t>
      </w:r>
      <w:r w:rsidR="006C50C8">
        <w:rPr>
          <w:rFonts w:ascii="Calibri" w:hAnsi="Calibri" w:cs="Calibri"/>
          <w:color w:val="000000"/>
          <w:kern w:val="0"/>
        </w:rPr>
        <w:t xml:space="preserve"> </w:t>
      </w:r>
      <w:r w:rsidRPr="008B61ED">
        <w:rPr>
          <w:rFonts w:ascii="Calibri" w:hAnsi="Calibri" w:cs="Calibri"/>
          <w:color w:val="000000"/>
          <w:kern w:val="0"/>
        </w:rPr>
        <w:t>των όρων της συμβάσεως.</w:t>
      </w:r>
    </w:p>
    <w:p w14:paraId="312DE0DF" w14:textId="363BA4EF" w:rsidR="008B61ED" w:rsidRDefault="008B61ED" w:rsidP="005D6114">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Αποκλείονται της συμμετοχής στον διαγωνισμό όσοι οφείλουν στο Δήμο</w:t>
      </w:r>
      <w:r w:rsidR="006C50C8">
        <w:rPr>
          <w:rFonts w:ascii="Calibri" w:hAnsi="Calibri" w:cs="Calibri"/>
          <w:color w:val="000000"/>
          <w:kern w:val="0"/>
        </w:rPr>
        <w:t xml:space="preserve"> Θεσσαλονίκης </w:t>
      </w:r>
      <w:r w:rsidRPr="008B61ED">
        <w:rPr>
          <w:rFonts w:ascii="Calibri" w:hAnsi="Calibri" w:cs="Calibri"/>
          <w:color w:val="000000"/>
          <w:kern w:val="0"/>
        </w:rPr>
        <w:t>ή δεν έχουν εισαχθεί σε</w:t>
      </w:r>
      <w:r w:rsidR="006C50C8">
        <w:rPr>
          <w:rFonts w:ascii="Calibri" w:hAnsi="Calibri" w:cs="Calibri"/>
          <w:color w:val="000000"/>
          <w:kern w:val="0"/>
        </w:rPr>
        <w:t xml:space="preserve"> </w:t>
      </w:r>
      <w:r w:rsidRPr="008B61ED">
        <w:rPr>
          <w:rFonts w:ascii="Calibri" w:hAnsi="Calibri" w:cs="Calibri"/>
          <w:color w:val="000000"/>
          <w:kern w:val="0"/>
        </w:rPr>
        <w:t>ρύθμιση έναντι των οφειλών.</w:t>
      </w:r>
    </w:p>
    <w:p w14:paraId="2BECA8F8" w14:textId="77777777" w:rsidR="006C50C8" w:rsidRPr="008B61ED" w:rsidRDefault="006C50C8" w:rsidP="005D6114">
      <w:pPr>
        <w:autoSpaceDE w:val="0"/>
        <w:autoSpaceDN w:val="0"/>
        <w:adjustRightInd w:val="0"/>
        <w:spacing w:after="0" w:line="240" w:lineRule="auto"/>
        <w:jc w:val="both"/>
        <w:rPr>
          <w:rFonts w:ascii="Calibri" w:hAnsi="Calibri" w:cs="Calibri"/>
          <w:color w:val="000000"/>
          <w:kern w:val="0"/>
        </w:rPr>
      </w:pPr>
    </w:p>
    <w:p w14:paraId="168E2505" w14:textId="6BD048D0" w:rsidR="008B61ED" w:rsidRPr="00992ECB" w:rsidRDefault="008B61ED" w:rsidP="005A7BD8">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lastRenderedPageBreak/>
        <w:t>Σημείωση: Αξιόχρεοι εγγυητές χαρακτηρίζονται, σύμφωνα με την απόλυτη και ανεξέλεγκτη κρίση της Επιτροπής,</w:t>
      </w:r>
      <w:r w:rsidR="006C50C8">
        <w:rPr>
          <w:rFonts w:ascii="Calibri" w:hAnsi="Calibri" w:cs="Calibri"/>
          <w:color w:val="000000"/>
          <w:kern w:val="0"/>
        </w:rPr>
        <w:t xml:space="preserve"> </w:t>
      </w:r>
      <w:r w:rsidRPr="008B61ED">
        <w:rPr>
          <w:rFonts w:ascii="Calibri" w:hAnsi="Calibri" w:cs="Calibri"/>
          <w:color w:val="000000"/>
          <w:kern w:val="0"/>
        </w:rPr>
        <w:t>ιδιοκτήτες ακίνητης περιουσίας ή Βιομήχανοι ή Έμποροι ή Βιοτέχνες ή γενικά επαγγελματίες που έχουν γραφτεί σε</w:t>
      </w:r>
      <w:r w:rsidR="006C50C8">
        <w:rPr>
          <w:rFonts w:ascii="Calibri" w:hAnsi="Calibri" w:cs="Calibri"/>
          <w:color w:val="000000"/>
          <w:kern w:val="0"/>
        </w:rPr>
        <w:t xml:space="preserve"> </w:t>
      </w:r>
      <w:r w:rsidRPr="008B61ED">
        <w:rPr>
          <w:rFonts w:ascii="Calibri" w:hAnsi="Calibri" w:cs="Calibri"/>
          <w:color w:val="000000"/>
          <w:kern w:val="0"/>
        </w:rPr>
        <w:t>επαγγελματικά σωματεία, επιδεικνύοντας στην Επιτροπή, εφόσον τους ζητηθεί, συμβόλαια ή τίτλους ιδιοκτησίας που</w:t>
      </w:r>
      <w:r w:rsidR="006C50C8">
        <w:rPr>
          <w:rFonts w:ascii="Calibri" w:hAnsi="Calibri" w:cs="Calibri"/>
          <w:color w:val="000000"/>
          <w:kern w:val="0"/>
        </w:rPr>
        <w:t xml:space="preserve"> </w:t>
      </w:r>
      <w:r w:rsidRPr="008B61ED">
        <w:rPr>
          <w:rFonts w:ascii="Calibri" w:hAnsi="Calibri" w:cs="Calibri"/>
          <w:color w:val="000000"/>
          <w:kern w:val="0"/>
        </w:rPr>
        <w:t>να συνοδεύονται με πρόσφατα πιστοποιητικά α. μεταγραφής β. ιδιοκτησίας γ. βαρών και δ. μη διεκδικήσεως.</w:t>
      </w:r>
    </w:p>
    <w:p w14:paraId="4A067833" w14:textId="77777777" w:rsidR="00992ECB" w:rsidRPr="001F1AA3" w:rsidRDefault="00992ECB" w:rsidP="005A7BD8">
      <w:pPr>
        <w:autoSpaceDE w:val="0"/>
        <w:autoSpaceDN w:val="0"/>
        <w:adjustRightInd w:val="0"/>
        <w:spacing w:after="0" w:line="240" w:lineRule="auto"/>
        <w:jc w:val="both"/>
        <w:rPr>
          <w:rFonts w:ascii="Calibri" w:hAnsi="Calibri" w:cs="Calibri"/>
          <w:color w:val="000000"/>
          <w:kern w:val="0"/>
        </w:rPr>
      </w:pPr>
    </w:p>
    <w:p w14:paraId="13441052" w14:textId="77777777" w:rsidR="00992ECB" w:rsidRPr="00992ECB" w:rsidRDefault="00992ECB" w:rsidP="00992ECB">
      <w:pPr>
        <w:autoSpaceDE w:val="0"/>
        <w:autoSpaceDN w:val="0"/>
        <w:adjustRightInd w:val="0"/>
        <w:spacing w:after="0" w:line="240" w:lineRule="auto"/>
        <w:jc w:val="both"/>
        <w:rPr>
          <w:rFonts w:ascii="Calibri" w:hAnsi="Calibri" w:cs="Calibri"/>
          <w:color w:val="000000"/>
          <w:kern w:val="0"/>
        </w:rPr>
      </w:pPr>
      <w:r w:rsidRPr="00992ECB">
        <w:rPr>
          <w:rFonts w:ascii="Calibri" w:hAnsi="Calibri" w:cs="Calibri"/>
          <w:color w:val="000000"/>
          <w:kern w:val="0"/>
        </w:rPr>
        <w:t>Η συμμετοχή στη δημοπρασία προϋποθέτει πλήρη γνώση και ανεπιφύλακτη αποδοχή όλων των όρων της διακήρυξης, καθώς και γνώση του αντικειμένου αυτής.</w:t>
      </w:r>
    </w:p>
    <w:p w14:paraId="3532C938" w14:textId="77777777" w:rsidR="00992ECB" w:rsidRPr="00992ECB" w:rsidRDefault="00992ECB" w:rsidP="00992ECB">
      <w:pPr>
        <w:autoSpaceDE w:val="0"/>
        <w:autoSpaceDN w:val="0"/>
        <w:adjustRightInd w:val="0"/>
        <w:spacing w:after="0" w:line="240" w:lineRule="auto"/>
        <w:jc w:val="both"/>
        <w:rPr>
          <w:rFonts w:ascii="Calibri" w:hAnsi="Calibri" w:cs="Calibri"/>
          <w:color w:val="000000"/>
          <w:kern w:val="0"/>
        </w:rPr>
      </w:pPr>
      <w:r w:rsidRPr="00992ECB">
        <w:rPr>
          <w:rFonts w:ascii="Calibri" w:hAnsi="Calibri" w:cs="Calibri"/>
          <w:color w:val="000000"/>
          <w:kern w:val="0"/>
        </w:rPr>
        <w:tab/>
        <w:t>Οι διαγωνιζόμενοι, εφόσον είναι φυσικά πρόσωπα, παρίστανται αυτοπροσώπως ή με τον νόμιμα εξουσιοδοτημένο εκπρόσωπό τους, ενώ για τις εταιρείες η κατάθεση των προσφορών θα γίνει ως κατωτέρω:</w:t>
      </w:r>
    </w:p>
    <w:p w14:paraId="785E425B" w14:textId="36744114" w:rsidR="00992ECB" w:rsidRPr="00992ECB" w:rsidRDefault="00992ECB" w:rsidP="00992ECB">
      <w:pPr>
        <w:pStyle w:val="a5"/>
        <w:numPr>
          <w:ilvl w:val="0"/>
          <w:numId w:val="16"/>
        </w:numPr>
        <w:autoSpaceDE w:val="0"/>
        <w:autoSpaceDN w:val="0"/>
        <w:adjustRightInd w:val="0"/>
        <w:spacing w:after="0" w:line="240" w:lineRule="auto"/>
        <w:jc w:val="both"/>
        <w:rPr>
          <w:rFonts w:ascii="Calibri" w:hAnsi="Calibri" w:cs="Calibri"/>
          <w:color w:val="000000"/>
          <w:kern w:val="0"/>
        </w:rPr>
      </w:pPr>
      <w:r w:rsidRPr="00992ECB">
        <w:rPr>
          <w:rFonts w:ascii="Calibri" w:hAnsi="Calibri" w:cs="Calibri"/>
          <w:color w:val="000000"/>
          <w:kern w:val="0"/>
        </w:rPr>
        <w:t>Για τις Ομόρρυθμες και Ετερόρρυθμες Εταιρείες (Ο.Ε. και Ε.Ε.), Ε.Π.Ε., Μ.ΕΠΕ και τις ΙΚΕ  από το διαχειριστή ή άλλο νόμιμο εξουσιοδοτημένο  εκπρόσωπο της εταιρείας, όπως ορίζεται στο καταστατικό της και τις τυχόν τροποποιήσεις του, έως την ημέρα του διαγωνισμού.</w:t>
      </w:r>
    </w:p>
    <w:p w14:paraId="5324952B" w14:textId="0D26EB62" w:rsidR="00992ECB" w:rsidRPr="00992ECB" w:rsidRDefault="00992ECB" w:rsidP="00992ECB">
      <w:pPr>
        <w:pStyle w:val="a5"/>
        <w:numPr>
          <w:ilvl w:val="0"/>
          <w:numId w:val="16"/>
        </w:numPr>
        <w:autoSpaceDE w:val="0"/>
        <w:autoSpaceDN w:val="0"/>
        <w:adjustRightInd w:val="0"/>
        <w:spacing w:after="0" w:line="240" w:lineRule="auto"/>
        <w:jc w:val="both"/>
        <w:rPr>
          <w:rFonts w:ascii="Calibri" w:hAnsi="Calibri" w:cs="Calibri"/>
          <w:color w:val="000000"/>
          <w:kern w:val="0"/>
        </w:rPr>
      </w:pPr>
      <w:r w:rsidRPr="00992ECB">
        <w:rPr>
          <w:rFonts w:ascii="Calibri" w:hAnsi="Calibri" w:cs="Calibri"/>
          <w:color w:val="000000"/>
          <w:kern w:val="0"/>
        </w:rPr>
        <w:t>Για τις Ανώνυμες Εταιρείες (Α.Ε.) από το νόμιμο εκπρόσωπο, που εξουσιοδοτεί το Διοικητικό Συμβούλιο (πρακτικό Δ.Σ.), όπως αυτό έχει οριστεί από το καταστατικό της εταιρείας και τις τυχόν τροποποιήσεις του, με τη δημοσίευσή του σε ΦΕΚ  έως την ημέρα του διαγωνισμού.</w:t>
      </w:r>
    </w:p>
    <w:p w14:paraId="3D7B730E" w14:textId="77777777" w:rsidR="00992ECB" w:rsidRPr="00992ECB" w:rsidRDefault="00992ECB" w:rsidP="00992ECB">
      <w:pPr>
        <w:autoSpaceDE w:val="0"/>
        <w:autoSpaceDN w:val="0"/>
        <w:adjustRightInd w:val="0"/>
        <w:spacing w:after="0" w:line="240" w:lineRule="auto"/>
        <w:jc w:val="both"/>
        <w:rPr>
          <w:rFonts w:ascii="Calibri" w:hAnsi="Calibri" w:cs="Calibri"/>
          <w:color w:val="000000"/>
          <w:kern w:val="0"/>
        </w:rPr>
      </w:pPr>
      <w:r w:rsidRPr="00992ECB">
        <w:rPr>
          <w:rFonts w:ascii="Calibri" w:hAnsi="Calibri" w:cs="Calibri"/>
          <w:color w:val="000000"/>
          <w:kern w:val="0"/>
        </w:rPr>
        <w:t>Εφόσον ο νόμιμος εκπρόσωπος της εταιρείας συμμετέχει στη δημοπρασία με αντιπροσώπους, απαιτείται πρακτικό απόφασης του Δ.Σ. της εταιρείας, από το οποίο να προκύπτει η έγκριση για συμμετοχή στο διαγωνισμό, καθώς και το πρόσωπο που θα εκπροσωπήσει την εταιρεία με νόμιμη εξουσιοδότηση.</w:t>
      </w:r>
    </w:p>
    <w:p w14:paraId="43F9B129" w14:textId="55B4A193" w:rsidR="00992ECB" w:rsidRPr="00992ECB" w:rsidRDefault="00992ECB" w:rsidP="00992ECB">
      <w:pPr>
        <w:autoSpaceDE w:val="0"/>
        <w:autoSpaceDN w:val="0"/>
        <w:adjustRightInd w:val="0"/>
        <w:spacing w:after="0" w:line="240" w:lineRule="auto"/>
        <w:jc w:val="both"/>
        <w:rPr>
          <w:rFonts w:ascii="Calibri" w:hAnsi="Calibri" w:cs="Calibri"/>
          <w:color w:val="000000"/>
          <w:kern w:val="0"/>
        </w:rPr>
      </w:pPr>
      <w:r w:rsidRPr="00992ECB">
        <w:rPr>
          <w:rFonts w:ascii="Calibri" w:hAnsi="Calibri" w:cs="Calibri"/>
          <w:color w:val="000000"/>
          <w:kern w:val="0"/>
        </w:rPr>
        <w:t xml:space="preserve">Οι προσφορές των κοινοπραξιών κατατίθενται από όλα τα </w:t>
      </w:r>
      <w:proofErr w:type="spellStart"/>
      <w:r w:rsidRPr="00992ECB">
        <w:rPr>
          <w:rFonts w:ascii="Calibri" w:hAnsi="Calibri" w:cs="Calibri"/>
          <w:color w:val="000000"/>
          <w:kern w:val="0"/>
        </w:rPr>
        <w:t>κοινοπρακτούντα</w:t>
      </w:r>
      <w:proofErr w:type="spellEnd"/>
      <w:r w:rsidRPr="00992ECB">
        <w:rPr>
          <w:rFonts w:ascii="Calibri" w:hAnsi="Calibri" w:cs="Calibri"/>
          <w:color w:val="000000"/>
          <w:kern w:val="0"/>
        </w:rPr>
        <w:t xml:space="preserve"> μέλη αυτοπροσώπως ή από κοινό εκπρόσωπο, διορισμένο με συμβολαιογραφικό πληρεξούσιο.</w:t>
      </w:r>
    </w:p>
    <w:p w14:paraId="5D0E39E6" w14:textId="24F15AD5" w:rsidR="00992ECB" w:rsidRPr="00992ECB" w:rsidRDefault="00992ECB" w:rsidP="00992ECB">
      <w:pPr>
        <w:autoSpaceDE w:val="0"/>
        <w:autoSpaceDN w:val="0"/>
        <w:adjustRightInd w:val="0"/>
        <w:spacing w:after="0" w:line="240" w:lineRule="auto"/>
        <w:jc w:val="both"/>
        <w:rPr>
          <w:rFonts w:ascii="Calibri" w:hAnsi="Calibri" w:cs="Calibri"/>
          <w:color w:val="000000"/>
          <w:kern w:val="0"/>
        </w:rPr>
      </w:pPr>
      <w:r w:rsidRPr="00992ECB">
        <w:rPr>
          <w:rFonts w:ascii="Calibri" w:hAnsi="Calibri" w:cs="Calibri"/>
          <w:color w:val="000000"/>
          <w:kern w:val="0"/>
        </w:rPr>
        <w:t xml:space="preserve">Κανείς δεν μπορεί να εκπροσωπήσει στην ίδια δημοπρασία περισσότερες από μία εταιρείες ή κοινοπραξίες. Αυτός που εκπροσωπεί διαγωνιζόμενη εταιρεία ή είναι μέλος διοικητικού συμβουλίου τέτοιας εταιρείας δεν μπορεί, επίσης, να συμμετέχει (ξεχωριστά) και για δικό του λογαριασμό. </w:t>
      </w:r>
    </w:p>
    <w:p w14:paraId="05D01BC1" w14:textId="1C88E4A0" w:rsidR="00992ECB" w:rsidRPr="00992ECB" w:rsidRDefault="00992ECB" w:rsidP="00992ECB">
      <w:pPr>
        <w:autoSpaceDE w:val="0"/>
        <w:autoSpaceDN w:val="0"/>
        <w:adjustRightInd w:val="0"/>
        <w:spacing w:after="0" w:line="240" w:lineRule="auto"/>
        <w:jc w:val="both"/>
        <w:rPr>
          <w:rFonts w:ascii="Calibri" w:hAnsi="Calibri" w:cs="Calibri"/>
          <w:color w:val="000000"/>
          <w:kern w:val="0"/>
        </w:rPr>
      </w:pPr>
      <w:r w:rsidRPr="00992ECB">
        <w:rPr>
          <w:rFonts w:ascii="Calibri" w:hAnsi="Calibri" w:cs="Calibri"/>
          <w:color w:val="000000"/>
          <w:kern w:val="0"/>
        </w:rPr>
        <w:t xml:space="preserve">Δεν μπορεί να συμμετέχει στη δημοπρασία για δικό του λογαριασμό υπάλληλος εταιρείας, η οποία λαμβάνει μέρος σε αυτήν ή ειδικοί σύμβουλοι, που μισθοδοτούνται ή αμείβονται με οποιονδήποτε τρόπο από την εταιρεία αυτή. </w:t>
      </w:r>
    </w:p>
    <w:p w14:paraId="72DDBDDF" w14:textId="77777777" w:rsidR="009C1AAD" w:rsidRDefault="00992ECB" w:rsidP="009C1AAD">
      <w:pPr>
        <w:autoSpaceDE w:val="0"/>
        <w:autoSpaceDN w:val="0"/>
        <w:adjustRightInd w:val="0"/>
        <w:spacing w:after="0" w:line="240" w:lineRule="auto"/>
        <w:jc w:val="both"/>
        <w:rPr>
          <w:rFonts w:ascii="Calibri" w:hAnsi="Calibri" w:cs="Calibri"/>
          <w:color w:val="000000"/>
          <w:kern w:val="0"/>
        </w:rPr>
      </w:pPr>
      <w:r w:rsidRPr="00992ECB">
        <w:rPr>
          <w:rFonts w:ascii="Calibri" w:hAnsi="Calibri" w:cs="Calibri"/>
          <w:color w:val="000000"/>
          <w:kern w:val="0"/>
        </w:rPr>
        <w:t>Οποιοσδήποτε θελήσει να πλειοδοτήσει για λογαριασμό άλλου, οφείλει να το δηλώσει στην Επιτροπή Διενέργειας του διαγωνισμού πριν αρχίσει η Δημοπρασία, παρουσιάζοντας το σχετικό πληρεξούσιο έγγραφο. Διαφορετικά θα θεωρηθεί ότι λαμβάνει μέρος για λογαριασμό του.</w:t>
      </w:r>
    </w:p>
    <w:p w14:paraId="323D88CC" w14:textId="015B0756" w:rsidR="008B61ED" w:rsidRPr="006C50C8" w:rsidRDefault="008B61ED" w:rsidP="005A7BD8">
      <w:pPr>
        <w:autoSpaceDE w:val="0"/>
        <w:autoSpaceDN w:val="0"/>
        <w:adjustRightInd w:val="0"/>
        <w:spacing w:after="0" w:line="240" w:lineRule="auto"/>
        <w:jc w:val="both"/>
        <w:rPr>
          <w:rFonts w:ascii="Calibri" w:hAnsi="Calibri" w:cs="Calibri"/>
          <w:b/>
          <w:bCs/>
          <w:color w:val="000000"/>
          <w:kern w:val="0"/>
        </w:rPr>
      </w:pPr>
      <w:r w:rsidRPr="006C50C8">
        <w:rPr>
          <w:rFonts w:ascii="Calibri" w:hAnsi="Calibri" w:cs="Calibri"/>
          <w:b/>
          <w:bCs/>
          <w:color w:val="000000"/>
          <w:kern w:val="0"/>
        </w:rPr>
        <w:t>ΑΡΘΡΟ 4</w:t>
      </w:r>
      <w:r w:rsidRPr="006C50C8">
        <w:rPr>
          <w:rFonts w:ascii="Calibri" w:hAnsi="Calibri" w:cs="Calibri"/>
          <w:b/>
          <w:bCs/>
          <w:color w:val="000000"/>
          <w:kern w:val="0"/>
          <w:vertAlign w:val="superscript"/>
        </w:rPr>
        <w:t>ο</w:t>
      </w:r>
      <w:r w:rsidR="006C50C8" w:rsidRPr="006C50C8">
        <w:rPr>
          <w:rFonts w:ascii="Calibri" w:hAnsi="Calibri" w:cs="Calibri"/>
          <w:b/>
          <w:bCs/>
          <w:color w:val="000000"/>
          <w:kern w:val="0"/>
        </w:rPr>
        <w:t xml:space="preserve"> </w:t>
      </w:r>
      <w:r w:rsidRPr="006C50C8">
        <w:rPr>
          <w:rFonts w:ascii="Calibri" w:hAnsi="Calibri" w:cs="Calibri"/>
          <w:b/>
          <w:bCs/>
          <w:color w:val="000000"/>
          <w:kern w:val="0"/>
        </w:rPr>
        <w:t>ΟΡΟΙ ΚΑΙ ΥΠΟΧΡΕΩΣΕΙΣ</w:t>
      </w:r>
    </w:p>
    <w:p w14:paraId="2745387E" w14:textId="21E59906" w:rsidR="006C50C8" w:rsidRDefault="008B61ED" w:rsidP="005A7BD8">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 xml:space="preserve">Η δημοπρασία αφορά την </w:t>
      </w:r>
      <w:r w:rsidR="003C2E86">
        <w:rPr>
          <w:rFonts w:ascii="Calibri" w:hAnsi="Calibri" w:cs="Calibri"/>
          <w:color w:val="000000"/>
          <w:kern w:val="0"/>
        </w:rPr>
        <w:t xml:space="preserve">εκποίηση με σκοπό την </w:t>
      </w:r>
      <w:r w:rsidRPr="008B61ED">
        <w:rPr>
          <w:rFonts w:ascii="Calibri" w:hAnsi="Calibri" w:cs="Calibri"/>
          <w:color w:val="000000"/>
          <w:kern w:val="0"/>
        </w:rPr>
        <w:t>περισυλλογή</w:t>
      </w:r>
      <w:r w:rsidR="0E764412" w:rsidRPr="008B61ED">
        <w:rPr>
          <w:rFonts w:ascii="Calibri" w:hAnsi="Calibri" w:cs="Calibri"/>
          <w:color w:val="000000"/>
          <w:kern w:val="0"/>
        </w:rPr>
        <w:t>,</w:t>
      </w:r>
      <w:r w:rsidRPr="008B61ED">
        <w:rPr>
          <w:rFonts w:ascii="Calibri" w:hAnsi="Calibri" w:cs="Calibri"/>
          <w:color w:val="000000"/>
          <w:kern w:val="0"/>
        </w:rPr>
        <w:t xml:space="preserve"> ανακύκλωση</w:t>
      </w:r>
      <w:r w:rsidR="0A86ECCE" w:rsidRPr="008B61ED">
        <w:rPr>
          <w:rFonts w:ascii="Calibri" w:hAnsi="Calibri" w:cs="Calibri"/>
          <w:color w:val="000000"/>
          <w:kern w:val="0"/>
        </w:rPr>
        <w:t xml:space="preserve">, </w:t>
      </w:r>
      <w:proofErr w:type="spellStart"/>
      <w:r w:rsidR="0A86ECCE" w:rsidRPr="008B61ED">
        <w:rPr>
          <w:rFonts w:ascii="Calibri" w:hAnsi="Calibri" w:cs="Calibri"/>
          <w:color w:val="000000"/>
          <w:kern w:val="0"/>
        </w:rPr>
        <w:t>επανάχρηση</w:t>
      </w:r>
      <w:proofErr w:type="spellEnd"/>
      <w:r w:rsidR="0A86ECCE" w:rsidRPr="008B61ED">
        <w:rPr>
          <w:rFonts w:ascii="Calibri" w:hAnsi="Calibri" w:cs="Calibri"/>
          <w:color w:val="000000"/>
          <w:kern w:val="0"/>
        </w:rPr>
        <w:t xml:space="preserve"> και εν γένει διαχείρ</w:t>
      </w:r>
      <w:r w:rsidR="001A62AC">
        <w:rPr>
          <w:rFonts w:ascii="Calibri" w:hAnsi="Calibri" w:cs="Calibri"/>
          <w:color w:val="000000"/>
          <w:kern w:val="0"/>
        </w:rPr>
        <w:t>ι</w:t>
      </w:r>
      <w:r w:rsidR="0A86ECCE" w:rsidRPr="008B61ED">
        <w:rPr>
          <w:rFonts w:ascii="Calibri" w:hAnsi="Calibri" w:cs="Calibri"/>
          <w:color w:val="000000"/>
          <w:kern w:val="0"/>
        </w:rPr>
        <w:t>ση</w:t>
      </w:r>
      <w:r w:rsidRPr="008B61ED">
        <w:rPr>
          <w:rFonts w:ascii="Calibri" w:hAnsi="Calibri" w:cs="Calibri"/>
          <w:color w:val="000000"/>
          <w:kern w:val="0"/>
        </w:rPr>
        <w:t xml:space="preserve"> μεταχειρισμένων ειδών ένδυσης, </w:t>
      </w:r>
      <w:r w:rsidR="006C50C8">
        <w:rPr>
          <w:rFonts w:ascii="Calibri" w:hAnsi="Calibri" w:cs="Calibri"/>
          <w:color w:val="000000"/>
          <w:kern w:val="0"/>
        </w:rPr>
        <w:t xml:space="preserve"> υ</w:t>
      </w:r>
      <w:r w:rsidRPr="008B61ED">
        <w:rPr>
          <w:rFonts w:ascii="Calibri" w:hAnsi="Calibri" w:cs="Calibri"/>
          <w:color w:val="000000"/>
          <w:kern w:val="0"/>
        </w:rPr>
        <w:t>πόδησης και λοιπών</w:t>
      </w:r>
      <w:r w:rsidR="006C50C8">
        <w:rPr>
          <w:rFonts w:ascii="Calibri" w:hAnsi="Calibri" w:cs="Calibri"/>
          <w:color w:val="000000"/>
          <w:kern w:val="0"/>
        </w:rPr>
        <w:t xml:space="preserve"> </w:t>
      </w:r>
      <w:r w:rsidRPr="008B61ED">
        <w:rPr>
          <w:rFonts w:ascii="Calibri" w:hAnsi="Calibri" w:cs="Calibri"/>
          <w:color w:val="000000"/>
          <w:kern w:val="0"/>
        </w:rPr>
        <w:t>υφασμάτινων υλικών μέσω εγκατάστασης δικτύου ειδικών κάδων συλλογής</w:t>
      </w:r>
      <w:r w:rsidR="006C50C8">
        <w:rPr>
          <w:rFonts w:ascii="Calibri" w:hAnsi="Calibri" w:cs="Calibri"/>
          <w:color w:val="000000"/>
          <w:kern w:val="0"/>
        </w:rPr>
        <w:t xml:space="preserve"> </w:t>
      </w:r>
      <w:r w:rsidRPr="008B61ED">
        <w:rPr>
          <w:rFonts w:ascii="Calibri" w:hAnsi="Calibri" w:cs="Calibri"/>
          <w:color w:val="000000"/>
          <w:kern w:val="0"/>
        </w:rPr>
        <w:t xml:space="preserve">στην επικράτεια του Δήμου </w:t>
      </w:r>
      <w:r w:rsidR="006C50C8">
        <w:rPr>
          <w:rFonts w:ascii="Calibri" w:hAnsi="Calibri" w:cs="Calibri"/>
          <w:color w:val="000000"/>
          <w:kern w:val="0"/>
        </w:rPr>
        <w:t>Θεσσαλονίκης</w:t>
      </w:r>
      <w:r w:rsidR="005A7BD8">
        <w:rPr>
          <w:rFonts w:ascii="Calibri" w:hAnsi="Calibri" w:cs="Calibri"/>
          <w:color w:val="000000"/>
          <w:kern w:val="0"/>
        </w:rPr>
        <w:t>.</w:t>
      </w:r>
    </w:p>
    <w:p w14:paraId="3D1CED48" w14:textId="555E329F" w:rsidR="008B61ED" w:rsidRPr="008B61ED" w:rsidRDefault="008B61ED" w:rsidP="005A7BD8">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 xml:space="preserve">Ο πλειοδοτών θα διαθέτει </w:t>
      </w:r>
      <w:r w:rsidR="005A7BD8">
        <w:rPr>
          <w:rFonts w:ascii="Calibri" w:hAnsi="Calibri" w:cs="Calibri"/>
          <w:color w:val="000000"/>
          <w:kern w:val="0"/>
        </w:rPr>
        <w:t xml:space="preserve">άδεια </w:t>
      </w:r>
      <w:r w:rsidRPr="008B61ED">
        <w:rPr>
          <w:rFonts w:ascii="Calibri" w:hAnsi="Calibri" w:cs="Calibri"/>
          <w:color w:val="000000"/>
          <w:kern w:val="0"/>
        </w:rPr>
        <w:t>σε ισχύ για τη διαλογή, την συλλογή, την μεταφόρτωση και τη</w:t>
      </w:r>
      <w:r w:rsidR="005A7BD8">
        <w:rPr>
          <w:rFonts w:ascii="Calibri" w:hAnsi="Calibri" w:cs="Calibri"/>
          <w:color w:val="000000"/>
          <w:kern w:val="0"/>
        </w:rPr>
        <w:t>ν</w:t>
      </w:r>
      <w:r w:rsidRPr="008B61ED">
        <w:rPr>
          <w:rFonts w:ascii="Calibri" w:hAnsi="Calibri" w:cs="Calibri"/>
          <w:color w:val="000000"/>
          <w:kern w:val="0"/>
        </w:rPr>
        <w:t xml:space="preserve"> διαχείριση</w:t>
      </w:r>
      <w:r w:rsidR="006C50C8">
        <w:rPr>
          <w:rFonts w:ascii="Calibri" w:hAnsi="Calibri" w:cs="Calibri"/>
          <w:color w:val="000000"/>
          <w:kern w:val="0"/>
        </w:rPr>
        <w:t xml:space="preserve"> </w:t>
      </w:r>
      <w:r w:rsidRPr="008B61ED">
        <w:rPr>
          <w:rFonts w:ascii="Calibri" w:hAnsi="Calibri" w:cs="Calibri"/>
          <w:color w:val="000000"/>
          <w:kern w:val="0"/>
        </w:rPr>
        <w:t>αποβλήτων ιματισμού και θα τηρεί την ισχύουσα νομοθεσία.</w:t>
      </w:r>
    </w:p>
    <w:p w14:paraId="6F26E4D5" w14:textId="706A7745" w:rsidR="0018010D" w:rsidRDefault="008B61ED" w:rsidP="00D5736C">
      <w:pPr>
        <w:autoSpaceDE w:val="0"/>
        <w:autoSpaceDN w:val="0"/>
        <w:adjustRightInd w:val="0"/>
        <w:spacing w:after="0" w:line="240" w:lineRule="auto"/>
        <w:jc w:val="both"/>
        <w:rPr>
          <w:rFonts w:ascii="Calibri" w:hAnsi="Calibri" w:cs="Calibri"/>
          <w:color w:val="000000"/>
          <w:kern w:val="0"/>
        </w:rPr>
      </w:pPr>
      <w:r w:rsidRPr="008B61ED">
        <w:rPr>
          <w:rFonts w:ascii="Calibri" w:hAnsi="Calibri" w:cs="Calibri"/>
          <w:color w:val="000000"/>
          <w:kern w:val="0"/>
        </w:rPr>
        <w:t xml:space="preserve">Στην άδεια </w:t>
      </w:r>
      <w:r w:rsidR="005A7BD8">
        <w:rPr>
          <w:rFonts w:ascii="Calibri" w:hAnsi="Calibri" w:cs="Calibri"/>
          <w:color w:val="000000"/>
          <w:kern w:val="0"/>
        </w:rPr>
        <w:t xml:space="preserve">λειτουργίας </w:t>
      </w:r>
      <w:r w:rsidR="7DEF871E">
        <w:rPr>
          <w:rFonts w:ascii="Calibri" w:hAnsi="Calibri" w:cs="Calibri"/>
          <w:color w:val="000000"/>
          <w:kern w:val="0"/>
        </w:rPr>
        <w:t xml:space="preserve">της </w:t>
      </w:r>
      <w:r w:rsidR="005A7BD8">
        <w:rPr>
          <w:rFonts w:ascii="Calibri" w:hAnsi="Calibri" w:cs="Calibri"/>
          <w:color w:val="000000"/>
          <w:kern w:val="0"/>
        </w:rPr>
        <w:t>εγκατάστασης (Α.Λ.Ε.)</w:t>
      </w:r>
      <w:r w:rsidR="335EA417">
        <w:rPr>
          <w:rFonts w:ascii="Calibri" w:hAnsi="Calibri" w:cs="Calibri"/>
          <w:color w:val="000000"/>
          <w:kern w:val="0"/>
        </w:rPr>
        <w:t>, που διαθέτει ή χρησιμοποιεί νόμιμα ο πλειοδοτών</w:t>
      </w:r>
      <w:r w:rsidR="005A7BD8">
        <w:rPr>
          <w:rFonts w:ascii="Calibri" w:hAnsi="Calibri" w:cs="Calibri"/>
          <w:color w:val="000000"/>
          <w:kern w:val="0"/>
        </w:rPr>
        <w:t xml:space="preserve"> </w:t>
      </w:r>
      <w:r w:rsidR="2E6CE7ED">
        <w:rPr>
          <w:rFonts w:ascii="Calibri" w:hAnsi="Calibri" w:cs="Calibri"/>
          <w:color w:val="000000"/>
          <w:kern w:val="0"/>
        </w:rPr>
        <w:t xml:space="preserve">(ανάδοχος) </w:t>
      </w:r>
      <w:r w:rsidRPr="008B61ED">
        <w:rPr>
          <w:rFonts w:ascii="Calibri" w:hAnsi="Calibri" w:cs="Calibri"/>
          <w:color w:val="000000"/>
          <w:kern w:val="0"/>
        </w:rPr>
        <w:t>θα πρέπει να αναγράφονται οι κωδικοί ΕΚΑ 20 01 10 και 20 01 11 και να συνοδεύεται από</w:t>
      </w:r>
      <w:r w:rsidR="006C50C8">
        <w:rPr>
          <w:rFonts w:ascii="Calibri" w:hAnsi="Calibri" w:cs="Calibri"/>
          <w:color w:val="000000"/>
          <w:kern w:val="0"/>
        </w:rPr>
        <w:t xml:space="preserve"> </w:t>
      </w:r>
      <w:r w:rsidRPr="008B61ED">
        <w:rPr>
          <w:rFonts w:ascii="Calibri" w:hAnsi="Calibri" w:cs="Calibri"/>
          <w:color w:val="000000"/>
          <w:kern w:val="0"/>
        </w:rPr>
        <w:t>Πρότυπες Περιβαλλοντικές δεσμεύσεις (ΠΠΔ) ή Περιβαλλοντικούς όρους (ΠΟ) για την προσωρινή αποθήκευση και τη</w:t>
      </w:r>
      <w:r w:rsidR="006C50C8">
        <w:rPr>
          <w:rFonts w:ascii="Calibri" w:hAnsi="Calibri" w:cs="Calibri"/>
          <w:color w:val="000000"/>
          <w:kern w:val="0"/>
        </w:rPr>
        <w:t xml:space="preserve"> </w:t>
      </w:r>
      <w:r w:rsidRPr="008B61ED">
        <w:rPr>
          <w:rFonts w:ascii="Calibri" w:hAnsi="Calibri" w:cs="Calibri"/>
          <w:color w:val="000000"/>
          <w:kern w:val="0"/>
        </w:rPr>
        <w:t xml:space="preserve">διαλογή στους οποίους </w:t>
      </w:r>
      <w:r w:rsidR="3EF2A417" w:rsidRPr="008B61ED">
        <w:rPr>
          <w:rFonts w:ascii="Calibri" w:hAnsi="Calibri" w:cs="Calibri"/>
          <w:color w:val="000000"/>
          <w:kern w:val="0"/>
        </w:rPr>
        <w:t xml:space="preserve">να </w:t>
      </w:r>
      <w:r w:rsidRPr="008B61ED">
        <w:rPr>
          <w:rFonts w:ascii="Calibri" w:hAnsi="Calibri" w:cs="Calibri"/>
          <w:color w:val="000000"/>
          <w:kern w:val="0"/>
        </w:rPr>
        <w:t>αναγράφονται οι συγκεκριμένοι κωδικοί ΕΚΑ</w:t>
      </w:r>
      <w:r w:rsidR="4F56935A" w:rsidRPr="008B61ED">
        <w:rPr>
          <w:rFonts w:ascii="Calibri" w:hAnsi="Calibri" w:cs="Calibri"/>
          <w:color w:val="000000"/>
          <w:kern w:val="0"/>
        </w:rPr>
        <w:t xml:space="preserve">. Η εγκατάσταση θα πρέπει να βρίσκεται </w:t>
      </w:r>
      <w:r w:rsidRPr="008B61ED">
        <w:rPr>
          <w:rFonts w:ascii="Calibri" w:hAnsi="Calibri" w:cs="Calibri"/>
          <w:color w:val="000000"/>
          <w:kern w:val="0"/>
        </w:rPr>
        <w:t>εντός</w:t>
      </w:r>
      <w:r w:rsidR="006C50C8">
        <w:rPr>
          <w:rFonts w:ascii="Calibri" w:hAnsi="Calibri" w:cs="Calibri"/>
          <w:color w:val="000000"/>
          <w:kern w:val="0"/>
        </w:rPr>
        <w:t xml:space="preserve"> </w:t>
      </w:r>
      <w:r w:rsidRPr="008B61ED">
        <w:rPr>
          <w:rFonts w:ascii="Calibri" w:hAnsi="Calibri" w:cs="Calibri"/>
          <w:color w:val="000000"/>
          <w:kern w:val="0"/>
        </w:rPr>
        <w:t>της περιφέρειας Κεντρικής Μακεδονίας.</w:t>
      </w:r>
    </w:p>
    <w:p w14:paraId="2905A8D6" w14:textId="77777777" w:rsidR="00977A5C" w:rsidRDefault="00977A5C" w:rsidP="00D5736C">
      <w:pPr>
        <w:autoSpaceDE w:val="0"/>
        <w:autoSpaceDN w:val="0"/>
        <w:adjustRightInd w:val="0"/>
        <w:spacing w:after="0" w:line="240" w:lineRule="auto"/>
        <w:jc w:val="both"/>
        <w:rPr>
          <w:rFonts w:ascii="Calibri" w:hAnsi="Calibri" w:cs="Calibri"/>
          <w:color w:val="000000"/>
          <w:kern w:val="0"/>
        </w:rPr>
      </w:pPr>
    </w:p>
    <w:p w14:paraId="6E87E853" w14:textId="168BF72E" w:rsidR="00977A5C" w:rsidRPr="00977A5C" w:rsidRDefault="00977A5C" w:rsidP="00D5736C">
      <w:pPr>
        <w:autoSpaceDE w:val="0"/>
        <w:autoSpaceDN w:val="0"/>
        <w:adjustRightInd w:val="0"/>
        <w:spacing w:after="0" w:line="240" w:lineRule="auto"/>
        <w:jc w:val="both"/>
        <w:rPr>
          <w:rFonts w:ascii="Calibri" w:hAnsi="Calibri" w:cs="Calibri"/>
          <w:color w:val="000000"/>
          <w:kern w:val="0"/>
        </w:rPr>
      </w:pPr>
      <w:r w:rsidRPr="00977A5C">
        <w:rPr>
          <w:rFonts w:ascii="Calibri" w:hAnsi="Calibri" w:cs="Calibri"/>
          <w:color w:val="000000"/>
          <w:kern w:val="0"/>
        </w:rPr>
        <w:t>Επίσης απαιτ</w:t>
      </w:r>
      <w:r>
        <w:rPr>
          <w:rFonts w:ascii="Calibri" w:hAnsi="Calibri" w:cs="Calibri"/>
          <w:color w:val="000000"/>
          <w:kern w:val="0"/>
        </w:rPr>
        <w:t>ούν</w:t>
      </w:r>
      <w:r w:rsidRPr="00977A5C">
        <w:rPr>
          <w:rFonts w:ascii="Calibri" w:hAnsi="Calibri" w:cs="Calibri"/>
          <w:color w:val="000000"/>
          <w:kern w:val="0"/>
        </w:rPr>
        <w:t>ται:</w:t>
      </w:r>
    </w:p>
    <w:p w14:paraId="7187E648" w14:textId="3F6E8FDF" w:rsidR="00977A5C" w:rsidRPr="003B10EC" w:rsidRDefault="00977A5C" w:rsidP="00D5736C">
      <w:pPr>
        <w:pStyle w:val="a5"/>
        <w:numPr>
          <w:ilvl w:val="0"/>
          <w:numId w:val="3"/>
        </w:numPr>
        <w:autoSpaceDE w:val="0"/>
        <w:autoSpaceDN w:val="0"/>
        <w:adjustRightInd w:val="0"/>
        <w:spacing w:after="0" w:line="240" w:lineRule="auto"/>
        <w:ind w:left="284"/>
        <w:jc w:val="both"/>
        <w:rPr>
          <w:rFonts w:ascii="Calibri" w:hAnsi="Calibri" w:cs="Calibri"/>
          <w:color w:val="000000"/>
          <w:kern w:val="0"/>
        </w:rPr>
      </w:pPr>
      <w:r w:rsidRPr="003B10EC">
        <w:rPr>
          <w:rFonts w:ascii="Calibri" w:hAnsi="Calibri" w:cs="Calibri"/>
          <w:color w:val="000000"/>
          <w:kern w:val="0"/>
        </w:rPr>
        <w:t xml:space="preserve">Αποδεικτικό καταχώρησης στο Ηλεκτρονικό Μητρώο Αποβλήτων και για τις δύο δραστηριότητες (συλλογής/ μεταφοράς &amp; </w:t>
      </w:r>
      <w:r w:rsidR="5212A5E9" w:rsidRPr="003B10EC">
        <w:rPr>
          <w:rFonts w:ascii="Calibri" w:hAnsi="Calibri" w:cs="Calibri"/>
          <w:color w:val="000000"/>
          <w:kern w:val="0"/>
        </w:rPr>
        <w:t>διαχείρισης</w:t>
      </w:r>
      <w:r w:rsidRPr="003B10EC">
        <w:rPr>
          <w:rFonts w:ascii="Calibri" w:hAnsi="Calibri" w:cs="Calibri"/>
          <w:color w:val="000000"/>
          <w:kern w:val="0"/>
        </w:rPr>
        <w:t>).</w:t>
      </w:r>
    </w:p>
    <w:p w14:paraId="5AB2A240" w14:textId="1877F41B" w:rsidR="00977A5C" w:rsidRPr="003B10EC" w:rsidRDefault="00AD4AF4" w:rsidP="00D5736C">
      <w:pPr>
        <w:pStyle w:val="a5"/>
        <w:numPr>
          <w:ilvl w:val="0"/>
          <w:numId w:val="3"/>
        </w:numPr>
        <w:autoSpaceDE w:val="0"/>
        <w:autoSpaceDN w:val="0"/>
        <w:adjustRightInd w:val="0"/>
        <w:spacing w:after="0" w:line="240" w:lineRule="auto"/>
        <w:ind w:left="284"/>
        <w:jc w:val="both"/>
        <w:rPr>
          <w:rFonts w:ascii="Calibri" w:hAnsi="Calibri" w:cs="Calibri"/>
          <w:color w:val="000000"/>
          <w:kern w:val="0"/>
        </w:rPr>
      </w:pPr>
      <w:r w:rsidRPr="001A1D40">
        <w:rPr>
          <w:rFonts w:ascii="Calibri" w:hAnsi="Calibri" w:cs="Calibri"/>
          <w:color w:val="000000"/>
          <w:kern w:val="0"/>
        </w:rPr>
        <w:t xml:space="preserve">Πιστοποιητικά </w:t>
      </w:r>
      <w:r w:rsidR="00977A5C" w:rsidRPr="003B10EC">
        <w:rPr>
          <w:rFonts w:ascii="Calibri" w:hAnsi="Calibri" w:cs="Calibri"/>
          <w:color w:val="000000"/>
          <w:kern w:val="0"/>
        </w:rPr>
        <w:t>ISO 9001, ISO 14001</w:t>
      </w:r>
      <w:r w:rsidR="00C74C3A">
        <w:rPr>
          <w:rFonts w:ascii="Calibri" w:hAnsi="Calibri" w:cs="Calibri"/>
          <w:color w:val="000000"/>
          <w:kern w:val="0"/>
        </w:rPr>
        <w:t>.</w:t>
      </w:r>
    </w:p>
    <w:p w14:paraId="4033FC5C" w14:textId="2B51C26B" w:rsidR="00977A5C" w:rsidRPr="003B10EC" w:rsidRDefault="00977A5C" w:rsidP="00D5736C">
      <w:pPr>
        <w:pStyle w:val="a5"/>
        <w:numPr>
          <w:ilvl w:val="0"/>
          <w:numId w:val="3"/>
        </w:numPr>
        <w:autoSpaceDE w:val="0"/>
        <w:autoSpaceDN w:val="0"/>
        <w:adjustRightInd w:val="0"/>
        <w:spacing w:after="0" w:line="240" w:lineRule="auto"/>
        <w:ind w:left="284"/>
        <w:jc w:val="both"/>
        <w:rPr>
          <w:rFonts w:ascii="Calibri" w:hAnsi="Calibri" w:cs="Calibri"/>
          <w:color w:val="000000"/>
          <w:kern w:val="0"/>
        </w:rPr>
      </w:pPr>
      <w:r w:rsidRPr="003B10EC">
        <w:rPr>
          <w:rFonts w:ascii="Calibri" w:hAnsi="Calibri" w:cs="Calibri"/>
          <w:color w:val="000000"/>
          <w:kern w:val="0"/>
        </w:rPr>
        <w:t>Ασφαλιστήριο συμβόλαιο σε ισχύ για τη συλλογή και μεταφορά του ανακυκλώσιμου υλικού με</w:t>
      </w:r>
      <w:r w:rsidR="00640209" w:rsidRPr="003B10EC">
        <w:rPr>
          <w:rFonts w:ascii="Calibri" w:hAnsi="Calibri" w:cs="Calibri"/>
          <w:color w:val="000000"/>
          <w:kern w:val="0"/>
        </w:rPr>
        <w:t xml:space="preserve"> </w:t>
      </w:r>
      <w:r w:rsidRPr="003B10EC">
        <w:rPr>
          <w:rFonts w:ascii="Calibri" w:hAnsi="Calibri" w:cs="Calibri"/>
          <w:color w:val="000000"/>
          <w:kern w:val="0"/>
        </w:rPr>
        <w:t>ασφαλιστική</w:t>
      </w:r>
      <w:r w:rsidR="00640209" w:rsidRPr="003B10EC">
        <w:rPr>
          <w:rFonts w:ascii="Calibri" w:hAnsi="Calibri" w:cs="Calibri"/>
          <w:color w:val="000000"/>
          <w:kern w:val="0"/>
        </w:rPr>
        <w:t xml:space="preserve"> </w:t>
      </w:r>
      <w:r w:rsidRPr="003B10EC">
        <w:rPr>
          <w:rFonts w:ascii="Calibri" w:hAnsi="Calibri" w:cs="Calibri"/>
          <w:color w:val="000000"/>
          <w:kern w:val="0"/>
        </w:rPr>
        <w:t>κάλυψη προς τρίτους.</w:t>
      </w:r>
    </w:p>
    <w:p w14:paraId="73BB7BAC" w14:textId="6EC25945" w:rsidR="00977A5C" w:rsidRPr="003B10EC" w:rsidRDefault="00977A5C" w:rsidP="00D5736C">
      <w:pPr>
        <w:pStyle w:val="a5"/>
        <w:numPr>
          <w:ilvl w:val="0"/>
          <w:numId w:val="3"/>
        </w:numPr>
        <w:autoSpaceDE w:val="0"/>
        <w:autoSpaceDN w:val="0"/>
        <w:adjustRightInd w:val="0"/>
        <w:spacing w:after="0" w:line="240" w:lineRule="auto"/>
        <w:ind w:left="284"/>
        <w:jc w:val="both"/>
        <w:rPr>
          <w:rFonts w:ascii="Calibri" w:hAnsi="Calibri" w:cs="Calibri"/>
          <w:color w:val="000000"/>
          <w:kern w:val="0"/>
        </w:rPr>
      </w:pPr>
      <w:r w:rsidRPr="003B10EC">
        <w:rPr>
          <w:rFonts w:ascii="Calibri" w:hAnsi="Calibri" w:cs="Calibri"/>
          <w:color w:val="000000"/>
          <w:kern w:val="0"/>
        </w:rPr>
        <w:lastRenderedPageBreak/>
        <w:t>Ασφαλιστήριο συμβόλαιο για τους κάδους που τοποθετεί σε ισχύ</w:t>
      </w:r>
      <w:r w:rsidR="001D23EE">
        <w:rPr>
          <w:rFonts w:ascii="Calibri" w:hAnsi="Calibri" w:cs="Calibri"/>
          <w:color w:val="000000"/>
          <w:kern w:val="0"/>
        </w:rPr>
        <w:t>,</w:t>
      </w:r>
      <w:r w:rsidRPr="003B10EC">
        <w:rPr>
          <w:rFonts w:ascii="Calibri" w:hAnsi="Calibri" w:cs="Calibri"/>
          <w:color w:val="000000"/>
          <w:kern w:val="0"/>
        </w:rPr>
        <w:t xml:space="preserve"> που θα αναφέρει στους όρους την</w:t>
      </w:r>
      <w:r w:rsidR="00640209" w:rsidRPr="003B10EC">
        <w:rPr>
          <w:rFonts w:ascii="Calibri" w:hAnsi="Calibri" w:cs="Calibri"/>
          <w:color w:val="000000"/>
          <w:kern w:val="0"/>
        </w:rPr>
        <w:t xml:space="preserve"> </w:t>
      </w:r>
      <w:r w:rsidRPr="003B10EC">
        <w:rPr>
          <w:rFonts w:ascii="Calibri" w:hAnsi="Calibri" w:cs="Calibri"/>
          <w:color w:val="000000"/>
          <w:kern w:val="0"/>
        </w:rPr>
        <w:t>κάλυψη σωματικών βλαβών, θανάτων ή υλικών ζημιών που ίσως προκύψουν από αμέλεια μέσα από</w:t>
      </w:r>
      <w:r w:rsidR="00640209" w:rsidRPr="003B10EC">
        <w:rPr>
          <w:rFonts w:ascii="Calibri" w:hAnsi="Calibri" w:cs="Calibri"/>
          <w:color w:val="000000"/>
          <w:kern w:val="0"/>
        </w:rPr>
        <w:t xml:space="preserve"> </w:t>
      </w:r>
      <w:r w:rsidRPr="003B10EC">
        <w:rPr>
          <w:rFonts w:ascii="Calibri" w:hAnsi="Calibri" w:cs="Calibri"/>
          <w:color w:val="000000"/>
          <w:kern w:val="0"/>
        </w:rPr>
        <w:t>εργασίες φόρτωσης, διακίνησης, εκφόρτωσης, παραλαβής ή και συλλογής εμπορευμάτων και άλλων</w:t>
      </w:r>
      <w:r w:rsidR="00640209" w:rsidRPr="003B10EC">
        <w:rPr>
          <w:rFonts w:ascii="Calibri" w:hAnsi="Calibri" w:cs="Calibri"/>
          <w:color w:val="000000"/>
          <w:kern w:val="0"/>
        </w:rPr>
        <w:t xml:space="preserve"> </w:t>
      </w:r>
      <w:r w:rsidRPr="003B10EC">
        <w:rPr>
          <w:rFonts w:ascii="Calibri" w:hAnsi="Calibri" w:cs="Calibri"/>
          <w:color w:val="000000"/>
          <w:kern w:val="0"/>
        </w:rPr>
        <w:t>αντικειμένων. Επίσης θα πρέπει να γίνεται αναφορά και σε Σωματικές Βλάβες ή Θάνατο και Υλικές Ζημίες</w:t>
      </w:r>
      <w:r w:rsidR="00640209" w:rsidRPr="003B10EC">
        <w:rPr>
          <w:rFonts w:ascii="Calibri" w:hAnsi="Calibri" w:cs="Calibri"/>
          <w:color w:val="000000"/>
          <w:kern w:val="0"/>
        </w:rPr>
        <w:t xml:space="preserve"> </w:t>
      </w:r>
      <w:r w:rsidRPr="003B10EC">
        <w:rPr>
          <w:rFonts w:ascii="Calibri" w:hAnsi="Calibri" w:cs="Calibri"/>
          <w:color w:val="000000"/>
          <w:kern w:val="0"/>
        </w:rPr>
        <w:t xml:space="preserve">που μπορούν να </w:t>
      </w:r>
      <w:r w:rsidR="00640209" w:rsidRPr="003B10EC">
        <w:rPr>
          <w:rFonts w:ascii="Calibri" w:hAnsi="Calibri" w:cs="Calibri"/>
          <w:color w:val="000000"/>
          <w:kern w:val="0"/>
        </w:rPr>
        <w:t>π</w:t>
      </w:r>
      <w:r w:rsidRPr="003B10EC">
        <w:rPr>
          <w:rFonts w:ascii="Calibri" w:hAnsi="Calibri" w:cs="Calibri"/>
          <w:color w:val="000000"/>
          <w:kern w:val="0"/>
        </w:rPr>
        <w:t>ροκύψουν σε γειτνιάζουσες και όμορες ιδιοκτησίες τρίτων από μετάδοση πυρκαγιάς.</w:t>
      </w:r>
    </w:p>
    <w:p w14:paraId="447BCB84" w14:textId="58E39627" w:rsidR="00977A5C" w:rsidRPr="00BE323D" w:rsidRDefault="00977A5C" w:rsidP="00D5736C">
      <w:pPr>
        <w:pStyle w:val="a5"/>
        <w:numPr>
          <w:ilvl w:val="0"/>
          <w:numId w:val="3"/>
        </w:numPr>
        <w:autoSpaceDE w:val="0"/>
        <w:autoSpaceDN w:val="0"/>
        <w:adjustRightInd w:val="0"/>
        <w:spacing w:after="0" w:line="240" w:lineRule="auto"/>
        <w:ind w:left="284"/>
        <w:jc w:val="both"/>
        <w:rPr>
          <w:rFonts w:ascii="Calibri" w:hAnsi="Calibri" w:cs="Calibri"/>
          <w:color w:val="000000"/>
          <w:kern w:val="0"/>
        </w:rPr>
      </w:pPr>
      <w:r w:rsidRPr="00BE323D">
        <w:rPr>
          <w:rFonts w:ascii="Calibri" w:hAnsi="Calibri" w:cs="Calibri"/>
          <w:color w:val="000000"/>
          <w:kern w:val="0"/>
        </w:rPr>
        <w:t>Συμβάσεις συνεργασίας με ΟΤΑ</w:t>
      </w:r>
      <w:r w:rsidR="4D26CB1D" w:rsidRPr="00BE323D">
        <w:rPr>
          <w:rFonts w:ascii="Calibri" w:hAnsi="Calibri" w:cs="Calibri"/>
          <w:color w:val="000000"/>
          <w:kern w:val="0"/>
        </w:rPr>
        <w:t>,</w:t>
      </w:r>
      <w:r w:rsidRPr="00BE323D">
        <w:rPr>
          <w:rFonts w:ascii="Calibri" w:hAnsi="Calibri" w:cs="Calibri"/>
          <w:color w:val="000000"/>
          <w:kern w:val="0"/>
        </w:rPr>
        <w:t xml:space="preserve"> όπου θα αναφέρεται ο αριθμός των</w:t>
      </w:r>
      <w:r w:rsidR="00640209" w:rsidRPr="00BE323D">
        <w:rPr>
          <w:rFonts w:ascii="Calibri" w:hAnsi="Calibri" w:cs="Calibri"/>
          <w:color w:val="000000"/>
          <w:kern w:val="0"/>
        </w:rPr>
        <w:t xml:space="preserve"> </w:t>
      </w:r>
      <w:r w:rsidRPr="00BE323D">
        <w:rPr>
          <w:rFonts w:ascii="Calibri" w:hAnsi="Calibri" w:cs="Calibri"/>
          <w:color w:val="000000"/>
          <w:kern w:val="0"/>
        </w:rPr>
        <w:t xml:space="preserve">τοποθετημένων </w:t>
      </w:r>
      <w:r w:rsidR="004B78BD" w:rsidRPr="00BE323D">
        <w:rPr>
          <w:rFonts w:ascii="Calibri" w:hAnsi="Calibri" w:cs="Calibri"/>
          <w:color w:val="000000"/>
          <w:kern w:val="0"/>
        </w:rPr>
        <w:t>κάδων.</w:t>
      </w:r>
      <w:r w:rsidR="007B76C6">
        <w:rPr>
          <w:rFonts w:ascii="Calibri" w:hAnsi="Calibri" w:cs="Calibri"/>
          <w:color w:val="000000"/>
          <w:kern w:val="0"/>
        </w:rPr>
        <w:t xml:space="preserve"> </w:t>
      </w:r>
      <w:r w:rsidR="310C254B" w:rsidRPr="00BE323D">
        <w:rPr>
          <w:rFonts w:ascii="Calibri" w:hAnsi="Calibri" w:cs="Calibri"/>
          <w:color w:val="000000"/>
          <w:kern w:val="0"/>
        </w:rPr>
        <w:t>Εναλλακτικά, μπορούν να κατατεθούν νόμιμες</w:t>
      </w:r>
      <w:r w:rsidR="25F6FB46" w:rsidRPr="00BE323D">
        <w:rPr>
          <w:rFonts w:ascii="Calibri" w:hAnsi="Calibri" w:cs="Calibri"/>
          <w:color w:val="000000"/>
          <w:kern w:val="0"/>
        </w:rPr>
        <w:t xml:space="preserve"> βεβαιώσεις φορέων για το μέγεθος (σε </w:t>
      </w:r>
      <w:r w:rsidR="13DB36FF" w:rsidRPr="00BE323D">
        <w:rPr>
          <w:rFonts w:ascii="Calibri" w:hAnsi="Calibri" w:cs="Calibri"/>
          <w:color w:val="000000"/>
          <w:kern w:val="0"/>
        </w:rPr>
        <w:t>αριθμό κάδων</w:t>
      </w:r>
      <w:r w:rsidR="25F6FB46" w:rsidRPr="00BE323D">
        <w:rPr>
          <w:rFonts w:ascii="Calibri" w:hAnsi="Calibri" w:cs="Calibri"/>
          <w:color w:val="000000"/>
          <w:kern w:val="0"/>
        </w:rPr>
        <w:t>) των αντίστοιχων δικτύων κάδων συλλογής.</w:t>
      </w:r>
      <w:r w:rsidR="007B76C6">
        <w:rPr>
          <w:rFonts w:ascii="Calibri" w:hAnsi="Calibri" w:cs="Calibri"/>
          <w:color w:val="000000"/>
          <w:kern w:val="0"/>
        </w:rPr>
        <w:t xml:space="preserve"> Ο συμμετέχων θα πρέπει να έχει υπογράψει συμβάσεις συνεργασίας με ΟΤΑ, που </w:t>
      </w:r>
      <w:r w:rsidR="00B42596">
        <w:rPr>
          <w:rFonts w:ascii="Calibri" w:hAnsi="Calibri" w:cs="Calibri"/>
          <w:color w:val="000000"/>
          <w:kern w:val="0"/>
        </w:rPr>
        <w:t xml:space="preserve">να </w:t>
      </w:r>
      <w:r w:rsidR="007B76C6">
        <w:rPr>
          <w:rFonts w:ascii="Calibri" w:hAnsi="Calibri" w:cs="Calibri"/>
          <w:color w:val="000000"/>
          <w:kern w:val="0"/>
        </w:rPr>
        <w:t>αφορούν την ανάπτυξη δικτύου κάδων συλλογής ειδών ιματισμού, που να αποτελούνται συνολικά από τριακόσιους (300) κάδους.</w:t>
      </w:r>
    </w:p>
    <w:p w14:paraId="6BD22ADE" w14:textId="78C4E07F" w:rsidR="00977A5C" w:rsidRPr="00BE323D" w:rsidRDefault="00977A5C" w:rsidP="00D5736C">
      <w:pPr>
        <w:pStyle w:val="a5"/>
        <w:numPr>
          <w:ilvl w:val="0"/>
          <w:numId w:val="3"/>
        </w:numPr>
        <w:autoSpaceDE w:val="0"/>
        <w:autoSpaceDN w:val="0"/>
        <w:adjustRightInd w:val="0"/>
        <w:spacing w:after="0" w:line="240" w:lineRule="auto"/>
        <w:ind w:left="284"/>
        <w:jc w:val="both"/>
        <w:rPr>
          <w:rFonts w:ascii="Calibri" w:hAnsi="Calibri" w:cs="Calibri"/>
          <w:color w:val="000000"/>
          <w:kern w:val="0"/>
        </w:rPr>
      </w:pPr>
      <w:r w:rsidRPr="00BE323D">
        <w:rPr>
          <w:rFonts w:ascii="Calibri" w:hAnsi="Calibri" w:cs="Calibri"/>
          <w:color w:val="000000"/>
          <w:kern w:val="0"/>
        </w:rPr>
        <w:t xml:space="preserve">Αποδεικτικό νόμιμης κατοχής χώρων (ιδιόκτητων ή </w:t>
      </w:r>
      <w:r w:rsidR="100B68E9" w:rsidRPr="00BE323D">
        <w:rPr>
          <w:rFonts w:ascii="Calibri" w:hAnsi="Calibri" w:cs="Calibri"/>
          <w:color w:val="000000"/>
          <w:kern w:val="0"/>
        </w:rPr>
        <w:t>παραχωρημένων</w:t>
      </w:r>
      <w:r w:rsidRPr="00BE323D">
        <w:rPr>
          <w:rFonts w:ascii="Calibri" w:hAnsi="Calibri" w:cs="Calibri"/>
          <w:color w:val="000000"/>
          <w:kern w:val="0"/>
        </w:rPr>
        <w:t>) για την</w:t>
      </w:r>
      <w:r w:rsidR="00640209" w:rsidRPr="00BE323D">
        <w:rPr>
          <w:rFonts w:ascii="Calibri" w:hAnsi="Calibri" w:cs="Calibri"/>
          <w:color w:val="000000"/>
          <w:kern w:val="0"/>
        </w:rPr>
        <w:t xml:space="preserve"> </w:t>
      </w:r>
      <w:r w:rsidRPr="00BE323D">
        <w:rPr>
          <w:rFonts w:ascii="Calibri" w:hAnsi="Calibri" w:cs="Calibri"/>
          <w:color w:val="000000"/>
          <w:kern w:val="0"/>
        </w:rPr>
        <w:t>προσωρινή</w:t>
      </w:r>
      <w:r w:rsidR="00640209" w:rsidRPr="00BE323D">
        <w:rPr>
          <w:rFonts w:ascii="Calibri" w:hAnsi="Calibri" w:cs="Calibri"/>
          <w:color w:val="000000"/>
          <w:kern w:val="0"/>
        </w:rPr>
        <w:t xml:space="preserve"> </w:t>
      </w:r>
      <w:r w:rsidRPr="00BE323D">
        <w:rPr>
          <w:rFonts w:ascii="Calibri" w:hAnsi="Calibri" w:cs="Calibri"/>
          <w:color w:val="000000"/>
          <w:kern w:val="0"/>
        </w:rPr>
        <w:t>αποθήκευση των εν λόγω αποβλήτων, εντός της περιφέρειας Κεντρικής Μακεδονίας.</w:t>
      </w:r>
    </w:p>
    <w:p w14:paraId="264B6300" w14:textId="1A4CAAAB" w:rsidR="00977A5C" w:rsidRPr="003B10EC" w:rsidRDefault="00977A5C" w:rsidP="00D5736C">
      <w:pPr>
        <w:pStyle w:val="a5"/>
        <w:numPr>
          <w:ilvl w:val="0"/>
          <w:numId w:val="3"/>
        </w:numPr>
        <w:autoSpaceDE w:val="0"/>
        <w:autoSpaceDN w:val="0"/>
        <w:adjustRightInd w:val="0"/>
        <w:spacing w:after="0" w:line="240" w:lineRule="auto"/>
        <w:ind w:left="284"/>
        <w:jc w:val="both"/>
        <w:rPr>
          <w:rFonts w:ascii="Calibri" w:hAnsi="Calibri" w:cs="Calibri"/>
          <w:color w:val="000000"/>
          <w:kern w:val="0"/>
        </w:rPr>
      </w:pPr>
      <w:r w:rsidRPr="00BE323D">
        <w:rPr>
          <w:rFonts w:ascii="Calibri" w:hAnsi="Calibri" w:cs="Calibri"/>
          <w:color w:val="000000"/>
          <w:kern w:val="0"/>
        </w:rPr>
        <w:t>Αποδεικτικό</w:t>
      </w:r>
      <w:r w:rsidR="008A0C7E">
        <w:rPr>
          <w:rFonts w:ascii="Calibri" w:hAnsi="Calibri" w:cs="Calibri"/>
          <w:color w:val="000000"/>
          <w:kern w:val="0"/>
        </w:rPr>
        <w:t xml:space="preserve"> </w:t>
      </w:r>
      <w:r w:rsidRPr="00BE323D">
        <w:rPr>
          <w:rFonts w:ascii="Calibri" w:hAnsi="Calibri" w:cs="Calibri"/>
          <w:color w:val="000000"/>
          <w:kern w:val="0"/>
        </w:rPr>
        <w:t>κατοχής ή</w:t>
      </w:r>
      <w:r w:rsidR="008A0C7E">
        <w:rPr>
          <w:rFonts w:ascii="Calibri" w:hAnsi="Calibri" w:cs="Calibri"/>
          <w:color w:val="000000"/>
          <w:kern w:val="0"/>
        </w:rPr>
        <w:t xml:space="preserve"> </w:t>
      </w:r>
      <w:r w:rsidR="51286DCB" w:rsidRPr="00BE323D">
        <w:rPr>
          <w:rFonts w:ascii="Calibri" w:hAnsi="Calibri" w:cs="Calibri"/>
          <w:color w:val="000000"/>
          <w:kern w:val="0"/>
        </w:rPr>
        <w:t xml:space="preserve">νόμιμης </w:t>
      </w:r>
      <w:r w:rsidRPr="00BE323D">
        <w:rPr>
          <w:rFonts w:ascii="Calibri" w:hAnsi="Calibri" w:cs="Calibri"/>
          <w:color w:val="000000"/>
          <w:kern w:val="0"/>
        </w:rPr>
        <w:t>χρήσης</w:t>
      </w:r>
      <w:r w:rsidR="00741C65">
        <w:rPr>
          <w:rFonts w:ascii="Calibri" w:hAnsi="Calibri" w:cs="Calibri"/>
          <w:color w:val="000000"/>
          <w:kern w:val="0"/>
        </w:rPr>
        <w:t xml:space="preserve"> </w:t>
      </w:r>
      <w:r w:rsidR="36C9E62A" w:rsidRPr="00BE323D">
        <w:rPr>
          <w:rFonts w:ascii="Calibri" w:hAnsi="Calibri" w:cs="Calibri"/>
          <w:color w:val="000000"/>
          <w:kern w:val="0"/>
        </w:rPr>
        <w:t>μιας</w:t>
      </w:r>
      <w:r w:rsidR="00741C65">
        <w:rPr>
          <w:rFonts w:ascii="Calibri" w:hAnsi="Calibri" w:cs="Calibri"/>
          <w:color w:val="000000"/>
          <w:kern w:val="0"/>
        </w:rPr>
        <w:t xml:space="preserve"> </w:t>
      </w:r>
      <w:r w:rsidR="36C9E62A" w:rsidRPr="00BE323D">
        <w:rPr>
          <w:rFonts w:ascii="Calibri" w:hAnsi="Calibri" w:cs="Calibri"/>
          <w:color w:val="000000"/>
          <w:kern w:val="0"/>
        </w:rPr>
        <w:t>τουλάχιστον εγκατάστασης ζύγισης (</w:t>
      </w:r>
      <w:r w:rsidRPr="00BE323D">
        <w:rPr>
          <w:rFonts w:ascii="Calibri" w:hAnsi="Calibri" w:cs="Calibri"/>
          <w:color w:val="000000"/>
          <w:kern w:val="0"/>
        </w:rPr>
        <w:t>γεφυροπλάστιγγας</w:t>
      </w:r>
      <w:r w:rsidR="1EE34A7E" w:rsidRPr="00BE323D">
        <w:rPr>
          <w:rFonts w:ascii="Calibri" w:hAnsi="Calibri" w:cs="Calibri"/>
          <w:color w:val="000000"/>
          <w:kern w:val="0"/>
        </w:rPr>
        <w:t>)</w:t>
      </w:r>
      <w:r w:rsidRPr="00BE323D">
        <w:rPr>
          <w:rFonts w:ascii="Calibri" w:hAnsi="Calibri" w:cs="Calibri"/>
          <w:color w:val="000000"/>
          <w:kern w:val="0"/>
        </w:rPr>
        <w:t xml:space="preserve"> εντός της χωρικής</w:t>
      </w:r>
      <w:r w:rsidR="00640209" w:rsidRPr="00BE323D">
        <w:rPr>
          <w:rFonts w:ascii="Calibri" w:hAnsi="Calibri" w:cs="Calibri"/>
          <w:color w:val="000000"/>
          <w:kern w:val="0"/>
        </w:rPr>
        <w:t xml:space="preserve"> </w:t>
      </w:r>
      <w:r w:rsidRPr="00BE323D">
        <w:rPr>
          <w:rFonts w:ascii="Calibri" w:hAnsi="Calibri" w:cs="Calibri"/>
          <w:color w:val="000000"/>
          <w:kern w:val="0"/>
        </w:rPr>
        <w:t>περιφέρειας, η οποία να διαθέτει πιστοποιητικό ISO</w:t>
      </w:r>
      <w:r w:rsidRPr="003B10EC">
        <w:rPr>
          <w:rFonts w:ascii="Calibri" w:hAnsi="Calibri" w:cs="Calibri"/>
          <w:color w:val="000000"/>
          <w:kern w:val="0"/>
        </w:rPr>
        <w:t xml:space="preserve"> 9001:2015</w:t>
      </w:r>
      <w:r w:rsidR="00847246">
        <w:rPr>
          <w:rFonts w:ascii="Calibri" w:hAnsi="Calibri" w:cs="Calibri"/>
          <w:color w:val="000000"/>
          <w:kern w:val="0"/>
        </w:rPr>
        <w:t xml:space="preserve"> </w:t>
      </w:r>
      <w:r w:rsidRPr="003B10EC">
        <w:rPr>
          <w:rFonts w:ascii="Calibri" w:hAnsi="Calibri" w:cs="Calibri"/>
          <w:color w:val="000000"/>
          <w:kern w:val="0"/>
        </w:rPr>
        <w:t xml:space="preserve">(σχετικό με τη βιομηχανική ζύγιση) και όλες </w:t>
      </w:r>
      <w:r w:rsidR="00640209" w:rsidRPr="003B10EC">
        <w:rPr>
          <w:rFonts w:ascii="Calibri" w:hAnsi="Calibri" w:cs="Calibri"/>
          <w:color w:val="000000"/>
          <w:kern w:val="0"/>
        </w:rPr>
        <w:t xml:space="preserve">τις </w:t>
      </w:r>
      <w:r w:rsidRPr="003B10EC">
        <w:rPr>
          <w:rFonts w:ascii="Calibri" w:hAnsi="Calibri" w:cs="Calibri"/>
          <w:color w:val="000000"/>
          <w:kern w:val="0"/>
        </w:rPr>
        <w:t>απαραίτητες σημάνσεις συμμόρφωσης CE.</w:t>
      </w:r>
    </w:p>
    <w:p w14:paraId="44AC1B47" w14:textId="2B3C9795" w:rsidR="003B10EC" w:rsidRPr="00D8493A" w:rsidRDefault="003B10EC" w:rsidP="00D5736C">
      <w:pPr>
        <w:pStyle w:val="a5"/>
        <w:numPr>
          <w:ilvl w:val="0"/>
          <w:numId w:val="3"/>
        </w:numPr>
        <w:autoSpaceDE w:val="0"/>
        <w:autoSpaceDN w:val="0"/>
        <w:adjustRightInd w:val="0"/>
        <w:spacing w:after="0" w:line="240" w:lineRule="auto"/>
        <w:ind w:left="284"/>
        <w:jc w:val="both"/>
        <w:rPr>
          <w:rFonts w:ascii="Calibri" w:hAnsi="Calibri" w:cs="Calibri"/>
          <w:color w:val="000000"/>
          <w:kern w:val="0"/>
        </w:rPr>
      </w:pPr>
      <w:r w:rsidRPr="003B10EC">
        <w:rPr>
          <w:rFonts w:ascii="Calibri" w:hAnsi="Calibri" w:cs="Calibri"/>
          <w:color w:val="000000"/>
          <w:kern w:val="0"/>
        </w:rPr>
        <w:t>Να πληροί τις παρακάτω προϋποθέσεις για την υποστήριξη του προγράμματος</w:t>
      </w:r>
      <w:r w:rsidR="00AD4AF4">
        <w:rPr>
          <w:rFonts w:ascii="Calibri" w:hAnsi="Calibri" w:cs="Calibri"/>
          <w:color w:val="000000"/>
          <w:kern w:val="0"/>
        </w:rPr>
        <w:t xml:space="preserve"> </w:t>
      </w:r>
      <w:r w:rsidR="00AD4AF4" w:rsidRPr="00D8493A">
        <w:rPr>
          <w:rFonts w:ascii="Calibri" w:hAnsi="Calibri" w:cs="Calibri"/>
          <w:color w:val="000000"/>
          <w:kern w:val="0"/>
        </w:rPr>
        <w:t>συλλογής ειδών ιματισμού</w:t>
      </w:r>
      <w:r w:rsidRPr="00D8493A">
        <w:rPr>
          <w:rFonts w:ascii="Calibri" w:hAnsi="Calibri" w:cs="Calibri"/>
          <w:color w:val="000000"/>
          <w:kern w:val="0"/>
        </w:rPr>
        <w:t>:</w:t>
      </w:r>
    </w:p>
    <w:p w14:paraId="49BBC4A7" w14:textId="23AA38A4" w:rsidR="003B10EC" w:rsidRPr="003B10EC" w:rsidRDefault="003B10EC" w:rsidP="00D5736C">
      <w:pPr>
        <w:pStyle w:val="a5"/>
        <w:numPr>
          <w:ilvl w:val="0"/>
          <w:numId w:val="4"/>
        </w:numPr>
        <w:autoSpaceDE w:val="0"/>
        <w:autoSpaceDN w:val="0"/>
        <w:adjustRightInd w:val="0"/>
        <w:spacing w:after="0" w:line="240" w:lineRule="auto"/>
        <w:ind w:left="567"/>
        <w:jc w:val="both"/>
        <w:rPr>
          <w:rFonts w:ascii="Calibri" w:hAnsi="Calibri" w:cs="Calibri"/>
          <w:color w:val="000000"/>
          <w:kern w:val="0"/>
        </w:rPr>
      </w:pPr>
      <w:r w:rsidRPr="003B10EC">
        <w:rPr>
          <w:rFonts w:ascii="Calibri" w:hAnsi="Calibri" w:cs="Calibri"/>
          <w:color w:val="000000"/>
          <w:kern w:val="0"/>
        </w:rPr>
        <w:t xml:space="preserve">Οι κάδοι για τη συλλογή των ειδών </w:t>
      </w:r>
      <w:r w:rsidR="00AD4AF4" w:rsidRPr="00A16655">
        <w:rPr>
          <w:rFonts w:ascii="Calibri" w:hAnsi="Calibri" w:cs="Calibri"/>
          <w:color w:val="000000"/>
          <w:kern w:val="0"/>
        </w:rPr>
        <w:t>ιματισμού</w:t>
      </w:r>
      <w:r w:rsidR="00AD4AF4">
        <w:rPr>
          <w:rFonts w:ascii="Calibri" w:hAnsi="Calibri" w:cs="Calibri"/>
          <w:color w:val="000000"/>
          <w:kern w:val="0"/>
        </w:rPr>
        <w:t xml:space="preserve"> (</w:t>
      </w:r>
      <w:r w:rsidRPr="003B10EC">
        <w:rPr>
          <w:rFonts w:ascii="Calibri" w:hAnsi="Calibri" w:cs="Calibri"/>
          <w:color w:val="000000"/>
          <w:kern w:val="0"/>
        </w:rPr>
        <w:t>ένδυσης, υπόδησης και λοιπών υφασμάτινων υλικών</w:t>
      </w:r>
      <w:r w:rsidR="00847246">
        <w:rPr>
          <w:rFonts w:ascii="Calibri" w:hAnsi="Calibri" w:cs="Calibri"/>
          <w:color w:val="000000"/>
          <w:kern w:val="0"/>
        </w:rPr>
        <w:t>)</w:t>
      </w:r>
      <w:r w:rsidRPr="003B10EC">
        <w:rPr>
          <w:rFonts w:ascii="Calibri" w:hAnsi="Calibri" w:cs="Calibri"/>
          <w:color w:val="000000"/>
          <w:kern w:val="0"/>
        </w:rPr>
        <w:t xml:space="preserve"> να είναι από πυρίμαχο υλικό, μεταλλικοί -γαλβανισμένοι και σταθερά στερεωμένοι στο έδαφος βαμμένοι με χρώμα </w:t>
      </w:r>
      <w:r w:rsidR="00E63CBF" w:rsidRPr="00E63CBF">
        <w:rPr>
          <w:rFonts w:ascii="Calibri" w:hAnsi="Calibri" w:cs="Calibri"/>
          <w:color w:val="000000"/>
          <w:kern w:val="0"/>
        </w:rPr>
        <w:t>μωβ (σε όλο το σώμα τους ή μόνο στο καπάκι), ώστε να μην παραπέμπουν σε άλλο ρεύμα αποβλήτου.</w:t>
      </w:r>
    </w:p>
    <w:p w14:paraId="43740E4A" w14:textId="62FE0A9E" w:rsidR="003B10EC" w:rsidRPr="003B10EC" w:rsidRDefault="00AD4AF4" w:rsidP="00D5736C">
      <w:pPr>
        <w:pStyle w:val="a5"/>
        <w:numPr>
          <w:ilvl w:val="0"/>
          <w:numId w:val="4"/>
        </w:numPr>
        <w:autoSpaceDE w:val="0"/>
        <w:autoSpaceDN w:val="0"/>
        <w:adjustRightInd w:val="0"/>
        <w:spacing w:after="0" w:line="240" w:lineRule="auto"/>
        <w:ind w:left="567"/>
        <w:jc w:val="both"/>
        <w:rPr>
          <w:rFonts w:ascii="Calibri" w:hAnsi="Calibri" w:cs="Calibri"/>
          <w:color w:val="000000"/>
          <w:kern w:val="0"/>
        </w:rPr>
      </w:pPr>
      <w:r>
        <w:rPr>
          <w:rFonts w:ascii="Calibri" w:hAnsi="Calibri" w:cs="Calibri"/>
          <w:color w:val="000000"/>
          <w:kern w:val="0"/>
        </w:rPr>
        <w:t>Οι κάδοι ν</w:t>
      </w:r>
      <w:r w:rsidR="003B10EC" w:rsidRPr="003B10EC">
        <w:rPr>
          <w:rFonts w:ascii="Calibri" w:hAnsi="Calibri" w:cs="Calibri"/>
          <w:color w:val="000000"/>
          <w:kern w:val="0"/>
        </w:rPr>
        <w:t xml:space="preserve">α διαθέτουν </w:t>
      </w:r>
      <w:proofErr w:type="spellStart"/>
      <w:r w:rsidR="003B10EC" w:rsidRPr="003B10EC">
        <w:rPr>
          <w:rFonts w:ascii="Calibri" w:hAnsi="Calibri" w:cs="Calibri"/>
          <w:color w:val="000000"/>
          <w:kern w:val="0"/>
        </w:rPr>
        <w:t>αντι-γράφιτι</w:t>
      </w:r>
      <w:proofErr w:type="spellEnd"/>
      <w:r w:rsidR="003B10EC" w:rsidRPr="003B10EC">
        <w:rPr>
          <w:rFonts w:ascii="Calibri" w:hAnsi="Calibri" w:cs="Calibri"/>
          <w:color w:val="000000"/>
          <w:kern w:val="0"/>
        </w:rPr>
        <w:t xml:space="preserve"> χρώμα ή </w:t>
      </w:r>
      <w:proofErr w:type="spellStart"/>
      <w:r w:rsidR="003B10EC" w:rsidRPr="003B10EC">
        <w:rPr>
          <w:rFonts w:ascii="Calibri" w:hAnsi="Calibri" w:cs="Calibri"/>
          <w:color w:val="000000"/>
          <w:kern w:val="0"/>
        </w:rPr>
        <w:t>αντι-γράφιτι</w:t>
      </w:r>
      <w:proofErr w:type="spellEnd"/>
      <w:r w:rsidR="003B10EC" w:rsidRPr="003B10EC">
        <w:rPr>
          <w:rFonts w:ascii="Calibri" w:hAnsi="Calibri" w:cs="Calibri"/>
          <w:color w:val="000000"/>
          <w:kern w:val="0"/>
        </w:rPr>
        <w:t xml:space="preserve"> αυτοκόλλητα σε όλη τους την επιφάνεια</w:t>
      </w:r>
      <w:r w:rsidR="66BCD60D" w:rsidRPr="003B10EC">
        <w:rPr>
          <w:rFonts w:ascii="Calibri" w:hAnsi="Calibri" w:cs="Calibri"/>
          <w:color w:val="000000"/>
          <w:kern w:val="0"/>
        </w:rPr>
        <w:t xml:space="preserve">, να </w:t>
      </w:r>
      <w:r w:rsidR="003B10EC" w:rsidRPr="003B10EC">
        <w:rPr>
          <w:rFonts w:ascii="Calibri" w:hAnsi="Calibri" w:cs="Calibri"/>
          <w:color w:val="000000"/>
          <w:kern w:val="0"/>
        </w:rPr>
        <w:t xml:space="preserve">φέρουν σαφή και ευδιάκριτη ένδειξη που </w:t>
      </w:r>
      <w:r w:rsidR="168DD551" w:rsidRPr="003B10EC">
        <w:rPr>
          <w:rFonts w:ascii="Calibri" w:hAnsi="Calibri" w:cs="Calibri"/>
          <w:color w:val="000000"/>
          <w:kern w:val="0"/>
        </w:rPr>
        <w:t>ν</w:t>
      </w:r>
      <w:r w:rsidR="003B10EC" w:rsidRPr="003B10EC">
        <w:rPr>
          <w:rFonts w:ascii="Calibri" w:hAnsi="Calibri" w:cs="Calibri"/>
          <w:color w:val="000000"/>
          <w:kern w:val="0"/>
        </w:rPr>
        <w:t>α δηλών</w:t>
      </w:r>
      <w:r w:rsidR="3CF52B00" w:rsidRPr="003B10EC">
        <w:rPr>
          <w:rFonts w:ascii="Calibri" w:hAnsi="Calibri" w:cs="Calibri"/>
          <w:color w:val="000000"/>
          <w:kern w:val="0"/>
        </w:rPr>
        <w:t>ει</w:t>
      </w:r>
      <w:r w:rsidR="003B10EC" w:rsidRPr="003B10EC">
        <w:rPr>
          <w:rFonts w:ascii="Calibri" w:hAnsi="Calibri" w:cs="Calibri"/>
          <w:color w:val="000000"/>
          <w:kern w:val="0"/>
        </w:rPr>
        <w:t xml:space="preserve"> το σκοπό για τον οποίο προορίζονται και </w:t>
      </w:r>
      <w:r w:rsidR="64F3858A" w:rsidRPr="003B10EC">
        <w:rPr>
          <w:rFonts w:ascii="Calibri" w:hAnsi="Calibri" w:cs="Calibri"/>
          <w:color w:val="000000"/>
          <w:kern w:val="0"/>
        </w:rPr>
        <w:t>ν</w:t>
      </w:r>
      <w:r w:rsidR="003B10EC" w:rsidRPr="003B10EC">
        <w:rPr>
          <w:rFonts w:ascii="Calibri" w:hAnsi="Calibri" w:cs="Calibri"/>
          <w:color w:val="000000"/>
          <w:kern w:val="0"/>
        </w:rPr>
        <w:t>α έχουν</w:t>
      </w:r>
      <w:r>
        <w:rPr>
          <w:rFonts w:ascii="Calibri" w:hAnsi="Calibri" w:cs="Calibri"/>
          <w:color w:val="000000"/>
          <w:kern w:val="0"/>
        </w:rPr>
        <w:t xml:space="preserve"> </w:t>
      </w:r>
      <w:r w:rsidR="003B10EC" w:rsidRPr="003B10EC">
        <w:rPr>
          <w:rFonts w:ascii="Calibri" w:hAnsi="Calibri" w:cs="Calibri"/>
          <w:color w:val="000000"/>
          <w:kern w:val="0"/>
        </w:rPr>
        <w:t>αντικλεπτική προστασία.</w:t>
      </w:r>
    </w:p>
    <w:p w14:paraId="3521C081" w14:textId="22D75BF5" w:rsidR="00977A5C" w:rsidRPr="003B10EC" w:rsidRDefault="00977A5C" w:rsidP="00D5736C">
      <w:pPr>
        <w:pStyle w:val="a5"/>
        <w:numPr>
          <w:ilvl w:val="0"/>
          <w:numId w:val="4"/>
        </w:numPr>
        <w:autoSpaceDE w:val="0"/>
        <w:autoSpaceDN w:val="0"/>
        <w:adjustRightInd w:val="0"/>
        <w:spacing w:after="0" w:line="240" w:lineRule="auto"/>
        <w:ind w:left="567"/>
        <w:jc w:val="both"/>
        <w:rPr>
          <w:rFonts w:ascii="Calibri" w:hAnsi="Calibri" w:cs="Calibri"/>
          <w:color w:val="000000"/>
          <w:kern w:val="0"/>
        </w:rPr>
      </w:pPr>
      <w:r w:rsidRPr="003B10EC">
        <w:rPr>
          <w:rFonts w:ascii="Calibri" w:hAnsi="Calibri" w:cs="Calibri"/>
          <w:color w:val="000000"/>
          <w:kern w:val="0"/>
        </w:rPr>
        <w:t>Να συλλέγει του</w:t>
      </w:r>
      <w:r w:rsidR="003B10EC" w:rsidRPr="003B10EC">
        <w:rPr>
          <w:rFonts w:ascii="Calibri" w:hAnsi="Calibri" w:cs="Calibri"/>
          <w:color w:val="000000"/>
          <w:kern w:val="0"/>
        </w:rPr>
        <w:t>ς</w:t>
      </w:r>
      <w:r w:rsidRPr="003B10EC">
        <w:rPr>
          <w:rFonts w:ascii="Calibri" w:hAnsi="Calibri" w:cs="Calibri"/>
          <w:color w:val="000000"/>
          <w:kern w:val="0"/>
        </w:rPr>
        <w:t xml:space="preserve"> κάδους</w:t>
      </w:r>
      <w:r w:rsidR="003B10EC" w:rsidRPr="003B10EC">
        <w:rPr>
          <w:rFonts w:ascii="Calibri" w:hAnsi="Calibri" w:cs="Calibri"/>
          <w:color w:val="000000"/>
          <w:kern w:val="0"/>
        </w:rPr>
        <w:t>,</w:t>
      </w:r>
      <w:r w:rsidRPr="003B10EC">
        <w:rPr>
          <w:rFonts w:ascii="Calibri" w:hAnsi="Calibri" w:cs="Calibri"/>
          <w:color w:val="000000"/>
          <w:kern w:val="0"/>
        </w:rPr>
        <w:t xml:space="preserve"> όταν αυτοί γεμίζουν με δικά του μέσα</w:t>
      </w:r>
      <w:r w:rsidR="7B38B23D" w:rsidRPr="003B10EC">
        <w:rPr>
          <w:rFonts w:ascii="Calibri" w:hAnsi="Calibri" w:cs="Calibri"/>
          <w:color w:val="000000"/>
          <w:kern w:val="0"/>
        </w:rPr>
        <w:t xml:space="preserve"> </w:t>
      </w:r>
      <w:r w:rsidR="7B38B23D" w:rsidRPr="01B02E5C">
        <w:rPr>
          <w:rFonts w:ascii="Calibri" w:hAnsi="Calibri" w:cs="Calibri"/>
          <w:color w:val="000000" w:themeColor="text1"/>
        </w:rPr>
        <w:t>και κατά προτίμηση κατά τις νυχτερινές ώρες</w:t>
      </w:r>
      <w:r w:rsidR="00EB49F9">
        <w:rPr>
          <w:rFonts w:ascii="Calibri" w:hAnsi="Calibri" w:cs="Calibri"/>
          <w:color w:val="000000" w:themeColor="text1"/>
        </w:rPr>
        <w:t>.</w:t>
      </w:r>
    </w:p>
    <w:p w14:paraId="20031485" w14:textId="50EEE3AD" w:rsidR="00977A5C" w:rsidRPr="003B10EC" w:rsidRDefault="00977A5C" w:rsidP="00D5736C">
      <w:pPr>
        <w:pStyle w:val="a5"/>
        <w:numPr>
          <w:ilvl w:val="0"/>
          <w:numId w:val="4"/>
        </w:numPr>
        <w:autoSpaceDE w:val="0"/>
        <w:autoSpaceDN w:val="0"/>
        <w:adjustRightInd w:val="0"/>
        <w:spacing w:after="0" w:line="240" w:lineRule="auto"/>
        <w:ind w:left="567"/>
        <w:jc w:val="both"/>
        <w:rPr>
          <w:rFonts w:ascii="Calibri" w:hAnsi="Calibri" w:cs="Calibri"/>
          <w:color w:val="000000"/>
          <w:kern w:val="0"/>
        </w:rPr>
      </w:pPr>
      <w:r w:rsidRPr="003B10EC">
        <w:rPr>
          <w:rFonts w:ascii="Calibri" w:hAnsi="Calibri" w:cs="Calibri"/>
          <w:color w:val="000000"/>
          <w:kern w:val="0"/>
        </w:rPr>
        <w:t xml:space="preserve">Να </w:t>
      </w:r>
      <w:r w:rsidR="00AD4AF4">
        <w:rPr>
          <w:rFonts w:ascii="Calibri" w:hAnsi="Calibri" w:cs="Calibri"/>
          <w:color w:val="000000"/>
          <w:kern w:val="0"/>
        </w:rPr>
        <w:t>προβαίνει σε</w:t>
      </w:r>
      <w:r w:rsidR="00AD4AF4" w:rsidRPr="003B10EC">
        <w:rPr>
          <w:rFonts w:ascii="Calibri" w:hAnsi="Calibri" w:cs="Calibri"/>
          <w:color w:val="000000"/>
          <w:kern w:val="0"/>
        </w:rPr>
        <w:t xml:space="preserve"> </w:t>
      </w:r>
      <w:r w:rsidRPr="003B10EC">
        <w:rPr>
          <w:rFonts w:ascii="Calibri" w:hAnsi="Calibri" w:cs="Calibri"/>
          <w:color w:val="000000"/>
          <w:kern w:val="0"/>
        </w:rPr>
        <w:t xml:space="preserve">άμεση αποκομιδή, εντός 24 ωρών, των ειδών μετά από </w:t>
      </w:r>
      <w:r w:rsidR="31A25B37" w:rsidRPr="003B10EC">
        <w:rPr>
          <w:rFonts w:ascii="Calibri" w:hAnsi="Calibri" w:cs="Calibri"/>
          <w:color w:val="000000"/>
          <w:kern w:val="0"/>
        </w:rPr>
        <w:t xml:space="preserve">αίτημα </w:t>
      </w:r>
      <w:r w:rsidRPr="003B10EC">
        <w:rPr>
          <w:rFonts w:ascii="Calibri" w:hAnsi="Calibri" w:cs="Calibri"/>
          <w:color w:val="000000"/>
          <w:kern w:val="0"/>
        </w:rPr>
        <w:t>των αρμοδίων υπαλλήλων</w:t>
      </w:r>
      <w:r w:rsidR="00640209" w:rsidRPr="003B10EC">
        <w:rPr>
          <w:rFonts w:ascii="Calibri" w:hAnsi="Calibri" w:cs="Calibri"/>
          <w:color w:val="000000"/>
          <w:kern w:val="0"/>
        </w:rPr>
        <w:t xml:space="preserve"> </w:t>
      </w:r>
      <w:r w:rsidRPr="003B10EC">
        <w:rPr>
          <w:rFonts w:ascii="Calibri" w:hAnsi="Calibri" w:cs="Calibri"/>
          <w:color w:val="000000"/>
          <w:kern w:val="0"/>
        </w:rPr>
        <w:t xml:space="preserve">της </w:t>
      </w:r>
      <w:r w:rsidR="00640209" w:rsidRPr="003B10EC">
        <w:rPr>
          <w:rFonts w:ascii="Calibri" w:hAnsi="Calibri" w:cs="Calibri"/>
          <w:color w:val="000000"/>
          <w:kern w:val="0"/>
        </w:rPr>
        <w:t xml:space="preserve">Αρμόδιας </w:t>
      </w:r>
      <w:r w:rsidRPr="003B10EC">
        <w:rPr>
          <w:rFonts w:ascii="Calibri" w:hAnsi="Calibri" w:cs="Calibri"/>
          <w:color w:val="000000"/>
          <w:kern w:val="0"/>
        </w:rPr>
        <w:t>Δ/νσης</w:t>
      </w:r>
      <w:r w:rsidR="00640209" w:rsidRPr="003B10EC">
        <w:rPr>
          <w:rFonts w:ascii="Calibri" w:hAnsi="Calibri" w:cs="Calibri"/>
          <w:color w:val="000000"/>
          <w:kern w:val="0"/>
        </w:rPr>
        <w:t xml:space="preserve"> του Δήμου Θεσσαλονίκης</w:t>
      </w:r>
      <w:r w:rsidRPr="003B10EC">
        <w:rPr>
          <w:rFonts w:ascii="Calibri" w:hAnsi="Calibri" w:cs="Calibri"/>
          <w:color w:val="000000"/>
          <w:kern w:val="0"/>
        </w:rPr>
        <w:t>, όταν διαπιστώνεται ότι ο κάδος είναι πλήρης</w:t>
      </w:r>
      <w:r w:rsidR="46CB876E" w:rsidRPr="003B10EC">
        <w:rPr>
          <w:rFonts w:ascii="Calibri" w:hAnsi="Calibri" w:cs="Calibri"/>
          <w:color w:val="000000"/>
          <w:kern w:val="0"/>
        </w:rPr>
        <w:t xml:space="preserve"> </w:t>
      </w:r>
      <w:r w:rsidR="46CB876E" w:rsidRPr="01B02E5C">
        <w:rPr>
          <w:rFonts w:ascii="Calibri" w:hAnsi="Calibri" w:cs="Calibri"/>
          <w:color w:val="000000" w:themeColor="text1"/>
        </w:rPr>
        <w:t>ή ότι συντρέχουν άλλοι λόγοι</w:t>
      </w:r>
      <w:r w:rsidRPr="003B10EC">
        <w:rPr>
          <w:rFonts w:ascii="Calibri" w:hAnsi="Calibri" w:cs="Calibri"/>
          <w:color w:val="000000"/>
          <w:kern w:val="0"/>
        </w:rPr>
        <w:t>.</w:t>
      </w:r>
    </w:p>
    <w:p w14:paraId="27665930" w14:textId="4BF05993" w:rsidR="00640209" w:rsidRPr="003B10EC" w:rsidRDefault="00977A5C" w:rsidP="00D5736C">
      <w:pPr>
        <w:pStyle w:val="a5"/>
        <w:numPr>
          <w:ilvl w:val="0"/>
          <w:numId w:val="4"/>
        </w:numPr>
        <w:autoSpaceDE w:val="0"/>
        <w:autoSpaceDN w:val="0"/>
        <w:adjustRightInd w:val="0"/>
        <w:spacing w:after="0" w:line="240" w:lineRule="auto"/>
        <w:ind w:left="567"/>
        <w:jc w:val="both"/>
        <w:rPr>
          <w:rFonts w:ascii="Calibri" w:hAnsi="Calibri" w:cs="Calibri"/>
          <w:color w:val="000000"/>
          <w:kern w:val="0"/>
        </w:rPr>
      </w:pPr>
      <w:r w:rsidRPr="003B10EC">
        <w:rPr>
          <w:rFonts w:ascii="Calibri" w:hAnsi="Calibri" w:cs="Calibri"/>
          <w:color w:val="000000"/>
          <w:kern w:val="0"/>
        </w:rPr>
        <w:t>Να προσκομίζει στον Δήμο κάθε στοιχείο σχετικό με τη</w:t>
      </w:r>
      <w:r w:rsidR="00640209" w:rsidRPr="003B10EC">
        <w:rPr>
          <w:rFonts w:ascii="Calibri" w:hAnsi="Calibri" w:cs="Calibri"/>
          <w:color w:val="000000"/>
          <w:kern w:val="0"/>
        </w:rPr>
        <w:t xml:space="preserve"> συλλογή </w:t>
      </w:r>
      <w:r w:rsidRPr="003B10EC">
        <w:rPr>
          <w:rFonts w:ascii="Calibri" w:hAnsi="Calibri" w:cs="Calibri"/>
          <w:color w:val="000000"/>
          <w:kern w:val="0"/>
        </w:rPr>
        <w:t>και την πρόοδο του</w:t>
      </w:r>
      <w:r w:rsidR="00640209" w:rsidRPr="003B10EC">
        <w:rPr>
          <w:rFonts w:ascii="Calibri" w:hAnsi="Calibri" w:cs="Calibri"/>
          <w:color w:val="000000"/>
          <w:kern w:val="0"/>
        </w:rPr>
        <w:t xml:space="preserve"> </w:t>
      </w:r>
      <w:r w:rsidRPr="003B10EC">
        <w:rPr>
          <w:rFonts w:ascii="Calibri" w:hAnsi="Calibri" w:cs="Calibri"/>
          <w:color w:val="000000"/>
          <w:kern w:val="0"/>
        </w:rPr>
        <w:t>προγράμματος</w:t>
      </w:r>
      <w:r w:rsidR="00640209" w:rsidRPr="003B10EC">
        <w:rPr>
          <w:rFonts w:ascii="Calibri" w:hAnsi="Calibri" w:cs="Calibri"/>
          <w:color w:val="000000"/>
          <w:kern w:val="0"/>
        </w:rPr>
        <w:t>: Μηνιαίες α</w:t>
      </w:r>
      <w:r w:rsidRPr="003B10EC">
        <w:rPr>
          <w:rFonts w:ascii="Calibri" w:hAnsi="Calibri" w:cs="Calibri"/>
          <w:color w:val="000000"/>
          <w:kern w:val="0"/>
        </w:rPr>
        <w:t>ναλυτικές καταστάσεις</w:t>
      </w:r>
      <w:r w:rsidR="00640209" w:rsidRPr="003B10EC">
        <w:rPr>
          <w:rFonts w:ascii="Calibri" w:hAnsi="Calibri" w:cs="Calibri"/>
          <w:color w:val="000000"/>
          <w:kern w:val="0"/>
        </w:rPr>
        <w:t xml:space="preserve"> ανά θέση (κάδο</w:t>
      </w:r>
      <w:r w:rsidR="00D27C13">
        <w:rPr>
          <w:rFonts w:ascii="Calibri" w:hAnsi="Calibri" w:cs="Calibri"/>
          <w:color w:val="000000"/>
          <w:kern w:val="0"/>
        </w:rPr>
        <w:t>υ</w:t>
      </w:r>
      <w:r w:rsidR="00640209" w:rsidRPr="003B10EC">
        <w:rPr>
          <w:rFonts w:ascii="Calibri" w:hAnsi="Calibri" w:cs="Calibri"/>
          <w:color w:val="000000"/>
          <w:kern w:val="0"/>
        </w:rPr>
        <w:t>) και ανά μήνα σε επεξεργάσιμη μορφή (</w:t>
      </w:r>
      <w:r w:rsidR="00640209" w:rsidRPr="003B10EC">
        <w:rPr>
          <w:rFonts w:ascii="Calibri" w:hAnsi="Calibri" w:cs="Calibri"/>
          <w:color w:val="000000"/>
          <w:kern w:val="0"/>
          <w:lang w:val="en-US"/>
        </w:rPr>
        <w:t>XLSX</w:t>
      </w:r>
      <w:r w:rsidR="00640209" w:rsidRPr="003B10EC">
        <w:rPr>
          <w:rFonts w:ascii="Calibri" w:hAnsi="Calibri" w:cs="Calibri"/>
          <w:color w:val="000000"/>
          <w:kern w:val="0"/>
        </w:rPr>
        <w:t xml:space="preserve">, </w:t>
      </w:r>
      <w:r w:rsidR="00640209" w:rsidRPr="003B10EC">
        <w:rPr>
          <w:rFonts w:ascii="Calibri" w:hAnsi="Calibri" w:cs="Calibri"/>
          <w:color w:val="000000"/>
          <w:kern w:val="0"/>
          <w:lang w:val="en-US"/>
        </w:rPr>
        <w:t>csv</w:t>
      </w:r>
      <w:r w:rsidR="00640209" w:rsidRPr="003B10EC">
        <w:rPr>
          <w:rFonts w:ascii="Calibri" w:hAnsi="Calibri" w:cs="Calibri"/>
          <w:color w:val="000000"/>
          <w:kern w:val="0"/>
        </w:rPr>
        <w:t xml:space="preserve"> </w:t>
      </w:r>
      <w:proofErr w:type="spellStart"/>
      <w:r w:rsidR="00640209" w:rsidRPr="003B10EC">
        <w:rPr>
          <w:rFonts w:ascii="Calibri" w:hAnsi="Calibri" w:cs="Calibri"/>
          <w:color w:val="000000"/>
          <w:kern w:val="0"/>
        </w:rPr>
        <w:t>κ.ο.</w:t>
      </w:r>
      <w:proofErr w:type="spellEnd"/>
      <w:r w:rsidR="00640209" w:rsidRPr="003B10EC">
        <w:rPr>
          <w:rFonts w:ascii="Calibri" w:hAnsi="Calibri" w:cs="Calibri"/>
          <w:color w:val="000000"/>
          <w:kern w:val="0"/>
        </w:rPr>
        <w:t>)</w:t>
      </w:r>
      <w:r w:rsidR="49272309" w:rsidRPr="003B10EC">
        <w:rPr>
          <w:rFonts w:ascii="Calibri" w:hAnsi="Calibri" w:cs="Calibri"/>
          <w:color w:val="000000"/>
          <w:kern w:val="0"/>
        </w:rPr>
        <w:t>.</w:t>
      </w:r>
    </w:p>
    <w:p w14:paraId="5D22CBC5" w14:textId="3086CB3C" w:rsidR="00977A5C" w:rsidRPr="00D8493A" w:rsidRDefault="00977A5C" w:rsidP="00D5736C">
      <w:pPr>
        <w:pStyle w:val="a5"/>
        <w:autoSpaceDE w:val="0"/>
        <w:autoSpaceDN w:val="0"/>
        <w:adjustRightInd w:val="0"/>
        <w:spacing w:after="0" w:line="240" w:lineRule="auto"/>
        <w:ind w:left="567"/>
        <w:jc w:val="both"/>
        <w:rPr>
          <w:rFonts w:ascii="Calibri" w:hAnsi="Calibri" w:cs="Calibri"/>
          <w:color w:val="000000"/>
          <w:kern w:val="0"/>
        </w:rPr>
      </w:pPr>
      <w:r w:rsidRPr="003B10EC">
        <w:rPr>
          <w:rFonts w:ascii="Calibri" w:hAnsi="Calibri" w:cs="Calibri"/>
          <w:color w:val="000000"/>
          <w:kern w:val="0"/>
        </w:rPr>
        <w:t xml:space="preserve">Να παρέχει στον Δήμο την δυνατότητα ελέγχου </w:t>
      </w:r>
      <w:r w:rsidR="00640209" w:rsidRPr="003B10EC">
        <w:rPr>
          <w:rFonts w:ascii="Calibri" w:hAnsi="Calibri" w:cs="Calibri"/>
          <w:color w:val="000000"/>
          <w:kern w:val="0"/>
        </w:rPr>
        <w:t xml:space="preserve">της διαδικασίας συλλογής και μεταφοράς </w:t>
      </w:r>
      <w:r w:rsidRPr="003B10EC">
        <w:rPr>
          <w:rFonts w:ascii="Calibri" w:hAnsi="Calibri" w:cs="Calibri"/>
          <w:color w:val="000000"/>
          <w:kern w:val="0"/>
        </w:rPr>
        <w:t>σε οποιοδήποτε στάδιο</w:t>
      </w:r>
      <w:r w:rsidR="00640209" w:rsidRPr="003B10EC">
        <w:rPr>
          <w:rFonts w:ascii="Calibri" w:hAnsi="Calibri" w:cs="Calibri"/>
          <w:color w:val="000000"/>
          <w:kern w:val="0"/>
        </w:rPr>
        <w:t xml:space="preserve">. Δηλαδή να διαθέτει στο Δήμο Θεσσαλονίκης, αμέσως, μετά από γραπτή αίτησή του, όλα τα αποδεικτικά στοιχεία συλλογής και μεταφοράς (ζυγολόγια, δελτία αποστολής </w:t>
      </w:r>
      <w:proofErr w:type="spellStart"/>
      <w:r w:rsidR="00640209" w:rsidRPr="003B10EC">
        <w:rPr>
          <w:rFonts w:ascii="Calibri" w:hAnsi="Calibri" w:cs="Calibri"/>
          <w:color w:val="000000"/>
          <w:kern w:val="0"/>
        </w:rPr>
        <w:t>κ.λ.π</w:t>
      </w:r>
      <w:proofErr w:type="spellEnd"/>
      <w:r w:rsidR="00640209" w:rsidRPr="003B10EC">
        <w:rPr>
          <w:rFonts w:ascii="Calibri" w:hAnsi="Calibri" w:cs="Calibri"/>
          <w:color w:val="000000"/>
          <w:kern w:val="0"/>
        </w:rPr>
        <w:t>.)</w:t>
      </w:r>
    </w:p>
    <w:p w14:paraId="0A81789F" w14:textId="3AEF8B17" w:rsidR="003B10EC" w:rsidRPr="003B10EC" w:rsidRDefault="00977A5C" w:rsidP="00D5736C">
      <w:pPr>
        <w:pStyle w:val="a5"/>
        <w:numPr>
          <w:ilvl w:val="0"/>
          <w:numId w:val="4"/>
        </w:numPr>
        <w:autoSpaceDE w:val="0"/>
        <w:autoSpaceDN w:val="0"/>
        <w:adjustRightInd w:val="0"/>
        <w:spacing w:after="0" w:line="240" w:lineRule="auto"/>
        <w:ind w:left="567"/>
        <w:jc w:val="both"/>
        <w:rPr>
          <w:rFonts w:ascii="Calibri" w:hAnsi="Calibri" w:cs="Calibri"/>
          <w:color w:val="000000"/>
          <w:kern w:val="0"/>
        </w:rPr>
      </w:pPr>
      <w:r w:rsidRPr="003B10EC">
        <w:rPr>
          <w:rFonts w:ascii="Calibri" w:hAnsi="Calibri" w:cs="Calibri"/>
          <w:color w:val="000000"/>
          <w:kern w:val="0"/>
        </w:rPr>
        <w:t>Να εφαρμόζει</w:t>
      </w:r>
      <w:r w:rsidR="003B10EC" w:rsidRPr="003B10EC">
        <w:rPr>
          <w:rFonts w:ascii="Calibri" w:hAnsi="Calibri" w:cs="Calibri"/>
          <w:color w:val="000000"/>
          <w:kern w:val="0"/>
        </w:rPr>
        <w:t xml:space="preserve">, μετά από γραπτή συγκατάθεση του Δήμου Θεσσαλονίκης, </w:t>
      </w:r>
      <w:r w:rsidRPr="003B10EC">
        <w:rPr>
          <w:rFonts w:ascii="Calibri" w:hAnsi="Calibri" w:cs="Calibri"/>
          <w:color w:val="000000"/>
          <w:kern w:val="0"/>
        </w:rPr>
        <w:t>προγράμματα ενημέρωσης με στόχο την ευαισθητοποίηση των δημοτών με χρήση κάθε</w:t>
      </w:r>
      <w:r w:rsidR="003B10EC" w:rsidRPr="003B10EC">
        <w:rPr>
          <w:rFonts w:ascii="Calibri" w:hAnsi="Calibri" w:cs="Calibri"/>
          <w:color w:val="000000"/>
          <w:kern w:val="0"/>
        </w:rPr>
        <w:t xml:space="preserve"> </w:t>
      </w:r>
      <w:r w:rsidRPr="003B10EC">
        <w:rPr>
          <w:rFonts w:ascii="Calibri" w:hAnsi="Calibri" w:cs="Calibri"/>
          <w:color w:val="000000"/>
          <w:kern w:val="0"/>
        </w:rPr>
        <w:t>πρόσφορου επικοινωνιακού μέσου (π.χ. διανομή φυλλαδίων, εκπαιδευτικά προγράμματα σε σχολεία του</w:t>
      </w:r>
      <w:r w:rsidR="003B10EC" w:rsidRPr="003B10EC">
        <w:rPr>
          <w:rFonts w:ascii="Calibri" w:hAnsi="Calibri" w:cs="Calibri"/>
          <w:color w:val="000000"/>
          <w:kern w:val="0"/>
        </w:rPr>
        <w:t xml:space="preserve"> </w:t>
      </w:r>
      <w:r w:rsidRPr="003B10EC">
        <w:rPr>
          <w:rFonts w:ascii="Calibri" w:hAnsi="Calibri" w:cs="Calibri"/>
          <w:color w:val="000000"/>
          <w:kern w:val="0"/>
        </w:rPr>
        <w:t>Δήμου</w:t>
      </w:r>
      <w:r w:rsidR="003B10EC" w:rsidRPr="003B10EC">
        <w:rPr>
          <w:rFonts w:ascii="Calibri" w:hAnsi="Calibri" w:cs="Calibri"/>
          <w:color w:val="000000"/>
          <w:kern w:val="0"/>
        </w:rPr>
        <w:t>,</w:t>
      </w:r>
      <w:r w:rsidR="00A2495E">
        <w:rPr>
          <w:rFonts w:ascii="Calibri" w:hAnsi="Calibri" w:cs="Calibri"/>
          <w:color w:val="000000"/>
          <w:kern w:val="0"/>
        </w:rPr>
        <w:t xml:space="preserve"> </w:t>
      </w:r>
      <w:r w:rsidRPr="003B10EC">
        <w:rPr>
          <w:rFonts w:ascii="Calibri" w:hAnsi="Calibri" w:cs="Calibri"/>
          <w:color w:val="000000"/>
          <w:kern w:val="0"/>
        </w:rPr>
        <w:t>εκδηλώσεις (</w:t>
      </w:r>
      <w:proofErr w:type="spellStart"/>
      <w:r w:rsidRPr="003B10EC">
        <w:rPr>
          <w:rFonts w:ascii="Calibri" w:hAnsi="Calibri" w:cs="Calibri"/>
          <w:color w:val="000000"/>
          <w:kern w:val="0"/>
        </w:rPr>
        <w:t>events</w:t>
      </w:r>
      <w:proofErr w:type="spellEnd"/>
      <w:r w:rsidRPr="003B10EC">
        <w:rPr>
          <w:rFonts w:ascii="Calibri" w:hAnsi="Calibri" w:cs="Calibri"/>
          <w:color w:val="000000"/>
          <w:kern w:val="0"/>
        </w:rPr>
        <w:t xml:space="preserve">) σε πλατείες και σημεία της πόλης, καταχωρήσεις στον τύπο </w:t>
      </w:r>
      <w:proofErr w:type="spellStart"/>
      <w:r w:rsidRPr="003B10EC">
        <w:rPr>
          <w:rFonts w:ascii="Calibri" w:hAnsi="Calibri" w:cs="Calibri"/>
          <w:color w:val="000000"/>
          <w:kern w:val="0"/>
        </w:rPr>
        <w:t>κ.λ.π</w:t>
      </w:r>
      <w:proofErr w:type="spellEnd"/>
      <w:r w:rsidRPr="003B10EC">
        <w:rPr>
          <w:rFonts w:ascii="Calibri" w:hAnsi="Calibri" w:cs="Calibri"/>
          <w:color w:val="000000"/>
          <w:kern w:val="0"/>
        </w:rPr>
        <w:t>.)</w:t>
      </w:r>
    </w:p>
    <w:p w14:paraId="225C11A9" w14:textId="6BFC4005" w:rsidR="00711310" w:rsidRPr="00711310" w:rsidRDefault="00711310" w:rsidP="00D5736C">
      <w:pPr>
        <w:pStyle w:val="a5"/>
        <w:numPr>
          <w:ilvl w:val="0"/>
          <w:numId w:val="4"/>
        </w:numPr>
        <w:autoSpaceDE w:val="0"/>
        <w:autoSpaceDN w:val="0"/>
        <w:adjustRightInd w:val="0"/>
        <w:spacing w:after="0" w:line="240" w:lineRule="auto"/>
        <w:ind w:left="567"/>
        <w:jc w:val="both"/>
        <w:rPr>
          <w:rFonts w:ascii="Calibri" w:hAnsi="Calibri" w:cs="Calibri"/>
          <w:color w:val="000000"/>
          <w:kern w:val="0"/>
        </w:rPr>
      </w:pPr>
      <w:r w:rsidRPr="00711310">
        <w:rPr>
          <w:rFonts w:ascii="Calibri" w:hAnsi="Calibri" w:cs="Calibri"/>
          <w:color w:val="000000"/>
          <w:kern w:val="0"/>
        </w:rPr>
        <w:t>Να συμμετέχει ενεργά (τουλάχιστον μία φορά ανά ημερολογιακό έτος) με δικούς του πόρους σε δράσεις ευαισθητοποίησης και διάδοσης του προγράμματος χωριστής συλλογής ειδών ιματισμού, που οργανώνει ή υποδεικνύει η αρμόδια Διεύθυνση του Δήμου Θεσσαλονίκης.</w:t>
      </w:r>
    </w:p>
    <w:p w14:paraId="5A087A9B" w14:textId="38B1F147" w:rsidR="00711310" w:rsidRDefault="00711310" w:rsidP="009A1FB4">
      <w:pPr>
        <w:pStyle w:val="a5"/>
        <w:numPr>
          <w:ilvl w:val="0"/>
          <w:numId w:val="4"/>
        </w:numPr>
        <w:autoSpaceDE w:val="0"/>
        <w:autoSpaceDN w:val="0"/>
        <w:adjustRightInd w:val="0"/>
        <w:spacing w:after="0" w:line="240" w:lineRule="auto"/>
        <w:ind w:left="567"/>
        <w:jc w:val="both"/>
        <w:rPr>
          <w:rFonts w:ascii="Calibri" w:hAnsi="Calibri" w:cs="Calibri"/>
          <w:b/>
          <w:bCs/>
          <w:color w:val="000000"/>
          <w:kern w:val="0"/>
        </w:rPr>
      </w:pPr>
      <w:r w:rsidRPr="00BE323D">
        <w:rPr>
          <w:rFonts w:ascii="Calibri" w:hAnsi="Calibri" w:cs="Calibri"/>
          <w:b/>
          <w:bCs/>
          <w:color w:val="000000"/>
          <w:kern w:val="0"/>
        </w:rPr>
        <w:t>Να προσφέρει αντισταθμιστικά στο Δήμο Θεσσαλονίκης με τη μορφή δωρεάς κοινωνικής εταιρικής ευθύνης</w:t>
      </w:r>
      <w:r w:rsidR="00BF3599" w:rsidRPr="00BE323D">
        <w:rPr>
          <w:rFonts w:ascii="Calibri" w:hAnsi="Calibri" w:cs="Calibri"/>
          <w:b/>
          <w:bCs/>
          <w:color w:val="000000"/>
          <w:kern w:val="0"/>
        </w:rPr>
        <w:t xml:space="preserve"> ποσό 15.000€ ανά έτος</w:t>
      </w:r>
      <w:r w:rsidRPr="00BE323D">
        <w:rPr>
          <w:rFonts w:ascii="Calibri" w:hAnsi="Calibri" w:cs="Calibri"/>
          <w:b/>
          <w:bCs/>
          <w:color w:val="000000"/>
          <w:kern w:val="0"/>
        </w:rPr>
        <w:t>.</w:t>
      </w:r>
      <w:r w:rsidR="001C6C81" w:rsidRPr="00BE323D">
        <w:rPr>
          <w:rFonts w:ascii="Calibri" w:hAnsi="Calibri" w:cs="Calibri"/>
          <w:b/>
          <w:bCs/>
          <w:color w:val="000000"/>
          <w:kern w:val="0"/>
        </w:rPr>
        <w:t xml:space="preserve"> </w:t>
      </w:r>
      <w:r w:rsidRPr="00BE323D">
        <w:rPr>
          <w:rFonts w:ascii="Calibri" w:hAnsi="Calibri" w:cs="Calibri"/>
          <w:b/>
          <w:bCs/>
          <w:color w:val="000000"/>
          <w:kern w:val="0"/>
        </w:rPr>
        <w:t>Η δωρεά θα αξιοποιείται από τον Δήμο</w:t>
      </w:r>
      <w:r w:rsidRPr="0076263F">
        <w:rPr>
          <w:rFonts w:ascii="Calibri" w:hAnsi="Calibri" w:cs="Calibri"/>
          <w:b/>
          <w:bCs/>
          <w:color w:val="000000"/>
          <w:kern w:val="0"/>
        </w:rPr>
        <w:t xml:space="preserve"> Θεσσαλονίκης για τη διευκόλυνση του έργου της Καθαριότητας Ανακύκλωσης και θα πραγματοποιείται από την αρμόδια επιτροπή δωρεών της Αρμόδιας Διεύθυνσης </w:t>
      </w:r>
      <w:r w:rsidR="0076263F" w:rsidRPr="0076263F">
        <w:rPr>
          <w:rFonts w:ascii="Calibri" w:hAnsi="Calibri" w:cs="Calibri"/>
          <w:b/>
          <w:bCs/>
          <w:color w:val="000000"/>
          <w:kern w:val="0"/>
        </w:rPr>
        <w:t xml:space="preserve">σύμφωνα με το άρθρο 3Α (Ρύθμιση θεμάτων δωρεών προς φορείς δημόσιου τομέα) του Νόμου </w:t>
      </w:r>
      <w:r w:rsidR="0076263F" w:rsidRPr="0076263F">
        <w:rPr>
          <w:rFonts w:ascii="Calibri" w:hAnsi="Calibri" w:cs="Calibri"/>
          <w:b/>
          <w:bCs/>
          <w:color w:val="000000"/>
          <w:kern w:val="0"/>
        </w:rPr>
        <w:lastRenderedPageBreak/>
        <w:t>4182/2013 (ΦΕΚ Α΄185/10.9.2013-</w:t>
      </w:r>
      <w:r w:rsidR="001C6C81">
        <w:rPr>
          <w:rFonts w:ascii="Calibri" w:hAnsi="Calibri" w:cs="Calibri"/>
          <w:b/>
          <w:bCs/>
          <w:color w:val="000000"/>
          <w:kern w:val="0"/>
        </w:rPr>
        <w:t xml:space="preserve"> </w:t>
      </w:r>
      <w:r w:rsidR="0076263F" w:rsidRPr="0076263F">
        <w:rPr>
          <w:rFonts w:ascii="Calibri" w:hAnsi="Calibri" w:cs="Calibri"/>
          <w:b/>
          <w:bCs/>
          <w:color w:val="000000"/>
          <w:kern w:val="0"/>
        </w:rPr>
        <w:t xml:space="preserve">Κώδικας κοινωφελών περιουσιών, </w:t>
      </w:r>
      <w:proofErr w:type="spellStart"/>
      <w:r w:rsidR="0076263F" w:rsidRPr="0076263F">
        <w:rPr>
          <w:rFonts w:ascii="Calibri" w:hAnsi="Calibri" w:cs="Calibri"/>
          <w:b/>
          <w:bCs/>
          <w:color w:val="000000"/>
          <w:kern w:val="0"/>
        </w:rPr>
        <w:t>σχολαζουσών</w:t>
      </w:r>
      <w:proofErr w:type="spellEnd"/>
      <w:r w:rsidR="0076263F">
        <w:rPr>
          <w:rFonts w:ascii="Calibri" w:hAnsi="Calibri" w:cs="Calibri"/>
          <w:b/>
          <w:bCs/>
          <w:color w:val="000000"/>
          <w:kern w:val="0"/>
        </w:rPr>
        <w:t xml:space="preserve"> </w:t>
      </w:r>
      <w:r w:rsidR="0076263F" w:rsidRPr="0076263F">
        <w:rPr>
          <w:rFonts w:ascii="Calibri" w:hAnsi="Calibri" w:cs="Calibri"/>
          <w:b/>
          <w:bCs/>
          <w:color w:val="000000"/>
          <w:kern w:val="0"/>
        </w:rPr>
        <w:t>κληρονομιών και λοιπές διατάξεις)</w:t>
      </w:r>
      <w:r w:rsidR="00BF3599">
        <w:rPr>
          <w:rFonts w:ascii="Calibri" w:hAnsi="Calibri" w:cs="Calibri"/>
          <w:b/>
          <w:bCs/>
          <w:color w:val="000000"/>
          <w:kern w:val="0"/>
        </w:rPr>
        <w:t>. Πιο συγκεκριμένα, η δωρεά ανά έτος θα διαιρείται σε:</w:t>
      </w:r>
    </w:p>
    <w:p w14:paraId="356B8E88" w14:textId="12A393DF" w:rsidR="00BF3599" w:rsidRDefault="00BF3599" w:rsidP="009A1FB4">
      <w:pPr>
        <w:pStyle w:val="a5"/>
        <w:numPr>
          <w:ilvl w:val="1"/>
          <w:numId w:val="4"/>
        </w:numPr>
        <w:autoSpaceDE w:val="0"/>
        <w:autoSpaceDN w:val="0"/>
        <w:adjustRightInd w:val="0"/>
        <w:spacing w:after="0" w:line="240" w:lineRule="auto"/>
        <w:jc w:val="both"/>
        <w:rPr>
          <w:rFonts w:ascii="Calibri" w:hAnsi="Calibri" w:cs="Calibri"/>
          <w:b/>
          <w:bCs/>
          <w:color w:val="000000"/>
          <w:kern w:val="0"/>
        </w:rPr>
      </w:pPr>
      <w:r>
        <w:rPr>
          <w:rFonts w:ascii="Calibri" w:hAnsi="Calibri" w:cs="Calibri"/>
          <w:b/>
          <w:bCs/>
          <w:color w:val="000000"/>
          <w:kern w:val="0"/>
        </w:rPr>
        <w:t xml:space="preserve">Δωρεά για την εφάπαξ προμήθεια εξοπλισμού και υλικών </w:t>
      </w:r>
      <w:r w:rsidR="00400546">
        <w:rPr>
          <w:rFonts w:ascii="Calibri" w:hAnsi="Calibri" w:cs="Calibri"/>
          <w:b/>
          <w:bCs/>
          <w:color w:val="000000"/>
          <w:kern w:val="0"/>
        </w:rPr>
        <w:t xml:space="preserve">υποστήριξης της λειτουργίας του </w:t>
      </w:r>
      <w:r w:rsidR="00400546">
        <w:rPr>
          <w:rFonts w:ascii="Calibri" w:hAnsi="Calibri" w:cs="Calibri"/>
          <w:b/>
          <w:bCs/>
          <w:color w:val="000000"/>
          <w:kern w:val="0"/>
          <w:lang w:val="en-US"/>
        </w:rPr>
        <w:t>Maker</w:t>
      </w:r>
      <w:r w:rsidR="00400546" w:rsidRPr="00400546">
        <w:rPr>
          <w:rFonts w:ascii="Calibri" w:hAnsi="Calibri" w:cs="Calibri"/>
          <w:b/>
          <w:bCs/>
          <w:color w:val="000000"/>
          <w:kern w:val="0"/>
        </w:rPr>
        <w:t xml:space="preserve"> </w:t>
      </w:r>
      <w:r w:rsidR="00400546">
        <w:rPr>
          <w:rFonts w:ascii="Calibri" w:hAnsi="Calibri" w:cs="Calibri"/>
          <w:b/>
          <w:bCs/>
          <w:color w:val="000000"/>
          <w:kern w:val="0"/>
          <w:lang w:val="en-US"/>
        </w:rPr>
        <w:t>Space</w:t>
      </w:r>
      <w:r w:rsidR="00400546" w:rsidRPr="00400546">
        <w:rPr>
          <w:rFonts w:ascii="Calibri" w:hAnsi="Calibri" w:cs="Calibri"/>
          <w:b/>
          <w:bCs/>
          <w:color w:val="000000"/>
          <w:kern w:val="0"/>
        </w:rPr>
        <w:t xml:space="preserve"> (</w:t>
      </w:r>
      <w:r w:rsidR="00400546">
        <w:rPr>
          <w:rFonts w:ascii="Calibri" w:hAnsi="Calibri" w:cs="Calibri"/>
          <w:b/>
          <w:bCs/>
          <w:color w:val="000000"/>
          <w:kern w:val="0"/>
          <w:lang w:val="en-US"/>
        </w:rPr>
        <w:t>RRR</w:t>
      </w:r>
      <w:r w:rsidR="00400546" w:rsidRPr="00400546">
        <w:rPr>
          <w:rFonts w:ascii="Calibri" w:hAnsi="Calibri" w:cs="Calibri"/>
          <w:b/>
          <w:bCs/>
          <w:color w:val="000000"/>
          <w:kern w:val="0"/>
        </w:rPr>
        <w:t>)</w:t>
      </w:r>
      <w:r w:rsidR="00400546">
        <w:rPr>
          <w:rFonts w:ascii="Calibri" w:hAnsi="Calibri" w:cs="Calibri"/>
          <w:b/>
          <w:bCs/>
          <w:color w:val="000000"/>
          <w:kern w:val="0"/>
        </w:rPr>
        <w:t>, κα</w:t>
      </w:r>
      <w:r w:rsidR="00A22336">
        <w:rPr>
          <w:rFonts w:ascii="Calibri" w:hAnsi="Calibri" w:cs="Calibri"/>
          <w:b/>
          <w:bCs/>
          <w:color w:val="000000"/>
          <w:kern w:val="0"/>
        </w:rPr>
        <w:t xml:space="preserve">θώς και των άλλων εγκαταστάσεων ανακύκλωσης </w:t>
      </w:r>
      <w:r w:rsidR="00400546">
        <w:rPr>
          <w:rFonts w:ascii="Calibri" w:hAnsi="Calibri" w:cs="Calibri"/>
          <w:b/>
          <w:bCs/>
          <w:color w:val="000000"/>
          <w:kern w:val="0"/>
        </w:rPr>
        <w:t>του Δήμου Θεσσαλονίκη</w:t>
      </w:r>
      <w:r w:rsidR="00A22336">
        <w:rPr>
          <w:rFonts w:ascii="Calibri" w:hAnsi="Calibri" w:cs="Calibri"/>
          <w:b/>
          <w:bCs/>
          <w:color w:val="000000"/>
          <w:kern w:val="0"/>
        </w:rPr>
        <w:t>ς: 6.000€</w:t>
      </w:r>
    </w:p>
    <w:p w14:paraId="30BC0DB2" w14:textId="683ACF0E" w:rsidR="00400546" w:rsidRDefault="00400546" w:rsidP="009A1FB4">
      <w:pPr>
        <w:pStyle w:val="a5"/>
        <w:numPr>
          <w:ilvl w:val="1"/>
          <w:numId w:val="4"/>
        </w:numPr>
        <w:autoSpaceDE w:val="0"/>
        <w:autoSpaceDN w:val="0"/>
        <w:adjustRightInd w:val="0"/>
        <w:spacing w:after="0" w:line="240" w:lineRule="auto"/>
        <w:jc w:val="both"/>
        <w:rPr>
          <w:rFonts w:ascii="Calibri" w:hAnsi="Calibri" w:cs="Calibri"/>
          <w:b/>
          <w:bCs/>
          <w:color w:val="000000"/>
          <w:kern w:val="0"/>
        </w:rPr>
      </w:pPr>
      <w:r>
        <w:rPr>
          <w:rFonts w:ascii="Calibri" w:hAnsi="Calibri" w:cs="Calibri"/>
          <w:b/>
          <w:bCs/>
          <w:color w:val="000000"/>
          <w:kern w:val="0"/>
        </w:rPr>
        <w:t>Δωρεά για τη</w:t>
      </w:r>
      <w:r w:rsidR="00A22336">
        <w:rPr>
          <w:rFonts w:ascii="Calibri" w:hAnsi="Calibri" w:cs="Calibri"/>
          <w:b/>
          <w:bCs/>
          <w:color w:val="000000"/>
          <w:kern w:val="0"/>
        </w:rPr>
        <w:t xml:space="preserve">ν παροχή υπηρεσιών διοργάνωσης τριών (3) εκδηλώσεων (ή ημερίδων) ανά έτος με θέμα την ανακύκλωση, την </w:t>
      </w:r>
      <w:proofErr w:type="spellStart"/>
      <w:r w:rsidR="00A22336">
        <w:rPr>
          <w:rFonts w:ascii="Calibri" w:hAnsi="Calibri" w:cs="Calibri"/>
          <w:b/>
          <w:bCs/>
          <w:color w:val="000000"/>
          <w:kern w:val="0"/>
        </w:rPr>
        <w:t>επανάχρηση</w:t>
      </w:r>
      <w:proofErr w:type="spellEnd"/>
      <w:r>
        <w:rPr>
          <w:rFonts w:ascii="Calibri" w:hAnsi="Calibri" w:cs="Calibri"/>
          <w:b/>
          <w:bCs/>
          <w:color w:val="000000"/>
          <w:kern w:val="0"/>
        </w:rPr>
        <w:t xml:space="preserve"> </w:t>
      </w:r>
      <w:r w:rsidR="00A22336">
        <w:rPr>
          <w:rFonts w:ascii="Calibri" w:hAnsi="Calibri" w:cs="Calibri"/>
          <w:b/>
          <w:bCs/>
          <w:color w:val="000000"/>
          <w:kern w:val="0"/>
        </w:rPr>
        <w:t>υλικών και την κυκλική οικονομία: 3Χ3.000€=9.000€</w:t>
      </w:r>
    </w:p>
    <w:p w14:paraId="332647DE" w14:textId="77777777" w:rsidR="00A22336" w:rsidRPr="00A22336" w:rsidRDefault="00A22336" w:rsidP="00A22336">
      <w:pPr>
        <w:autoSpaceDE w:val="0"/>
        <w:autoSpaceDN w:val="0"/>
        <w:adjustRightInd w:val="0"/>
        <w:spacing w:after="0" w:line="240" w:lineRule="auto"/>
        <w:ind w:left="1364"/>
        <w:rPr>
          <w:rFonts w:ascii="Calibri" w:hAnsi="Calibri" w:cs="Calibri"/>
          <w:b/>
          <w:bCs/>
          <w:color w:val="000000"/>
          <w:kern w:val="0"/>
        </w:rPr>
      </w:pPr>
    </w:p>
    <w:p w14:paraId="24CA161B" w14:textId="433B322F" w:rsidR="0018010D" w:rsidRPr="00711310" w:rsidRDefault="696DC3DB" w:rsidP="01B02E5C">
      <w:pPr>
        <w:autoSpaceDE w:val="0"/>
        <w:autoSpaceDN w:val="0"/>
        <w:adjustRightInd w:val="0"/>
        <w:spacing w:after="0" w:line="240" w:lineRule="auto"/>
        <w:jc w:val="both"/>
        <w:rPr>
          <w:rFonts w:ascii="Calibri" w:hAnsi="Calibri" w:cs="Calibri"/>
          <w:color w:val="000000" w:themeColor="text1"/>
        </w:rPr>
      </w:pPr>
      <w:r w:rsidRPr="01B02E5C">
        <w:rPr>
          <w:rFonts w:ascii="Calibri" w:hAnsi="Calibri" w:cs="Calibri"/>
          <w:color w:val="000000" w:themeColor="text1"/>
        </w:rPr>
        <w:t>Σε περίπτωση που ο ανάδοχος αθετήσει κάποιον από τους παραπάνω όρους, ο Δήμος Θεσσαλονίκης δύναται να του επιβάλει οικονομική ρήτρα ή να καταγγείλει τη μεταξύ τους σύμβαση. Στη δεύτερη περίπτωση, η μισθωτική σύμβαση λύνεται αυτοδικαίως, από την ημέρα της επιδόσεως σε αυτόν του σχετικού εγγράφου, χωρίς αυτός να δικαιούται καμίας μορφής αποζημίωση ή τυχόν να δύναται να αίρει άλλη αξίωση κατά του Δήμου</w:t>
      </w:r>
      <w:r w:rsidR="0098726B">
        <w:rPr>
          <w:rFonts w:ascii="Calibri" w:hAnsi="Calibri" w:cs="Calibri"/>
          <w:color w:val="000000" w:themeColor="text1"/>
        </w:rPr>
        <w:t>.</w:t>
      </w:r>
    </w:p>
    <w:p w14:paraId="7107B558" w14:textId="57DD80D4" w:rsidR="01B02E5C" w:rsidRDefault="01B02E5C" w:rsidP="01B02E5C">
      <w:pPr>
        <w:spacing w:after="0" w:line="240" w:lineRule="auto"/>
        <w:rPr>
          <w:rFonts w:ascii="Calibri" w:hAnsi="Calibri" w:cs="Calibri"/>
          <w:color w:val="000000" w:themeColor="text1"/>
        </w:rPr>
      </w:pPr>
    </w:p>
    <w:p w14:paraId="6CE12BE6" w14:textId="3F9E86FE" w:rsidR="003B10EC" w:rsidRDefault="00711310" w:rsidP="00967301">
      <w:pPr>
        <w:autoSpaceDE w:val="0"/>
        <w:autoSpaceDN w:val="0"/>
        <w:adjustRightInd w:val="0"/>
        <w:spacing w:after="0" w:line="240" w:lineRule="auto"/>
        <w:rPr>
          <w:rFonts w:ascii="Calibri" w:hAnsi="Calibri" w:cs="Calibri"/>
          <w:color w:val="000000"/>
          <w:kern w:val="0"/>
        </w:rPr>
      </w:pPr>
      <w:r w:rsidRPr="00711310">
        <w:rPr>
          <w:rFonts w:ascii="Calibri" w:hAnsi="Calibri" w:cs="Calibri"/>
          <w:color w:val="000000"/>
          <w:kern w:val="0"/>
        </w:rPr>
        <w:t xml:space="preserve">Ελάχιστο όριο πρώτης προσφοράς του </w:t>
      </w:r>
      <w:r>
        <w:rPr>
          <w:rFonts w:ascii="Calibri" w:hAnsi="Calibri" w:cs="Calibri"/>
          <w:color w:val="000000"/>
          <w:kern w:val="0"/>
        </w:rPr>
        <w:t xml:space="preserve">σταθερού </w:t>
      </w:r>
      <w:r w:rsidRPr="00711310">
        <w:rPr>
          <w:rFonts w:ascii="Calibri" w:hAnsi="Calibri" w:cs="Calibri"/>
          <w:color w:val="000000"/>
          <w:kern w:val="0"/>
        </w:rPr>
        <w:t>αντισταθμιστικού οφέλους</w:t>
      </w:r>
      <w:r w:rsidR="001F1AA3">
        <w:rPr>
          <w:rFonts w:ascii="Calibri" w:hAnsi="Calibri" w:cs="Calibri"/>
          <w:color w:val="000000"/>
          <w:kern w:val="0"/>
        </w:rPr>
        <w:t xml:space="preserve"> (τιμή εκκίνησης)</w:t>
      </w:r>
      <w:r w:rsidRPr="00711310">
        <w:rPr>
          <w:rFonts w:ascii="Calibri" w:hAnsi="Calibri" w:cs="Calibri"/>
          <w:color w:val="000000"/>
          <w:kern w:val="0"/>
        </w:rPr>
        <w:t xml:space="preserve">, ορίζεται το ποσό των </w:t>
      </w:r>
      <w:r w:rsidR="003169AB">
        <w:rPr>
          <w:rFonts w:ascii="Calibri" w:hAnsi="Calibri" w:cs="Calibri"/>
          <w:color w:val="000000"/>
          <w:kern w:val="0"/>
        </w:rPr>
        <w:t>δέκα</w:t>
      </w:r>
      <w:r w:rsidR="003169AB" w:rsidRPr="00711310">
        <w:rPr>
          <w:rFonts w:ascii="Calibri" w:hAnsi="Calibri" w:cs="Calibri"/>
          <w:color w:val="000000"/>
          <w:kern w:val="0"/>
        </w:rPr>
        <w:t xml:space="preserve"> </w:t>
      </w:r>
      <w:r w:rsidR="003169AB">
        <w:rPr>
          <w:rFonts w:ascii="Calibri" w:hAnsi="Calibri" w:cs="Calibri"/>
          <w:color w:val="000000"/>
          <w:kern w:val="0"/>
        </w:rPr>
        <w:t>(10)</w:t>
      </w:r>
      <w:r w:rsidR="003169AB" w:rsidRPr="00711310">
        <w:rPr>
          <w:rFonts w:ascii="Calibri" w:hAnsi="Calibri" w:cs="Calibri"/>
          <w:color w:val="000000"/>
          <w:kern w:val="0"/>
        </w:rPr>
        <w:t xml:space="preserve"> </w:t>
      </w:r>
      <w:r w:rsidRPr="00711310">
        <w:rPr>
          <w:rFonts w:ascii="Calibri" w:hAnsi="Calibri" w:cs="Calibri"/>
          <w:color w:val="000000"/>
          <w:kern w:val="0"/>
        </w:rPr>
        <w:t xml:space="preserve">ευρώ </w:t>
      </w:r>
      <w:r w:rsidR="003169AB">
        <w:rPr>
          <w:rFonts w:ascii="Calibri" w:hAnsi="Calibri" w:cs="Calibri"/>
          <w:color w:val="000000"/>
          <w:kern w:val="0"/>
        </w:rPr>
        <w:t xml:space="preserve">ανά τόνο μεταχειρισμένων ειδών ιματισμού  </w:t>
      </w:r>
      <w:r w:rsidR="28D861BA">
        <w:rPr>
          <w:rFonts w:ascii="Calibri" w:hAnsi="Calibri" w:cs="Calibri"/>
          <w:color w:val="000000"/>
          <w:kern w:val="0"/>
        </w:rPr>
        <w:t>(</w:t>
      </w:r>
      <w:r w:rsidR="001F1AA3" w:rsidRPr="001F1AA3">
        <w:rPr>
          <w:rFonts w:ascii="Calibri" w:hAnsi="Calibri" w:cs="Calibri"/>
          <w:color w:val="000000"/>
          <w:kern w:val="0"/>
        </w:rPr>
        <w:t xml:space="preserve"> Πρακτικό 125418-31/5/24 πρακτικό της επιτροπής</w:t>
      </w:r>
      <w:r w:rsidR="28D861BA" w:rsidRPr="001F1AA3">
        <w:rPr>
          <w:rFonts w:ascii="Calibri" w:hAnsi="Calibri" w:cs="Calibri"/>
          <w:color w:val="000000"/>
          <w:kern w:val="0"/>
        </w:rPr>
        <w:t>)</w:t>
      </w:r>
      <w:r w:rsidR="00467523" w:rsidRPr="001F1AA3">
        <w:rPr>
          <w:rFonts w:ascii="Calibri" w:hAnsi="Calibri" w:cs="Calibri"/>
          <w:color w:val="000000"/>
          <w:kern w:val="0"/>
        </w:rPr>
        <w:t>.</w:t>
      </w:r>
    </w:p>
    <w:p w14:paraId="18F34B18" w14:textId="77777777" w:rsidR="00711310" w:rsidRDefault="00711310" w:rsidP="0018010D">
      <w:pPr>
        <w:autoSpaceDE w:val="0"/>
        <w:autoSpaceDN w:val="0"/>
        <w:adjustRightInd w:val="0"/>
        <w:spacing w:after="0" w:line="240" w:lineRule="auto"/>
        <w:rPr>
          <w:rFonts w:ascii="Calibri" w:hAnsi="Calibri" w:cs="Calibri"/>
          <w:color w:val="000000"/>
          <w:kern w:val="0"/>
        </w:rPr>
      </w:pPr>
    </w:p>
    <w:p w14:paraId="6C44DBE8" w14:textId="7046B57E" w:rsidR="00711310" w:rsidRDefault="00827F5B" w:rsidP="004D6F24">
      <w:pPr>
        <w:autoSpaceDE w:val="0"/>
        <w:autoSpaceDN w:val="0"/>
        <w:adjustRightInd w:val="0"/>
        <w:spacing w:after="0" w:line="240" w:lineRule="auto"/>
        <w:jc w:val="both"/>
        <w:rPr>
          <w:rFonts w:ascii="Calibri" w:hAnsi="Calibri" w:cs="Calibri"/>
          <w:color w:val="000000"/>
          <w:kern w:val="0"/>
        </w:rPr>
      </w:pPr>
      <w:r>
        <w:rPr>
          <w:rFonts w:ascii="Calibri" w:hAnsi="Calibri" w:cs="Calibri"/>
          <w:color w:val="000000"/>
          <w:kern w:val="0"/>
        </w:rPr>
        <w:t xml:space="preserve">Επιπλέον </w:t>
      </w:r>
      <w:r w:rsidR="00BD6041">
        <w:rPr>
          <w:rFonts w:ascii="Calibri" w:hAnsi="Calibri" w:cs="Calibri"/>
          <w:color w:val="000000"/>
          <w:kern w:val="0"/>
        </w:rPr>
        <w:t>υποχρεώσεις</w:t>
      </w:r>
      <w:r>
        <w:rPr>
          <w:rFonts w:ascii="Calibri" w:hAnsi="Calibri" w:cs="Calibri"/>
          <w:color w:val="000000"/>
          <w:kern w:val="0"/>
        </w:rPr>
        <w:t>:</w:t>
      </w:r>
    </w:p>
    <w:p w14:paraId="6041135D" w14:textId="00D94CB3" w:rsidR="00181937" w:rsidRPr="005A77AD" w:rsidRDefault="00181937" w:rsidP="005A77AD">
      <w:pPr>
        <w:pStyle w:val="a5"/>
        <w:numPr>
          <w:ilvl w:val="0"/>
          <w:numId w:val="20"/>
        </w:numPr>
        <w:autoSpaceDE w:val="0"/>
        <w:autoSpaceDN w:val="0"/>
        <w:adjustRightInd w:val="0"/>
        <w:spacing w:after="0" w:line="240" w:lineRule="auto"/>
        <w:jc w:val="both"/>
        <w:rPr>
          <w:rFonts w:ascii="Calibri" w:hAnsi="Calibri" w:cs="Calibri"/>
          <w:color w:val="000000"/>
          <w:kern w:val="0"/>
        </w:rPr>
      </w:pPr>
      <w:r w:rsidRPr="005A77AD">
        <w:rPr>
          <w:rFonts w:ascii="Calibri" w:hAnsi="Calibri" w:cs="Calibri"/>
          <w:color w:val="000000"/>
          <w:kern w:val="0"/>
        </w:rPr>
        <w:t xml:space="preserve">Η εταιρεία υποχρεούται, σε ένα (1) μήνα από την υπογραφή της σύμβασης, να εγκαταστήσει δωρεάν τριακόσιους εξήντα (360) κάδους (κατ’ ελάχιστον), ειδικών προδιαγραφών, διαστάσεων 0,90εκ Χ 0,90εκ Χ 1,60εκ ( ±10%), για την συλλογή των </w:t>
      </w:r>
      <w:proofErr w:type="spellStart"/>
      <w:r w:rsidRPr="005A77AD">
        <w:rPr>
          <w:rFonts w:ascii="Calibri" w:hAnsi="Calibri" w:cs="Calibri"/>
          <w:color w:val="000000"/>
          <w:kern w:val="0"/>
        </w:rPr>
        <w:t>προαναφερομένων</w:t>
      </w:r>
      <w:proofErr w:type="spellEnd"/>
      <w:r w:rsidRPr="005A77AD">
        <w:rPr>
          <w:rFonts w:ascii="Calibri" w:hAnsi="Calibri" w:cs="Calibri"/>
          <w:color w:val="000000"/>
          <w:kern w:val="0"/>
        </w:rPr>
        <w:t xml:space="preserve"> αποβλήτων σε σημεία που έχουν εγκριθεί με προηγούμενες αποφάσεις τις Επιτροπής Ποιότητας Ζωής του Δήμου Θεσσαλονίκης. </w:t>
      </w:r>
    </w:p>
    <w:p w14:paraId="3B90AF32" w14:textId="1074670D" w:rsidR="00181937" w:rsidRPr="005A77AD" w:rsidRDefault="00181937" w:rsidP="005A77AD">
      <w:pPr>
        <w:pStyle w:val="a5"/>
        <w:numPr>
          <w:ilvl w:val="0"/>
          <w:numId w:val="20"/>
        </w:numPr>
        <w:autoSpaceDE w:val="0"/>
        <w:autoSpaceDN w:val="0"/>
        <w:adjustRightInd w:val="0"/>
        <w:spacing w:after="0" w:line="240" w:lineRule="auto"/>
        <w:jc w:val="both"/>
        <w:rPr>
          <w:rFonts w:ascii="Calibri" w:hAnsi="Calibri" w:cs="Calibri"/>
          <w:color w:val="000000"/>
          <w:kern w:val="0"/>
        </w:rPr>
      </w:pPr>
      <w:r w:rsidRPr="005A77AD">
        <w:rPr>
          <w:rFonts w:ascii="Calibri" w:hAnsi="Calibri" w:cs="Calibri"/>
          <w:color w:val="000000"/>
          <w:kern w:val="0"/>
        </w:rPr>
        <w:t xml:space="preserve">Κατά τη διάρκεια της σύμβασης, αν θεωρηθεί απαραίτητο, θα υποδειχθούν από την αρμόδια Διεύθυνση και θα εγκριθούν από την Δημοτική Επιτροπή νέες θέσεις ή αλλαγή θέσεων των κάδων συλλογής. Σε αυτές τις περιπτώσεις ο πλειοδότης του διαγωνισμού υποχρεούται εντός δύο (2) μηνών να προσθέσει νέους, να αφαιρέσει ή να μετακινήσει κάδους, μετά από σχετική ειδοποίηση της αρμόδιας Διεύθυνσης του Δήμου. Ο αριθμός των νέων θέσεων ή των </w:t>
      </w:r>
      <w:proofErr w:type="spellStart"/>
      <w:r w:rsidRPr="005A77AD">
        <w:rPr>
          <w:rFonts w:ascii="Calibri" w:hAnsi="Calibri" w:cs="Calibri"/>
          <w:color w:val="000000"/>
          <w:kern w:val="0"/>
        </w:rPr>
        <w:t>αναχωροθετήσεων</w:t>
      </w:r>
      <w:proofErr w:type="spellEnd"/>
      <w:r w:rsidRPr="005A77AD">
        <w:rPr>
          <w:rFonts w:ascii="Calibri" w:hAnsi="Calibri" w:cs="Calibri"/>
          <w:color w:val="000000"/>
          <w:kern w:val="0"/>
        </w:rPr>
        <w:t xml:space="preserve">, που αναφέρονται παραπάνω, δεν θα υπερβαίνει ετησίως το 20% των ήδη τοποθετημένων κάδων. </w:t>
      </w:r>
    </w:p>
    <w:p w14:paraId="389DF040" w14:textId="520D1118" w:rsidR="00181937" w:rsidRPr="005A77AD" w:rsidRDefault="00181937" w:rsidP="005A77AD">
      <w:pPr>
        <w:pStyle w:val="a5"/>
        <w:numPr>
          <w:ilvl w:val="0"/>
          <w:numId w:val="20"/>
        </w:numPr>
        <w:autoSpaceDE w:val="0"/>
        <w:autoSpaceDN w:val="0"/>
        <w:adjustRightInd w:val="0"/>
        <w:spacing w:after="0" w:line="240" w:lineRule="auto"/>
        <w:jc w:val="both"/>
        <w:rPr>
          <w:rFonts w:ascii="Calibri" w:hAnsi="Calibri" w:cs="Calibri"/>
          <w:color w:val="000000"/>
          <w:kern w:val="0"/>
        </w:rPr>
      </w:pPr>
      <w:r w:rsidRPr="005A77AD">
        <w:rPr>
          <w:rFonts w:ascii="Calibri" w:hAnsi="Calibri" w:cs="Calibri"/>
          <w:color w:val="000000"/>
          <w:kern w:val="0"/>
        </w:rPr>
        <w:t xml:space="preserve">Επιπλέον θα πρέπει να διασφαλίζει χωρίς επιβάρυνση του Δήμου την άψογη εξωτερική εμφάνιση των κάδων. Συγκεκριμένα, εντός δύο (2) ημερών από την ειδοποίηση της αρμόδιας Υπηρεσίας του Δήμου, η εταιρεία θα πρέπει να επισκευάζει ή να αντικαθιστά τους κάδους συλλογής σε περίπτωση καταστροφής, βανδαλισμού ή βλάβης τους. Η ίδια προθεσμία ισχύει και σε περιπτώσεις που ο κάδος πρέπει να καθαριστεί περιμετρικά και κάτω από το δάπεδό του, ώστε να διατηρείται λειτουργικός και καθαρός. </w:t>
      </w:r>
    </w:p>
    <w:p w14:paraId="1E168DFC" w14:textId="218C45FC" w:rsidR="00181937" w:rsidRPr="005A77AD" w:rsidRDefault="00181937" w:rsidP="005A77AD">
      <w:pPr>
        <w:pStyle w:val="a5"/>
        <w:numPr>
          <w:ilvl w:val="0"/>
          <w:numId w:val="20"/>
        </w:numPr>
        <w:autoSpaceDE w:val="0"/>
        <w:autoSpaceDN w:val="0"/>
        <w:adjustRightInd w:val="0"/>
        <w:spacing w:after="0" w:line="240" w:lineRule="auto"/>
        <w:jc w:val="both"/>
        <w:rPr>
          <w:rFonts w:ascii="Calibri" w:hAnsi="Calibri" w:cs="Calibri"/>
          <w:color w:val="000000"/>
          <w:kern w:val="0"/>
        </w:rPr>
      </w:pPr>
      <w:r w:rsidRPr="005A77AD">
        <w:rPr>
          <w:rFonts w:ascii="Calibri" w:hAnsi="Calibri" w:cs="Calibri"/>
          <w:color w:val="000000"/>
          <w:kern w:val="0"/>
        </w:rPr>
        <w:t xml:space="preserve">Ο Δήμος δεν φέρει καμία ευθύνη για ενδεχόμενες ζημιές που θα συμβούν κατά τη διαδικασία συλλογής των κάδων. Όλες οι εργασίες του αναδόχου πρέπει να είναι προσεκτικές, ώστε να μην προκληθούν βλάβες σε άλλα αντικείμενα και εγκαταστάσεις του Δήμου ή των δημοτών. Τυχόν ζημιές θα καταλογισθούν στον ανάδοχο, που τις προκάλεσε. </w:t>
      </w:r>
    </w:p>
    <w:p w14:paraId="53D4BD2C" w14:textId="5F9DEC1F" w:rsidR="00181937" w:rsidRPr="005A77AD" w:rsidRDefault="00181937" w:rsidP="005A77AD">
      <w:pPr>
        <w:pStyle w:val="a5"/>
        <w:numPr>
          <w:ilvl w:val="0"/>
          <w:numId w:val="20"/>
        </w:numPr>
        <w:autoSpaceDE w:val="0"/>
        <w:autoSpaceDN w:val="0"/>
        <w:adjustRightInd w:val="0"/>
        <w:spacing w:after="0" w:line="240" w:lineRule="auto"/>
        <w:jc w:val="both"/>
        <w:rPr>
          <w:rFonts w:ascii="Calibri" w:hAnsi="Calibri" w:cs="Calibri"/>
          <w:color w:val="000000"/>
          <w:kern w:val="0"/>
        </w:rPr>
      </w:pPr>
      <w:r w:rsidRPr="005A77AD">
        <w:rPr>
          <w:rFonts w:ascii="Calibri" w:hAnsi="Calibri" w:cs="Calibri"/>
          <w:color w:val="000000"/>
          <w:kern w:val="0"/>
        </w:rPr>
        <w:t xml:space="preserve">Τέλος, σε περίπτωση που ο Δήμος Θεσσαλονίκης ζητήσει από τον ανάδοχο κάποια ποσότητα ειδών ιματισμού κατάλληλων για </w:t>
      </w:r>
      <w:proofErr w:type="spellStart"/>
      <w:r w:rsidRPr="005A77AD">
        <w:rPr>
          <w:rFonts w:ascii="Calibri" w:hAnsi="Calibri" w:cs="Calibri"/>
          <w:color w:val="000000"/>
          <w:kern w:val="0"/>
        </w:rPr>
        <w:t>επανάχρηση</w:t>
      </w:r>
      <w:proofErr w:type="spellEnd"/>
      <w:r w:rsidRPr="005A77AD">
        <w:rPr>
          <w:rFonts w:ascii="Calibri" w:hAnsi="Calibri" w:cs="Calibri"/>
          <w:color w:val="000000"/>
          <w:kern w:val="0"/>
        </w:rPr>
        <w:t xml:space="preserve"> ή/και μεταποίηση, ο πρώτος θα πρέπει να ανταποκριθεί ανάλογα με το αίτημα του Δήμου τόσο στο είδος (π.χ. σκεπάσματα, παιδικά ρούχα </w:t>
      </w:r>
      <w:proofErr w:type="spellStart"/>
      <w:r w:rsidRPr="005A77AD">
        <w:rPr>
          <w:rFonts w:ascii="Calibri" w:hAnsi="Calibri" w:cs="Calibri"/>
          <w:color w:val="000000"/>
          <w:kern w:val="0"/>
        </w:rPr>
        <w:t>κλπ</w:t>
      </w:r>
      <w:proofErr w:type="spellEnd"/>
      <w:r w:rsidRPr="005A77AD">
        <w:rPr>
          <w:rFonts w:ascii="Calibri" w:hAnsi="Calibri" w:cs="Calibri"/>
          <w:color w:val="000000"/>
          <w:kern w:val="0"/>
        </w:rPr>
        <w:t xml:space="preserve">) όσο και στην ποιότητα (πλυμένα, μετά από απολύμανση </w:t>
      </w:r>
      <w:proofErr w:type="spellStart"/>
      <w:r w:rsidRPr="005A77AD">
        <w:rPr>
          <w:rFonts w:ascii="Calibri" w:hAnsi="Calibri" w:cs="Calibri"/>
          <w:color w:val="000000"/>
          <w:kern w:val="0"/>
        </w:rPr>
        <w:t>κλπ</w:t>
      </w:r>
      <w:proofErr w:type="spellEnd"/>
      <w:r w:rsidRPr="005A77AD">
        <w:rPr>
          <w:rFonts w:ascii="Calibri" w:hAnsi="Calibri" w:cs="Calibri"/>
          <w:color w:val="000000"/>
          <w:kern w:val="0"/>
        </w:rPr>
        <w:t>) του αιτήματος.</w:t>
      </w:r>
    </w:p>
    <w:p w14:paraId="66EF90C9" w14:textId="54A28741" w:rsidR="00827F5B" w:rsidRPr="00827F5B" w:rsidRDefault="33C18DF1" w:rsidP="004D6F24">
      <w:pPr>
        <w:autoSpaceDE w:val="0"/>
        <w:autoSpaceDN w:val="0"/>
        <w:adjustRightInd w:val="0"/>
        <w:spacing w:after="0" w:line="240" w:lineRule="auto"/>
        <w:jc w:val="both"/>
        <w:rPr>
          <w:rFonts w:ascii="Calibri" w:hAnsi="Calibri" w:cs="Calibri"/>
          <w:color w:val="000000"/>
          <w:kern w:val="0"/>
        </w:rPr>
      </w:pPr>
      <w:r w:rsidRPr="01B02E5C">
        <w:rPr>
          <w:rFonts w:ascii="Calibri" w:hAnsi="Calibri" w:cs="Calibri"/>
          <w:color w:val="000000" w:themeColor="text1"/>
        </w:rPr>
        <w:t>Σε περίπτωση που ο ανάδοχος αθετήσει κάποιον από τους παραπάνω όρους, ο Δήμος Θεσσαλονίκης δύναται να του επιβάλει οικονομική ρήτρα ή να καταγγείλει τη μεταξύ τους σύμβαση. Στη δεύτερη περίπτ</w:t>
      </w:r>
      <w:r w:rsidR="30DF314D" w:rsidRPr="01B02E5C">
        <w:rPr>
          <w:rFonts w:ascii="Calibri" w:hAnsi="Calibri" w:cs="Calibri"/>
          <w:color w:val="000000" w:themeColor="text1"/>
        </w:rPr>
        <w:t>ωση, η μισθωτική σύμβαση λύνεται αυτοδικαίως, από την ημέρα της επιδόσεως σε αυτόν του σχετικού εγγράφου, χωρίς αυτός να δικαιούται καμίας μορφής αποζημίωση ή τυχόν να δύναται να αίρει άλλη αξίωση κατά του Δήμου</w:t>
      </w:r>
      <w:r w:rsidR="00DB7BE9">
        <w:rPr>
          <w:rFonts w:ascii="Calibri" w:hAnsi="Calibri" w:cs="Calibri"/>
          <w:color w:val="000000" w:themeColor="text1"/>
        </w:rPr>
        <w:t>.</w:t>
      </w:r>
    </w:p>
    <w:p w14:paraId="3A4C54BB" w14:textId="7C665727" w:rsidR="30DF314D" w:rsidRDefault="30DF314D" w:rsidP="01B02E5C">
      <w:pPr>
        <w:spacing w:after="0" w:line="240" w:lineRule="auto"/>
        <w:jc w:val="both"/>
        <w:rPr>
          <w:rFonts w:ascii="Calibri" w:hAnsi="Calibri" w:cs="Calibri"/>
          <w:color w:val="000000" w:themeColor="text1"/>
        </w:rPr>
      </w:pPr>
    </w:p>
    <w:p w14:paraId="3A6ACDAB" w14:textId="77777777" w:rsidR="00711310" w:rsidRDefault="00711310" w:rsidP="004D6F24">
      <w:pPr>
        <w:autoSpaceDE w:val="0"/>
        <w:autoSpaceDN w:val="0"/>
        <w:adjustRightInd w:val="0"/>
        <w:spacing w:after="0" w:line="240" w:lineRule="auto"/>
        <w:jc w:val="both"/>
        <w:rPr>
          <w:rFonts w:ascii="Calibri" w:hAnsi="Calibri" w:cs="Calibri"/>
          <w:color w:val="000000"/>
          <w:kern w:val="0"/>
        </w:rPr>
      </w:pPr>
    </w:p>
    <w:p w14:paraId="3D94E778" w14:textId="5BD777AE" w:rsidR="007A31E2" w:rsidRDefault="00E84008" w:rsidP="00906B22">
      <w:pPr>
        <w:autoSpaceDE w:val="0"/>
        <w:autoSpaceDN w:val="0"/>
        <w:adjustRightInd w:val="0"/>
        <w:spacing w:after="0" w:line="240" w:lineRule="auto"/>
        <w:jc w:val="both"/>
        <w:rPr>
          <w:rFonts w:ascii="Calibri" w:hAnsi="Calibri" w:cs="Calibri"/>
          <w:color w:val="000000"/>
          <w:kern w:val="0"/>
        </w:rPr>
      </w:pPr>
      <w:r w:rsidRPr="00E84008">
        <w:rPr>
          <w:rFonts w:ascii="Calibri" w:hAnsi="Calibri" w:cs="Calibri"/>
          <w:color w:val="000000"/>
          <w:kern w:val="0"/>
        </w:rPr>
        <w:t xml:space="preserve">Επισημαίνεται πως ο Δήμος </w:t>
      </w:r>
      <w:r>
        <w:rPr>
          <w:rFonts w:ascii="Calibri" w:hAnsi="Calibri" w:cs="Calibri"/>
          <w:color w:val="000000"/>
          <w:kern w:val="0"/>
        </w:rPr>
        <w:t>Θεσσαλονίκης</w:t>
      </w:r>
      <w:r w:rsidRPr="00E84008">
        <w:rPr>
          <w:rFonts w:ascii="Calibri" w:hAnsi="Calibri" w:cs="Calibri"/>
          <w:color w:val="000000"/>
          <w:kern w:val="0"/>
        </w:rPr>
        <w:t xml:space="preserve"> διατηρεί το δικαίωμα για την εφαρμογή παράλληλων δράσεων</w:t>
      </w:r>
      <w:r>
        <w:rPr>
          <w:rFonts w:ascii="Calibri" w:hAnsi="Calibri" w:cs="Calibri"/>
          <w:color w:val="000000"/>
          <w:kern w:val="0"/>
        </w:rPr>
        <w:t xml:space="preserve"> </w:t>
      </w:r>
      <w:r w:rsidRPr="00E84008">
        <w:rPr>
          <w:rFonts w:ascii="Calibri" w:hAnsi="Calibri" w:cs="Calibri"/>
          <w:color w:val="000000"/>
          <w:kern w:val="0"/>
        </w:rPr>
        <w:t>συλλογής ρούχων και υποδημάτων προς επαναχρησιμοποίηση, εξαιρουμένης της σύναψης σύμβασης για</w:t>
      </w:r>
      <w:r>
        <w:rPr>
          <w:rFonts w:ascii="Calibri" w:hAnsi="Calibri" w:cs="Calibri"/>
          <w:color w:val="000000"/>
          <w:kern w:val="0"/>
        </w:rPr>
        <w:t xml:space="preserve"> </w:t>
      </w:r>
      <w:r w:rsidRPr="00E84008">
        <w:rPr>
          <w:rFonts w:ascii="Calibri" w:hAnsi="Calibri" w:cs="Calibri"/>
          <w:color w:val="000000"/>
          <w:kern w:val="0"/>
        </w:rPr>
        <w:t>τοποθέτηση κάδων συλλογής μεταχειρισμένων ειδών ιματισμού με άλλο φορέα.</w:t>
      </w:r>
    </w:p>
    <w:p w14:paraId="382BC39A" w14:textId="77777777" w:rsidR="007A2B21" w:rsidRDefault="007A2B21" w:rsidP="00906B22">
      <w:pPr>
        <w:autoSpaceDE w:val="0"/>
        <w:autoSpaceDN w:val="0"/>
        <w:adjustRightInd w:val="0"/>
        <w:spacing w:after="0" w:line="240" w:lineRule="auto"/>
        <w:jc w:val="both"/>
        <w:rPr>
          <w:rFonts w:ascii="Calibri" w:hAnsi="Calibri" w:cs="Calibri"/>
          <w:color w:val="000000"/>
          <w:kern w:val="0"/>
        </w:rPr>
      </w:pPr>
    </w:p>
    <w:p w14:paraId="0FBCD6B5" w14:textId="1AC38CB0" w:rsidR="00E84008" w:rsidRPr="00E84008" w:rsidRDefault="00E84008" w:rsidP="00906B22">
      <w:pPr>
        <w:autoSpaceDE w:val="0"/>
        <w:autoSpaceDN w:val="0"/>
        <w:adjustRightInd w:val="0"/>
        <w:spacing w:after="0" w:line="240" w:lineRule="auto"/>
        <w:jc w:val="both"/>
        <w:rPr>
          <w:rFonts w:ascii="Calibri" w:hAnsi="Calibri" w:cs="Calibri"/>
          <w:color w:val="FF0000"/>
          <w:kern w:val="0"/>
        </w:rPr>
      </w:pPr>
      <w:r w:rsidRPr="00E84008">
        <w:rPr>
          <w:rFonts w:ascii="Calibri" w:hAnsi="Calibri" w:cs="Calibri"/>
          <w:color w:val="000000"/>
          <w:kern w:val="0"/>
        </w:rPr>
        <w:t>Σε περίπτωση που κατά τη διάρκεια της σύμβασης, δημιουργηθεί στην Ελλάδα Σύστημα Εναλλακτικής</w:t>
      </w:r>
      <w:r>
        <w:rPr>
          <w:rFonts w:ascii="Calibri" w:hAnsi="Calibri" w:cs="Calibri"/>
          <w:color w:val="000000"/>
          <w:kern w:val="0"/>
        </w:rPr>
        <w:t xml:space="preserve"> </w:t>
      </w:r>
      <w:r w:rsidRPr="00E84008">
        <w:rPr>
          <w:rFonts w:ascii="Calibri" w:hAnsi="Calibri" w:cs="Calibri"/>
          <w:color w:val="000000"/>
          <w:kern w:val="0"/>
        </w:rPr>
        <w:t>Διαχείρισης αποβλήτων, για τα είδη ένδυσης ή υπόδησης η σύμβαση θα εναρμονιστεί με τη νομοθεσία και ο</w:t>
      </w:r>
      <w:r>
        <w:rPr>
          <w:rFonts w:ascii="Calibri" w:hAnsi="Calibri" w:cs="Calibri"/>
          <w:color w:val="000000"/>
          <w:kern w:val="0"/>
        </w:rPr>
        <w:t xml:space="preserve"> </w:t>
      </w:r>
      <w:r w:rsidRPr="00E84008">
        <w:rPr>
          <w:rFonts w:ascii="Calibri" w:hAnsi="Calibri" w:cs="Calibri"/>
          <w:color w:val="000000"/>
          <w:kern w:val="0"/>
        </w:rPr>
        <w:t>ανάδοχος οφείλει να συνεργαστεί με το σύστημα</w:t>
      </w:r>
      <w:r w:rsidR="00784D60">
        <w:rPr>
          <w:rFonts w:ascii="Calibri" w:hAnsi="Calibri" w:cs="Calibri"/>
          <w:color w:val="000000"/>
          <w:kern w:val="0"/>
        </w:rPr>
        <w:t>.</w:t>
      </w:r>
    </w:p>
    <w:p w14:paraId="4E3428DF" w14:textId="77777777" w:rsidR="00E84008" w:rsidRDefault="00E84008" w:rsidP="00E84008">
      <w:pPr>
        <w:autoSpaceDE w:val="0"/>
        <w:autoSpaceDN w:val="0"/>
        <w:adjustRightInd w:val="0"/>
        <w:spacing w:after="0" w:line="240" w:lineRule="auto"/>
        <w:rPr>
          <w:rFonts w:ascii="Calibri" w:hAnsi="Calibri" w:cs="Calibri"/>
          <w:color w:val="000000"/>
          <w:kern w:val="0"/>
        </w:rPr>
      </w:pPr>
    </w:p>
    <w:p w14:paraId="5496AE46" w14:textId="0778E348" w:rsidR="00E84008" w:rsidRPr="00E84008" w:rsidRDefault="00E84008" w:rsidP="00E84008">
      <w:pPr>
        <w:autoSpaceDE w:val="0"/>
        <w:autoSpaceDN w:val="0"/>
        <w:adjustRightInd w:val="0"/>
        <w:spacing w:after="0" w:line="240" w:lineRule="auto"/>
        <w:rPr>
          <w:rFonts w:ascii="Calibri" w:hAnsi="Calibri" w:cs="Calibri"/>
          <w:b/>
          <w:bCs/>
          <w:color w:val="000000"/>
          <w:kern w:val="0"/>
        </w:rPr>
      </w:pPr>
      <w:r w:rsidRPr="00E84008">
        <w:rPr>
          <w:rFonts w:ascii="Calibri" w:hAnsi="Calibri" w:cs="Calibri"/>
          <w:b/>
          <w:bCs/>
          <w:color w:val="000000"/>
          <w:kern w:val="0"/>
        </w:rPr>
        <w:t>ΑΡΘΡΟ 5</w:t>
      </w:r>
      <w:r w:rsidR="0033251A" w:rsidRPr="0033251A">
        <w:rPr>
          <w:rFonts w:ascii="Calibri" w:hAnsi="Calibri" w:cs="Calibri"/>
          <w:b/>
          <w:bCs/>
          <w:color w:val="000000"/>
          <w:kern w:val="0"/>
          <w:vertAlign w:val="superscript"/>
        </w:rPr>
        <w:t>ο</w:t>
      </w:r>
      <w:r w:rsidR="0033251A">
        <w:rPr>
          <w:rFonts w:ascii="Calibri" w:hAnsi="Calibri" w:cs="Calibri"/>
          <w:b/>
          <w:bCs/>
          <w:color w:val="000000"/>
          <w:kern w:val="0"/>
        </w:rPr>
        <w:t xml:space="preserve"> :</w:t>
      </w:r>
      <w:r w:rsidRPr="00E84008">
        <w:rPr>
          <w:rFonts w:ascii="Calibri" w:hAnsi="Calibri" w:cs="Calibri"/>
          <w:b/>
          <w:bCs/>
          <w:color w:val="000000"/>
          <w:kern w:val="0"/>
        </w:rPr>
        <w:t>ΧΡΟΝΙΚΗ ΔΙΑΡΚΕΙΑ ΤΗΣ ΣΥΜΒΑΣΗΣ</w:t>
      </w:r>
    </w:p>
    <w:p w14:paraId="41669D14" w14:textId="36153F8E" w:rsidR="00E84008" w:rsidRDefault="00E84008" w:rsidP="00CD728B">
      <w:pPr>
        <w:autoSpaceDE w:val="0"/>
        <w:autoSpaceDN w:val="0"/>
        <w:adjustRightInd w:val="0"/>
        <w:spacing w:after="0" w:line="240" w:lineRule="auto"/>
        <w:jc w:val="both"/>
        <w:rPr>
          <w:rFonts w:ascii="Calibri" w:hAnsi="Calibri" w:cs="Calibri"/>
          <w:color w:val="000000"/>
          <w:kern w:val="0"/>
        </w:rPr>
      </w:pPr>
      <w:r w:rsidRPr="00E84008">
        <w:rPr>
          <w:rFonts w:ascii="Calibri" w:hAnsi="Calibri" w:cs="Calibri"/>
          <w:color w:val="000000"/>
          <w:kern w:val="0"/>
        </w:rPr>
        <w:t xml:space="preserve">Η διάρκεια της σύμβασης συνεργασίας μεταξύ του Δήμου και της εταιρείας ορίζεται </w:t>
      </w:r>
      <w:r w:rsidRPr="003E2965">
        <w:rPr>
          <w:rFonts w:ascii="Calibri" w:hAnsi="Calibri" w:cs="Calibri"/>
          <w:b/>
          <w:bCs/>
          <w:color w:val="000000"/>
          <w:kern w:val="0"/>
        </w:rPr>
        <w:t>σε πέντε (5) έτη</w:t>
      </w:r>
      <w:r w:rsidRPr="00E84008">
        <w:rPr>
          <w:rFonts w:ascii="Calibri" w:hAnsi="Calibri" w:cs="Calibri"/>
          <w:color w:val="000000"/>
          <w:kern w:val="0"/>
        </w:rPr>
        <w:t xml:space="preserve">, </w:t>
      </w:r>
      <w:proofErr w:type="spellStart"/>
      <w:r w:rsidRPr="00E84008">
        <w:rPr>
          <w:rFonts w:ascii="Calibri" w:hAnsi="Calibri" w:cs="Calibri"/>
          <w:color w:val="000000"/>
          <w:kern w:val="0"/>
        </w:rPr>
        <w:t>αρχόμενη</w:t>
      </w:r>
      <w:proofErr w:type="spellEnd"/>
      <w:r w:rsidR="003E2965">
        <w:rPr>
          <w:rFonts w:ascii="Calibri" w:hAnsi="Calibri" w:cs="Calibri"/>
          <w:color w:val="000000"/>
          <w:kern w:val="0"/>
        </w:rPr>
        <w:t xml:space="preserve"> </w:t>
      </w:r>
      <w:r w:rsidRPr="00E84008">
        <w:rPr>
          <w:rFonts w:ascii="Calibri" w:hAnsi="Calibri" w:cs="Calibri"/>
          <w:color w:val="000000"/>
          <w:kern w:val="0"/>
        </w:rPr>
        <w:t>από την ημερομηνία υπογραφής της με τίμημα</w:t>
      </w:r>
      <w:r w:rsidR="007A31E2">
        <w:rPr>
          <w:rFonts w:ascii="Calibri" w:hAnsi="Calibri" w:cs="Calibri"/>
          <w:color w:val="000000"/>
          <w:kern w:val="0"/>
        </w:rPr>
        <w:t>,</w:t>
      </w:r>
      <w:r w:rsidRPr="00E84008">
        <w:rPr>
          <w:rFonts w:ascii="Calibri" w:hAnsi="Calibri" w:cs="Calibri"/>
          <w:color w:val="000000"/>
          <w:kern w:val="0"/>
        </w:rPr>
        <w:t xml:space="preserve"> όπως αυτό ορίζεται στο άρθρο 2 και με δυνατότητα </w:t>
      </w:r>
      <w:r w:rsidR="007A31E2">
        <w:rPr>
          <w:rFonts w:ascii="Calibri" w:hAnsi="Calibri" w:cs="Calibri"/>
          <w:color w:val="000000"/>
          <w:kern w:val="0"/>
        </w:rPr>
        <w:t xml:space="preserve">χρονικής </w:t>
      </w:r>
      <w:r w:rsidRPr="00E84008">
        <w:rPr>
          <w:rFonts w:ascii="Calibri" w:hAnsi="Calibri" w:cs="Calibri"/>
          <w:color w:val="000000"/>
          <w:kern w:val="0"/>
        </w:rPr>
        <w:t>παράτασης</w:t>
      </w:r>
      <w:r w:rsidR="003E2965">
        <w:rPr>
          <w:rFonts w:ascii="Calibri" w:hAnsi="Calibri" w:cs="Calibri"/>
          <w:color w:val="000000"/>
          <w:kern w:val="0"/>
        </w:rPr>
        <w:t xml:space="preserve">, </w:t>
      </w:r>
      <w:r w:rsidRPr="00E84008">
        <w:rPr>
          <w:rFonts w:ascii="Calibri" w:hAnsi="Calibri" w:cs="Calibri"/>
          <w:color w:val="000000"/>
          <w:kern w:val="0"/>
        </w:rPr>
        <w:t>εάν και εφόσον και τα δύο μέρη το επιθυμούν και μετά από απόφαση της Δημοτικής Επιτροπής.</w:t>
      </w:r>
    </w:p>
    <w:p w14:paraId="68B6C225" w14:textId="0B83CA0B" w:rsidR="003D185E" w:rsidRDefault="003D185E" w:rsidP="00CD728B">
      <w:pPr>
        <w:autoSpaceDE w:val="0"/>
        <w:autoSpaceDN w:val="0"/>
        <w:adjustRightInd w:val="0"/>
        <w:spacing w:after="0" w:line="240" w:lineRule="auto"/>
        <w:jc w:val="both"/>
        <w:rPr>
          <w:rFonts w:ascii="Calibri" w:hAnsi="Calibri" w:cs="Calibri"/>
          <w:color w:val="000000"/>
          <w:kern w:val="0"/>
        </w:rPr>
      </w:pPr>
      <w:r>
        <w:rPr>
          <w:rFonts w:ascii="Calibri" w:hAnsi="Calibri" w:cs="Calibri"/>
          <w:color w:val="000000"/>
          <w:kern w:val="0"/>
        </w:rPr>
        <w:t>Η ανάδοχος Εταιρεία υποχρεούται, με τον καθ’ οποιονδήποτε τρόπο της λήξης ισχύος της σύμβασης, να παραλάβει και να απομακρύνει το σύνολο των κάδων, που τοποθέτησε και λειτούργησε εντός του Δήμου Θεσσαλονίκης για την υλοποίηση του συμφωνητικού εκποίησης.</w:t>
      </w:r>
    </w:p>
    <w:p w14:paraId="2E839C4E" w14:textId="7205D376" w:rsidR="007A31E2" w:rsidRPr="007A31E2" w:rsidRDefault="007A31E2" w:rsidP="00CD728B">
      <w:pPr>
        <w:autoSpaceDE w:val="0"/>
        <w:autoSpaceDN w:val="0"/>
        <w:adjustRightInd w:val="0"/>
        <w:spacing w:after="0" w:line="240" w:lineRule="auto"/>
        <w:jc w:val="both"/>
        <w:rPr>
          <w:rFonts w:ascii="Calibri" w:hAnsi="Calibri" w:cs="Calibri"/>
          <w:color w:val="FF0000"/>
          <w:kern w:val="0"/>
        </w:rPr>
      </w:pPr>
      <w:r>
        <w:rPr>
          <w:rFonts w:ascii="Calibri" w:hAnsi="Calibri" w:cs="Calibri"/>
          <w:color w:val="000000"/>
          <w:kern w:val="0"/>
        </w:rPr>
        <w:t xml:space="preserve">Ανεξάρτητα από τη λήξη της παρούσας διαδικασίας ανάδειξης πλειοδότη, το συμφωνητικό που θα προκύψει, θα υπογραφεί μετά την </w:t>
      </w:r>
      <w:r w:rsidR="002100C0">
        <w:rPr>
          <w:rFonts w:ascii="Calibri" w:hAnsi="Calibri" w:cs="Calibri"/>
          <w:color w:val="000000"/>
          <w:kern w:val="0"/>
        </w:rPr>
        <w:t>16-07-2024</w:t>
      </w:r>
      <w:r>
        <w:rPr>
          <w:rFonts w:ascii="Calibri" w:hAnsi="Calibri" w:cs="Calibri"/>
          <w:color w:val="000000"/>
          <w:kern w:val="0"/>
        </w:rPr>
        <w:t xml:space="preserve">, οπότε και λήγει η τρέχουσα σύμβαση για τη συλλογή ειδών ιματισμού με κάδους στα όρια του Δήμου </w:t>
      </w:r>
      <w:r w:rsidR="00497CB4">
        <w:rPr>
          <w:rFonts w:ascii="Calibri" w:hAnsi="Calibri" w:cs="Calibri"/>
          <w:color w:val="000000"/>
          <w:kern w:val="0"/>
        </w:rPr>
        <w:t>Θεσσαλονίκης.</w:t>
      </w:r>
      <w:r>
        <w:rPr>
          <w:rFonts w:ascii="Calibri" w:hAnsi="Calibri" w:cs="Calibri"/>
          <w:color w:val="000000"/>
          <w:kern w:val="0"/>
        </w:rPr>
        <w:t xml:space="preserve"> </w:t>
      </w:r>
    </w:p>
    <w:p w14:paraId="668E04C8" w14:textId="77777777" w:rsidR="003E2965" w:rsidRDefault="003E2965" w:rsidP="00E84008">
      <w:pPr>
        <w:autoSpaceDE w:val="0"/>
        <w:autoSpaceDN w:val="0"/>
        <w:adjustRightInd w:val="0"/>
        <w:spacing w:after="0" w:line="240" w:lineRule="auto"/>
        <w:rPr>
          <w:rFonts w:ascii="Calibri" w:hAnsi="Calibri" w:cs="Calibri"/>
          <w:color w:val="000000"/>
          <w:kern w:val="0"/>
        </w:rPr>
      </w:pPr>
    </w:p>
    <w:p w14:paraId="6825C1C0" w14:textId="30D384B7" w:rsidR="0033251A" w:rsidRPr="0033251A" w:rsidRDefault="0033251A" w:rsidP="0033251A">
      <w:pPr>
        <w:autoSpaceDE w:val="0"/>
        <w:autoSpaceDN w:val="0"/>
        <w:adjustRightInd w:val="0"/>
        <w:spacing w:after="0" w:line="240" w:lineRule="auto"/>
        <w:rPr>
          <w:rFonts w:ascii="Calibri" w:hAnsi="Calibri" w:cs="Calibri"/>
          <w:b/>
          <w:bCs/>
          <w:color w:val="000000"/>
          <w:kern w:val="0"/>
        </w:rPr>
      </w:pPr>
      <w:r w:rsidRPr="0033251A">
        <w:rPr>
          <w:rFonts w:ascii="Calibri" w:hAnsi="Calibri" w:cs="Calibri"/>
          <w:b/>
          <w:bCs/>
          <w:color w:val="000000"/>
          <w:kern w:val="0"/>
        </w:rPr>
        <w:t>ΑΡΘΡΟ 6</w:t>
      </w:r>
      <w:r w:rsidRPr="0033251A">
        <w:rPr>
          <w:rFonts w:ascii="Calibri" w:hAnsi="Calibri" w:cs="Calibri"/>
          <w:b/>
          <w:bCs/>
          <w:color w:val="000000"/>
          <w:kern w:val="0"/>
          <w:vertAlign w:val="superscript"/>
        </w:rPr>
        <w:t>ο</w:t>
      </w:r>
      <w:r w:rsidRPr="0033251A">
        <w:rPr>
          <w:rFonts w:ascii="Calibri" w:hAnsi="Calibri" w:cs="Calibri"/>
          <w:b/>
          <w:bCs/>
          <w:color w:val="000000"/>
          <w:kern w:val="0"/>
        </w:rPr>
        <w:t xml:space="preserve"> : ΔΙΚΑΙΟΛΟΓΗΤΙΚΑ ΣΥΜΜΕΤΟΧΗΣ</w:t>
      </w:r>
    </w:p>
    <w:p w14:paraId="7EDB868E" w14:textId="5AB0F218" w:rsidR="0033251A" w:rsidRPr="0033251A" w:rsidRDefault="0033251A" w:rsidP="001B41AA">
      <w:pPr>
        <w:autoSpaceDE w:val="0"/>
        <w:autoSpaceDN w:val="0"/>
        <w:adjustRightInd w:val="0"/>
        <w:spacing w:after="0" w:line="240" w:lineRule="auto"/>
        <w:jc w:val="both"/>
        <w:rPr>
          <w:rFonts w:ascii="Calibri" w:hAnsi="Calibri" w:cs="Calibri"/>
          <w:color w:val="000000"/>
          <w:kern w:val="0"/>
        </w:rPr>
      </w:pPr>
      <w:r w:rsidRPr="0033251A">
        <w:rPr>
          <w:rFonts w:ascii="Calibri" w:hAnsi="Calibri" w:cs="Calibri"/>
          <w:color w:val="000000"/>
          <w:kern w:val="0"/>
        </w:rPr>
        <w:t>H γλώσσα υποβολής όλων των πιστοποιητικών και εγγράφων που πρέπει να υποβληθούν θα είναι η</w:t>
      </w:r>
      <w:r>
        <w:rPr>
          <w:rFonts w:ascii="Calibri" w:hAnsi="Calibri" w:cs="Calibri"/>
          <w:color w:val="000000"/>
          <w:kern w:val="0"/>
        </w:rPr>
        <w:t xml:space="preserve"> </w:t>
      </w:r>
      <w:r w:rsidRPr="0033251A">
        <w:rPr>
          <w:rFonts w:ascii="Calibri" w:hAnsi="Calibri" w:cs="Calibri"/>
          <w:color w:val="000000"/>
          <w:kern w:val="0"/>
        </w:rPr>
        <w:t>Ελληνική.</w:t>
      </w:r>
      <w:r>
        <w:rPr>
          <w:rFonts w:ascii="Calibri" w:hAnsi="Calibri" w:cs="Calibri"/>
          <w:color w:val="000000"/>
          <w:kern w:val="0"/>
        </w:rPr>
        <w:t xml:space="preserve"> </w:t>
      </w:r>
      <w:r w:rsidRPr="0033251A">
        <w:rPr>
          <w:rFonts w:ascii="Calibri" w:hAnsi="Calibri" w:cs="Calibri"/>
          <w:color w:val="000000"/>
          <w:kern w:val="0"/>
        </w:rPr>
        <w:t>Για να γίνει κάποιος δεκτός στη δημοπρασία απαιτείται να καταθέσει επί ποινή</w:t>
      </w:r>
      <w:r>
        <w:rPr>
          <w:rFonts w:ascii="Calibri" w:hAnsi="Calibri" w:cs="Calibri"/>
          <w:color w:val="000000"/>
          <w:kern w:val="0"/>
        </w:rPr>
        <w:t xml:space="preserve"> </w:t>
      </w:r>
      <w:r w:rsidR="007A31E2">
        <w:rPr>
          <w:rFonts w:ascii="Calibri" w:hAnsi="Calibri" w:cs="Calibri"/>
          <w:color w:val="000000"/>
          <w:kern w:val="0"/>
        </w:rPr>
        <w:t xml:space="preserve"> α</w:t>
      </w:r>
      <w:r w:rsidRPr="0033251A">
        <w:rPr>
          <w:rFonts w:ascii="Calibri" w:hAnsi="Calibri" w:cs="Calibri"/>
          <w:color w:val="000000"/>
          <w:kern w:val="0"/>
        </w:rPr>
        <w:t>ποκλεισμού τα κατωτέρω</w:t>
      </w:r>
      <w:r>
        <w:rPr>
          <w:rFonts w:ascii="Calibri" w:hAnsi="Calibri" w:cs="Calibri"/>
          <w:color w:val="000000"/>
          <w:kern w:val="0"/>
        </w:rPr>
        <w:t xml:space="preserve"> </w:t>
      </w:r>
      <w:r w:rsidRPr="0033251A">
        <w:rPr>
          <w:rFonts w:ascii="Calibri" w:hAnsi="Calibri" w:cs="Calibri"/>
          <w:color w:val="000000"/>
          <w:kern w:val="0"/>
        </w:rPr>
        <w:t>δικαιολογητικά:</w:t>
      </w:r>
    </w:p>
    <w:p w14:paraId="43759194" w14:textId="77777777" w:rsidR="0033251A" w:rsidRDefault="0033251A" w:rsidP="001B41AA">
      <w:pPr>
        <w:autoSpaceDE w:val="0"/>
        <w:autoSpaceDN w:val="0"/>
        <w:adjustRightInd w:val="0"/>
        <w:spacing w:after="0" w:line="240" w:lineRule="auto"/>
        <w:jc w:val="both"/>
        <w:rPr>
          <w:rFonts w:ascii="Calibri" w:hAnsi="Calibri" w:cs="Calibri"/>
          <w:color w:val="000000"/>
          <w:kern w:val="0"/>
        </w:rPr>
      </w:pPr>
    </w:p>
    <w:p w14:paraId="30373D60" w14:textId="53D139F1" w:rsidR="0033251A" w:rsidRPr="007A31E2" w:rsidRDefault="00D61CDF" w:rsidP="001B41AA">
      <w:pPr>
        <w:pStyle w:val="a5"/>
        <w:numPr>
          <w:ilvl w:val="0"/>
          <w:numId w:val="7"/>
        </w:numPr>
        <w:autoSpaceDE w:val="0"/>
        <w:autoSpaceDN w:val="0"/>
        <w:adjustRightInd w:val="0"/>
        <w:spacing w:after="0" w:line="240" w:lineRule="auto"/>
        <w:ind w:left="284"/>
        <w:jc w:val="both"/>
        <w:rPr>
          <w:rFonts w:ascii="Calibri" w:hAnsi="Calibri" w:cs="Calibri"/>
          <w:color w:val="000000"/>
          <w:kern w:val="0"/>
        </w:rPr>
      </w:pPr>
      <w:r>
        <w:rPr>
          <w:rFonts w:ascii="Calibri" w:hAnsi="Calibri" w:cs="Calibri"/>
          <w:color w:val="000000"/>
          <w:kern w:val="0"/>
        </w:rPr>
        <w:t xml:space="preserve">Φωτοαντίγραφο </w:t>
      </w:r>
      <w:r w:rsidR="0033251A" w:rsidRPr="007A31E2">
        <w:rPr>
          <w:rFonts w:ascii="Calibri" w:hAnsi="Calibri" w:cs="Calibri"/>
          <w:color w:val="000000"/>
          <w:kern w:val="0"/>
        </w:rPr>
        <w:t>Αστυνομική</w:t>
      </w:r>
      <w:r>
        <w:rPr>
          <w:rFonts w:ascii="Calibri" w:hAnsi="Calibri" w:cs="Calibri"/>
          <w:color w:val="000000"/>
          <w:kern w:val="0"/>
        </w:rPr>
        <w:t>ς</w:t>
      </w:r>
      <w:r w:rsidR="0033251A" w:rsidRPr="007A31E2">
        <w:rPr>
          <w:rFonts w:ascii="Calibri" w:hAnsi="Calibri" w:cs="Calibri"/>
          <w:color w:val="000000"/>
          <w:kern w:val="0"/>
        </w:rPr>
        <w:t xml:space="preserve"> ταυτότητα</w:t>
      </w:r>
      <w:r>
        <w:rPr>
          <w:rFonts w:ascii="Calibri" w:hAnsi="Calibri" w:cs="Calibri"/>
          <w:color w:val="000000"/>
          <w:kern w:val="0"/>
        </w:rPr>
        <w:t>ς</w:t>
      </w:r>
      <w:r w:rsidR="0033251A" w:rsidRPr="007A31E2">
        <w:rPr>
          <w:rFonts w:ascii="Calibri" w:hAnsi="Calibri" w:cs="Calibri"/>
          <w:color w:val="000000"/>
          <w:kern w:val="0"/>
        </w:rPr>
        <w:t xml:space="preserve"> ή διαβα</w:t>
      </w:r>
      <w:r>
        <w:rPr>
          <w:rFonts w:ascii="Calibri" w:hAnsi="Calibri" w:cs="Calibri"/>
          <w:color w:val="000000"/>
          <w:kern w:val="0"/>
        </w:rPr>
        <w:t>τηρίου</w:t>
      </w:r>
      <w:r w:rsidR="0033251A" w:rsidRPr="007A31E2">
        <w:rPr>
          <w:rFonts w:ascii="Calibri" w:hAnsi="Calibri" w:cs="Calibri"/>
          <w:color w:val="000000"/>
          <w:kern w:val="0"/>
        </w:rPr>
        <w:t xml:space="preserve"> είτε πρόκειται για φυσικό πρόσωπο είτε για εκπρόσωπο νομικού προσώπου, καθώς και του αξιόχρεου εγγυητή του.</w:t>
      </w:r>
    </w:p>
    <w:p w14:paraId="24D6A0A5" w14:textId="1CA8C27F" w:rsidR="007A31E2" w:rsidRDefault="0033251A" w:rsidP="001B41AA">
      <w:pPr>
        <w:pStyle w:val="a5"/>
        <w:numPr>
          <w:ilvl w:val="0"/>
          <w:numId w:val="7"/>
        </w:numPr>
        <w:autoSpaceDE w:val="0"/>
        <w:autoSpaceDN w:val="0"/>
        <w:adjustRightInd w:val="0"/>
        <w:spacing w:after="0" w:line="240" w:lineRule="auto"/>
        <w:ind w:left="284"/>
        <w:jc w:val="both"/>
        <w:rPr>
          <w:rFonts w:ascii="Calibri" w:hAnsi="Calibri" w:cs="Calibri"/>
          <w:color w:val="000000"/>
          <w:kern w:val="0"/>
        </w:rPr>
      </w:pPr>
      <w:r w:rsidRPr="007A31E2">
        <w:rPr>
          <w:rFonts w:ascii="Calibri" w:hAnsi="Calibri" w:cs="Calibri"/>
          <w:color w:val="000000"/>
          <w:kern w:val="0"/>
        </w:rPr>
        <w:t>Υπεύθυνη δήλωση από φυσικό ή νομικό πρόσωπο για αποδοχή ορισμού αξιόχρεου εγγυητή με πλήρη</w:t>
      </w:r>
      <w:r w:rsidR="007A31E2" w:rsidRPr="007A31E2">
        <w:rPr>
          <w:rFonts w:ascii="Calibri" w:hAnsi="Calibri" w:cs="Calibri"/>
          <w:color w:val="000000"/>
          <w:kern w:val="0"/>
        </w:rPr>
        <w:t xml:space="preserve"> </w:t>
      </w:r>
      <w:r w:rsidRPr="007A31E2">
        <w:rPr>
          <w:rFonts w:ascii="Calibri" w:hAnsi="Calibri" w:cs="Calibri"/>
          <w:color w:val="000000"/>
          <w:kern w:val="0"/>
        </w:rPr>
        <w:t>προσδιοριστικά στοιχεία του, καθώς και το</w:t>
      </w:r>
      <w:r w:rsidR="007A31E2" w:rsidRPr="007A31E2">
        <w:rPr>
          <w:rFonts w:ascii="Calibri" w:hAnsi="Calibri" w:cs="Calibri"/>
          <w:color w:val="000000"/>
          <w:kern w:val="0"/>
        </w:rPr>
        <w:t xml:space="preserve"> </w:t>
      </w:r>
      <w:r w:rsidR="009C1080" w:rsidRPr="007A31E2">
        <w:rPr>
          <w:rFonts w:ascii="Calibri" w:hAnsi="Calibri" w:cs="Calibri"/>
          <w:color w:val="000000"/>
          <w:kern w:val="0"/>
        </w:rPr>
        <w:t>Α.Φ.Μ. του. Ο εγγυητής θα είναι αλληλέγγυος και σε ολόκληρο</w:t>
      </w:r>
      <w:r w:rsidR="007A31E2" w:rsidRPr="007A31E2">
        <w:rPr>
          <w:rFonts w:ascii="Calibri" w:hAnsi="Calibri" w:cs="Calibri"/>
          <w:color w:val="000000"/>
          <w:kern w:val="0"/>
        </w:rPr>
        <w:t xml:space="preserve"> </w:t>
      </w:r>
      <w:r w:rsidR="009C1080" w:rsidRPr="007A31E2">
        <w:rPr>
          <w:rFonts w:ascii="Calibri" w:hAnsi="Calibri" w:cs="Calibri"/>
          <w:color w:val="000000"/>
          <w:kern w:val="0"/>
        </w:rPr>
        <w:t>υπεύθυνος με τον πλειοδότη για την εκπλήρωση των όρων της σύμβασης.</w:t>
      </w:r>
      <w:r w:rsidR="007A31E2" w:rsidRPr="007A31E2">
        <w:rPr>
          <w:rFonts w:ascii="Calibri" w:hAnsi="Calibri" w:cs="Calibri"/>
          <w:color w:val="000000"/>
          <w:kern w:val="0"/>
        </w:rPr>
        <w:t xml:space="preserve"> </w:t>
      </w:r>
    </w:p>
    <w:p w14:paraId="44DF8542" w14:textId="77777777" w:rsidR="007A31E2" w:rsidRDefault="007A31E2" w:rsidP="001B41AA">
      <w:pPr>
        <w:pStyle w:val="a5"/>
        <w:autoSpaceDE w:val="0"/>
        <w:autoSpaceDN w:val="0"/>
        <w:adjustRightInd w:val="0"/>
        <w:spacing w:after="0" w:line="240" w:lineRule="auto"/>
        <w:ind w:left="284"/>
        <w:jc w:val="both"/>
        <w:rPr>
          <w:rFonts w:ascii="Calibri" w:hAnsi="Calibri" w:cs="Calibri"/>
          <w:color w:val="000000"/>
          <w:kern w:val="0"/>
        </w:rPr>
      </w:pPr>
    </w:p>
    <w:p w14:paraId="28EA9A0B" w14:textId="7BD07488" w:rsidR="007A31E2" w:rsidRPr="007A31E2" w:rsidRDefault="007A31E2" w:rsidP="001B41AA">
      <w:pPr>
        <w:pStyle w:val="a5"/>
        <w:autoSpaceDE w:val="0"/>
        <w:autoSpaceDN w:val="0"/>
        <w:adjustRightInd w:val="0"/>
        <w:spacing w:after="0" w:line="240" w:lineRule="auto"/>
        <w:ind w:left="284"/>
        <w:jc w:val="both"/>
        <w:rPr>
          <w:rFonts w:ascii="Calibri" w:hAnsi="Calibri" w:cs="Calibri"/>
          <w:color w:val="000000"/>
          <w:kern w:val="0"/>
        </w:rPr>
      </w:pPr>
      <w:r w:rsidRPr="007A31E2">
        <w:rPr>
          <w:rFonts w:ascii="Calibri" w:hAnsi="Calibri" w:cs="Calibri"/>
          <w:color w:val="000000"/>
          <w:kern w:val="0"/>
        </w:rPr>
        <w:t>Επίσης:</w:t>
      </w:r>
    </w:p>
    <w:p w14:paraId="01563B06" w14:textId="7557ABB6" w:rsidR="009C1080" w:rsidRPr="00CD56DE" w:rsidRDefault="009C1080" w:rsidP="001B41AA">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Εγγραφή και καταχώριση στο ηλεκτρονικό μητρώο αποβλήτων ΗΜΑ.</w:t>
      </w:r>
      <w:r w:rsidR="007A31E2" w:rsidRPr="00CD56DE">
        <w:rPr>
          <w:rFonts w:ascii="Calibri" w:hAnsi="Calibri" w:cs="Calibri"/>
          <w:color w:val="000000"/>
          <w:kern w:val="0"/>
        </w:rPr>
        <w:t xml:space="preserve"> </w:t>
      </w:r>
    </w:p>
    <w:p w14:paraId="61933BD4" w14:textId="77777777" w:rsidR="007A31E2" w:rsidRPr="00CD56DE" w:rsidRDefault="009C1080" w:rsidP="001B41AA">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FA75A9">
        <w:rPr>
          <w:rFonts w:ascii="Calibri" w:hAnsi="Calibri" w:cs="Calibri"/>
          <w:color w:val="000000"/>
          <w:kern w:val="0"/>
        </w:rPr>
        <w:t>Βεβαίωση</w:t>
      </w:r>
      <w:r w:rsidRPr="00CD56DE">
        <w:rPr>
          <w:rFonts w:ascii="Calibri" w:hAnsi="Calibri" w:cs="Calibri"/>
          <w:color w:val="000000"/>
          <w:kern w:val="0"/>
        </w:rPr>
        <w:t xml:space="preserve"> εγγραφής στο ΓΕΜΗ από το οποίο να προκύπτει επάγγελμα σχετικό με την άσκηση συγκεκριμένης</w:t>
      </w:r>
      <w:r w:rsidR="007A31E2" w:rsidRPr="00CD56DE">
        <w:rPr>
          <w:rFonts w:ascii="Calibri" w:hAnsi="Calibri" w:cs="Calibri"/>
          <w:color w:val="000000"/>
          <w:kern w:val="0"/>
        </w:rPr>
        <w:t xml:space="preserve"> </w:t>
      </w:r>
      <w:r w:rsidRPr="00CD56DE">
        <w:rPr>
          <w:rFonts w:ascii="Calibri" w:hAnsi="Calibri" w:cs="Calibri"/>
          <w:color w:val="000000"/>
          <w:kern w:val="0"/>
        </w:rPr>
        <w:t>δραστηριότητας.</w:t>
      </w:r>
    </w:p>
    <w:p w14:paraId="5F9F25C3" w14:textId="1CAD03E0" w:rsidR="009C1080" w:rsidRPr="00CD56DE" w:rsidRDefault="009C1080" w:rsidP="001B41AA">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Εάν πρόκειται για εταιρεία</w:t>
      </w:r>
      <w:r w:rsidR="003025A3">
        <w:rPr>
          <w:rFonts w:ascii="Calibri" w:hAnsi="Calibri" w:cs="Calibri"/>
          <w:color w:val="000000"/>
          <w:kern w:val="0"/>
        </w:rPr>
        <w:t>,</w:t>
      </w:r>
      <w:r w:rsidRPr="00CD56DE">
        <w:rPr>
          <w:rFonts w:ascii="Calibri" w:hAnsi="Calibri" w:cs="Calibri"/>
          <w:color w:val="000000"/>
          <w:kern w:val="0"/>
        </w:rPr>
        <w:t xml:space="preserve"> βεβαίωση εγγραφής στο ΓΕΜΗ με πιστοποιητικό μεταβολών, από το οποίο να προκύπτει ο νόμιμος εκπρόσωπός</w:t>
      </w:r>
      <w:r w:rsidR="007A31E2" w:rsidRPr="00CD56DE">
        <w:rPr>
          <w:rFonts w:ascii="Calibri" w:hAnsi="Calibri" w:cs="Calibri"/>
          <w:color w:val="000000"/>
          <w:kern w:val="0"/>
        </w:rPr>
        <w:t xml:space="preserve"> </w:t>
      </w:r>
      <w:r w:rsidRPr="00CD56DE">
        <w:rPr>
          <w:rFonts w:ascii="Calibri" w:hAnsi="Calibri" w:cs="Calibri"/>
          <w:color w:val="000000"/>
          <w:kern w:val="0"/>
        </w:rPr>
        <w:t>της.</w:t>
      </w:r>
    </w:p>
    <w:p w14:paraId="7EEF1E38" w14:textId="71337A59" w:rsidR="009C1080" w:rsidRPr="00CD56DE" w:rsidRDefault="009C1080" w:rsidP="001B41AA">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Εφόσον οι ενδιαφερόμενοι συμμετέχουν στο διαγωνισμό όχι με το νόμιμο εκπρόσωπο βάσει καταστατικού</w:t>
      </w:r>
      <w:r w:rsidR="007A31E2" w:rsidRPr="00CD56DE">
        <w:rPr>
          <w:rFonts w:ascii="Calibri" w:hAnsi="Calibri" w:cs="Calibri"/>
          <w:color w:val="000000"/>
          <w:kern w:val="0"/>
        </w:rPr>
        <w:t xml:space="preserve"> </w:t>
      </w:r>
      <w:r w:rsidRPr="00CD56DE">
        <w:rPr>
          <w:rFonts w:ascii="Calibri" w:hAnsi="Calibri" w:cs="Calibri"/>
          <w:color w:val="000000"/>
          <w:kern w:val="0"/>
        </w:rPr>
        <w:t>αλλά με εκπροσώπους τους, υποβάλλουν μαζί με την προσφορά, βεβαίωση</w:t>
      </w:r>
      <w:r w:rsidR="007A31E2" w:rsidRPr="00CD56DE">
        <w:rPr>
          <w:rFonts w:ascii="Calibri" w:hAnsi="Calibri" w:cs="Calibri"/>
          <w:color w:val="000000"/>
          <w:kern w:val="0"/>
        </w:rPr>
        <w:t xml:space="preserve"> </w:t>
      </w:r>
      <w:r w:rsidRPr="00CD56DE">
        <w:rPr>
          <w:rFonts w:ascii="Calibri" w:hAnsi="Calibri" w:cs="Calibri"/>
          <w:color w:val="000000"/>
          <w:kern w:val="0"/>
        </w:rPr>
        <w:t>εκπροσώπησης σύμφωνα με τα</w:t>
      </w:r>
      <w:r w:rsidR="007A31E2" w:rsidRPr="00CD56DE">
        <w:rPr>
          <w:rFonts w:ascii="Calibri" w:hAnsi="Calibri" w:cs="Calibri"/>
          <w:color w:val="000000"/>
          <w:kern w:val="0"/>
        </w:rPr>
        <w:t xml:space="preserve"> </w:t>
      </w:r>
      <w:r w:rsidRPr="00CD56DE">
        <w:rPr>
          <w:rFonts w:ascii="Calibri" w:hAnsi="Calibri" w:cs="Calibri"/>
          <w:color w:val="000000"/>
          <w:kern w:val="0"/>
        </w:rPr>
        <w:t>προβλεπόμενα στο καταστατικό εκτός από την περίπτωση των ανώνυμων εταιρειών όπου οι εκπρόσωποι ορίζονται από το</w:t>
      </w:r>
      <w:r w:rsidR="00E82B0B" w:rsidRPr="00CD56DE">
        <w:rPr>
          <w:rFonts w:ascii="Calibri" w:hAnsi="Calibri" w:cs="Calibri"/>
          <w:color w:val="000000"/>
          <w:kern w:val="0"/>
        </w:rPr>
        <w:t xml:space="preserve"> </w:t>
      </w:r>
      <w:r w:rsidRPr="00CD56DE">
        <w:rPr>
          <w:rFonts w:ascii="Calibri" w:hAnsi="Calibri" w:cs="Calibri"/>
          <w:color w:val="000000"/>
          <w:kern w:val="0"/>
        </w:rPr>
        <w:t>Διοικητικό τους Συμβούλιο.</w:t>
      </w:r>
    </w:p>
    <w:p w14:paraId="35333CB5" w14:textId="2BCA493C" w:rsidR="009C1080" w:rsidRPr="00CD56DE" w:rsidRDefault="009C1080" w:rsidP="001B41AA">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 xml:space="preserve">Υπεύθυνη δήλωση (του άρθρου 8 του Ν. 1599/1986) του συμμετέχοντα (φυσικού προσώπου ή του </w:t>
      </w:r>
      <w:proofErr w:type="spellStart"/>
      <w:r w:rsidRPr="00CD56DE">
        <w:rPr>
          <w:rFonts w:ascii="Calibri" w:hAnsi="Calibri" w:cs="Calibri"/>
          <w:color w:val="000000"/>
          <w:kern w:val="0"/>
        </w:rPr>
        <w:t>νομίμου</w:t>
      </w:r>
      <w:proofErr w:type="spellEnd"/>
      <w:r w:rsidR="00E82B0B" w:rsidRPr="00CD56DE">
        <w:rPr>
          <w:rFonts w:ascii="Calibri" w:hAnsi="Calibri" w:cs="Calibri"/>
          <w:color w:val="000000"/>
          <w:kern w:val="0"/>
        </w:rPr>
        <w:t xml:space="preserve"> </w:t>
      </w:r>
      <w:r w:rsidRPr="00CD56DE">
        <w:rPr>
          <w:rFonts w:ascii="Calibri" w:hAnsi="Calibri" w:cs="Calibri"/>
          <w:color w:val="000000"/>
          <w:kern w:val="0"/>
        </w:rPr>
        <w:t>εκπροσώπου αν πρόκειται για εταιρεία), που να αναγράφει ότι:</w:t>
      </w:r>
    </w:p>
    <w:p w14:paraId="548415F6" w14:textId="5B91BC3C" w:rsidR="00E82B0B" w:rsidRPr="00CD56DE" w:rsidRDefault="009C1080" w:rsidP="001B41AA">
      <w:pPr>
        <w:pStyle w:val="a5"/>
        <w:numPr>
          <w:ilvl w:val="1"/>
          <w:numId w:val="9"/>
        </w:numPr>
        <w:autoSpaceDE w:val="0"/>
        <w:autoSpaceDN w:val="0"/>
        <w:adjustRightInd w:val="0"/>
        <w:spacing w:after="0" w:line="240" w:lineRule="auto"/>
        <w:jc w:val="both"/>
        <w:rPr>
          <w:rFonts w:ascii="Calibri" w:hAnsi="Calibri" w:cs="Calibri"/>
          <w:color w:val="000000"/>
          <w:kern w:val="0"/>
        </w:rPr>
      </w:pPr>
      <w:r w:rsidRPr="00CD56DE">
        <w:rPr>
          <w:rFonts w:ascii="Calibri" w:hAnsi="Calibri" w:cs="Calibri"/>
          <w:color w:val="000000"/>
          <w:kern w:val="0"/>
        </w:rPr>
        <w:t>Έλαβε γνώση των όρων της παρούσας διακήρυξης και αποδέχεται του</w:t>
      </w:r>
      <w:r w:rsidR="00981582">
        <w:rPr>
          <w:rFonts w:ascii="Calibri" w:hAnsi="Calibri" w:cs="Calibri"/>
          <w:color w:val="000000"/>
          <w:kern w:val="0"/>
        </w:rPr>
        <w:t>ς</w:t>
      </w:r>
      <w:r w:rsidRPr="00CD56DE">
        <w:rPr>
          <w:rFonts w:ascii="Calibri" w:hAnsi="Calibri" w:cs="Calibri"/>
          <w:color w:val="000000"/>
          <w:kern w:val="0"/>
        </w:rPr>
        <w:t xml:space="preserve"> όρους αυτής πλήρως και ανεπιφύλακτα</w:t>
      </w:r>
      <w:r w:rsidR="00E82B0B" w:rsidRPr="00CD56DE">
        <w:rPr>
          <w:rFonts w:ascii="Calibri" w:hAnsi="Calibri" w:cs="Calibri"/>
          <w:color w:val="000000"/>
          <w:kern w:val="0"/>
        </w:rPr>
        <w:t xml:space="preserve"> </w:t>
      </w:r>
      <w:r w:rsidRPr="00CD56DE">
        <w:rPr>
          <w:rFonts w:ascii="Calibri" w:hAnsi="Calibri" w:cs="Calibri"/>
          <w:color w:val="000000"/>
          <w:kern w:val="0"/>
        </w:rPr>
        <w:t>(ισχύει και για τον εγγυητή σε ξεχωριστό έντυπο ο οποίος θα αναφέρει την αποδοχή του στον συγκεκριμένο</w:t>
      </w:r>
      <w:r w:rsidR="00E82B0B" w:rsidRPr="00CD56DE">
        <w:rPr>
          <w:rFonts w:ascii="Calibri" w:hAnsi="Calibri" w:cs="Calibri"/>
          <w:color w:val="000000"/>
          <w:kern w:val="0"/>
        </w:rPr>
        <w:t xml:space="preserve"> </w:t>
      </w:r>
      <w:r w:rsidRPr="00CD56DE">
        <w:rPr>
          <w:rFonts w:ascii="Calibri" w:hAnsi="Calibri" w:cs="Calibri"/>
          <w:color w:val="000000"/>
          <w:kern w:val="0"/>
        </w:rPr>
        <w:t>διαγωνισμό).</w:t>
      </w:r>
    </w:p>
    <w:p w14:paraId="1847EB47" w14:textId="7394E06E" w:rsidR="009C1080" w:rsidRPr="00CD56DE" w:rsidRDefault="009C1080" w:rsidP="0083664E">
      <w:pPr>
        <w:pStyle w:val="a5"/>
        <w:numPr>
          <w:ilvl w:val="1"/>
          <w:numId w:val="9"/>
        </w:numPr>
        <w:autoSpaceDE w:val="0"/>
        <w:autoSpaceDN w:val="0"/>
        <w:adjustRightInd w:val="0"/>
        <w:spacing w:after="0" w:line="240" w:lineRule="auto"/>
        <w:jc w:val="both"/>
        <w:rPr>
          <w:rFonts w:ascii="Calibri" w:hAnsi="Calibri" w:cs="Calibri"/>
          <w:color w:val="000000"/>
          <w:kern w:val="0"/>
        </w:rPr>
      </w:pPr>
      <w:r w:rsidRPr="00CD56DE">
        <w:rPr>
          <w:rFonts w:ascii="Calibri" w:hAnsi="Calibri" w:cs="Calibri"/>
          <w:color w:val="000000"/>
          <w:kern w:val="0"/>
        </w:rPr>
        <w:t>Δεν υπήρξε ένοχος σοβαρού επαγγελματικού παραπτώματος το οποίο η Αναθέτουσα Αρχή δύναται να</w:t>
      </w:r>
      <w:r w:rsidR="00E82B0B" w:rsidRPr="00CD56DE">
        <w:rPr>
          <w:rFonts w:ascii="Calibri" w:hAnsi="Calibri" w:cs="Calibri"/>
          <w:color w:val="000000"/>
          <w:kern w:val="0"/>
        </w:rPr>
        <w:t xml:space="preserve"> </w:t>
      </w:r>
      <w:r w:rsidRPr="00CD56DE">
        <w:rPr>
          <w:rFonts w:ascii="Calibri" w:hAnsi="Calibri" w:cs="Calibri"/>
          <w:color w:val="000000"/>
          <w:kern w:val="0"/>
        </w:rPr>
        <w:t>διαπιστώσει με οποιοδήποτε τρόπο (ισχύει και για τον εγγυητή σε ξεχωριστό έντυπο).</w:t>
      </w:r>
    </w:p>
    <w:p w14:paraId="0832FCEB" w14:textId="76F9017D" w:rsidR="009C1080" w:rsidRPr="00CD56DE" w:rsidRDefault="009C1080" w:rsidP="0083664E">
      <w:pPr>
        <w:pStyle w:val="a5"/>
        <w:numPr>
          <w:ilvl w:val="1"/>
          <w:numId w:val="9"/>
        </w:numPr>
        <w:autoSpaceDE w:val="0"/>
        <w:autoSpaceDN w:val="0"/>
        <w:adjustRightInd w:val="0"/>
        <w:spacing w:after="0" w:line="240" w:lineRule="auto"/>
        <w:jc w:val="both"/>
        <w:rPr>
          <w:rFonts w:ascii="Calibri" w:hAnsi="Calibri" w:cs="Calibri"/>
          <w:color w:val="000000"/>
          <w:kern w:val="0"/>
        </w:rPr>
      </w:pPr>
      <w:r w:rsidRPr="00CD56DE">
        <w:rPr>
          <w:rFonts w:ascii="Calibri" w:hAnsi="Calibri" w:cs="Calibri"/>
          <w:color w:val="000000"/>
          <w:kern w:val="0"/>
        </w:rPr>
        <w:lastRenderedPageBreak/>
        <w:t>Δεν είναι ένοχος ψευδών δηλώσεων κατά την παροχή πληροφοριών που του ζητούνται με την παρούσα</w:t>
      </w:r>
      <w:r w:rsidR="00E82B0B" w:rsidRPr="00CD56DE">
        <w:rPr>
          <w:rFonts w:ascii="Calibri" w:hAnsi="Calibri" w:cs="Calibri"/>
          <w:color w:val="000000"/>
          <w:kern w:val="0"/>
        </w:rPr>
        <w:t xml:space="preserve"> </w:t>
      </w:r>
      <w:r w:rsidRPr="00CD56DE">
        <w:rPr>
          <w:rFonts w:ascii="Calibri" w:hAnsi="Calibri" w:cs="Calibri"/>
          <w:color w:val="000000"/>
          <w:kern w:val="0"/>
        </w:rPr>
        <w:t>(ισχύει και για τον εγγυητή σε ξεχωριστό έντυπο, o οποίος θα καταθέσει και</w:t>
      </w:r>
      <w:r w:rsidR="00E82B0B" w:rsidRPr="00CD56DE">
        <w:rPr>
          <w:rFonts w:ascii="Calibri" w:hAnsi="Calibri" w:cs="Calibri"/>
          <w:color w:val="000000"/>
          <w:kern w:val="0"/>
        </w:rPr>
        <w:t xml:space="preserve"> </w:t>
      </w:r>
      <w:r w:rsidRPr="00CD56DE">
        <w:rPr>
          <w:rFonts w:ascii="Calibri" w:hAnsi="Calibri" w:cs="Calibri"/>
          <w:color w:val="000000"/>
          <w:kern w:val="0"/>
        </w:rPr>
        <w:t xml:space="preserve">φωτοαντίγραφο </w:t>
      </w:r>
      <w:r w:rsidR="00E82B0B" w:rsidRPr="00CD56DE">
        <w:rPr>
          <w:rFonts w:ascii="Calibri" w:hAnsi="Calibri" w:cs="Calibri"/>
          <w:color w:val="000000"/>
          <w:kern w:val="0"/>
        </w:rPr>
        <w:t xml:space="preserve">της </w:t>
      </w:r>
      <w:r w:rsidRPr="00CD56DE">
        <w:rPr>
          <w:rFonts w:ascii="Calibri" w:hAnsi="Calibri" w:cs="Calibri"/>
          <w:color w:val="000000"/>
          <w:kern w:val="0"/>
        </w:rPr>
        <w:t>αστυνομικής του ταυτότητας).</w:t>
      </w:r>
    </w:p>
    <w:p w14:paraId="32BB199B" w14:textId="7D75A352" w:rsidR="009C1080" w:rsidRPr="00CD56DE" w:rsidRDefault="009C1080" w:rsidP="0083664E">
      <w:pPr>
        <w:pStyle w:val="a5"/>
        <w:numPr>
          <w:ilvl w:val="1"/>
          <w:numId w:val="9"/>
        </w:numPr>
        <w:autoSpaceDE w:val="0"/>
        <w:autoSpaceDN w:val="0"/>
        <w:adjustRightInd w:val="0"/>
        <w:spacing w:after="0" w:line="240" w:lineRule="auto"/>
        <w:jc w:val="both"/>
        <w:rPr>
          <w:rFonts w:ascii="Calibri" w:hAnsi="Calibri" w:cs="Calibri"/>
          <w:color w:val="000000"/>
          <w:kern w:val="0"/>
        </w:rPr>
      </w:pPr>
      <w:r w:rsidRPr="00CD56DE">
        <w:rPr>
          <w:rFonts w:ascii="Calibri" w:hAnsi="Calibri" w:cs="Calibri"/>
          <w:color w:val="000000"/>
          <w:kern w:val="0"/>
        </w:rPr>
        <w:t>Ότι η εταιρεία έχει δυνατότητα απορρόφησης της συνολικής ποσότητας των συλλεγόμενων</w:t>
      </w:r>
      <w:r w:rsidR="00E82B0B" w:rsidRPr="00CD56DE">
        <w:rPr>
          <w:rFonts w:ascii="Calibri" w:hAnsi="Calibri" w:cs="Calibri"/>
          <w:color w:val="000000"/>
          <w:kern w:val="0"/>
        </w:rPr>
        <w:t xml:space="preserve"> </w:t>
      </w:r>
      <w:r w:rsidRPr="00CD56DE">
        <w:rPr>
          <w:rFonts w:ascii="Calibri" w:hAnsi="Calibri" w:cs="Calibri"/>
          <w:color w:val="000000"/>
          <w:kern w:val="0"/>
        </w:rPr>
        <w:t>υφασμάτων,</w:t>
      </w:r>
      <w:r w:rsidR="00E82B0B" w:rsidRPr="00CD56DE">
        <w:rPr>
          <w:rFonts w:ascii="Calibri" w:hAnsi="Calibri" w:cs="Calibri"/>
          <w:color w:val="000000"/>
          <w:kern w:val="0"/>
        </w:rPr>
        <w:t xml:space="preserve"> </w:t>
      </w:r>
      <w:r w:rsidRPr="00CD56DE">
        <w:rPr>
          <w:rFonts w:ascii="Calibri" w:hAnsi="Calibri" w:cs="Calibri"/>
          <w:color w:val="000000"/>
          <w:kern w:val="0"/>
        </w:rPr>
        <w:t xml:space="preserve">ρούχων </w:t>
      </w:r>
      <w:r w:rsidR="00765849" w:rsidRPr="00CD56DE">
        <w:rPr>
          <w:rFonts w:ascii="Calibri" w:hAnsi="Calibri" w:cs="Calibri"/>
          <w:color w:val="000000"/>
          <w:kern w:val="0"/>
        </w:rPr>
        <w:t>κλ</w:t>
      </w:r>
      <w:r w:rsidR="00866809">
        <w:rPr>
          <w:rFonts w:ascii="Calibri" w:hAnsi="Calibri" w:cs="Calibri"/>
          <w:color w:val="000000"/>
          <w:kern w:val="0"/>
        </w:rPr>
        <w:t>π</w:t>
      </w:r>
      <w:r w:rsidR="00765849" w:rsidRPr="00CD56DE">
        <w:rPr>
          <w:rFonts w:ascii="Calibri" w:hAnsi="Calibri" w:cs="Calibri"/>
          <w:color w:val="000000"/>
          <w:kern w:val="0"/>
        </w:rPr>
        <w:t>.</w:t>
      </w:r>
      <w:r w:rsidRPr="00CD56DE">
        <w:rPr>
          <w:rFonts w:ascii="Calibri" w:hAnsi="Calibri" w:cs="Calibri"/>
          <w:color w:val="000000"/>
          <w:kern w:val="0"/>
        </w:rPr>
        <w:t xml:space="preserve"> που θα διαθέτει ο Δήμος.</w:t>
      </w:r>
    </w:p>
    <w:p w14:paraId="6A7EB483" w14:textId="5E43CBF3" w:rsidR="009C1080" w:rsidRPr="00CD56DE" w:rsidRDefault="009C1080" w:rsidP="0083664E">
      <w:pPr>
        <w:pStyle w:val="a5"/>
        <w:numPr>
          <w:ilvl w:val="1"/>
          <w:numId w:val="9"/>
        </w:numPr>
        <w:autoSpaceDE w:val="0"/>
        <w:autoSpaceDN w:val="0"/>
        <w:adjustRightInd w:val="0"/>
        <w:spacing w:after="0" w:line="240" w:lineRule="auto"/>
        <w:jc w:val="both"/>
        <w:rPr>
          <w:rFonts w:ascii="Calibri" w:hAnsi="Calibri" w:cs="Calibri"/>
          <w:color w:val="000000"/>
          <w:kern w:val="0"/>
        </w:rPr>
      </w:pPr>
      <w:r w:rsidRPr="00CD56DE">
        <w:rPr>
          <w:rFonts w:ascii="Calibri" w:hAnsi="Calibri" w:cs="Calibri"/>
          <w:color w:val="000000"/>
          <w:kern w:val="0"/>
        </w:rPr>
        <w:t>Οι δηλώσεις υπέχουν θέση υπεύθυνης δήλωσης του Ν.1599/1986 (ΦΕΚ 75/Α΄/1986), χωρίς να απαιτείται η</w:t>
      </w:r>
      <w:r w:rsidR="00E82B0B" w:rsidRPr="00CD56DE">
        <w:rPr>
          <w:rFonts w:ascii="Calibri" w:hAnsi="Calibri" w:cs="Calibri"/>
          <w:color w:val="000000"/>
          <w:kern w:val="0"/>
        </w:rPr>
        <w:t xml:space="preserve"> </w:t>
      </w:r>
      <w:r w:rsidRPr="00CD56DE">
        <w:rPr>
          <w:rFonts w:ascii="Calibri" w:hAnsi="Calibri" w:cs="Calibri"/>
          <w:color w:val="000000"/>
          <w:kern w:val="0"/>
        </w:rPr>
        <w:t>θεώρηση του γνησίου της υπογραφής του προσώπου που υποβάλλει τη δήλωση. Η ως άνω δήλωση,</w:t>
      </w:r>
      <w:r w:rsidR="00E82B0B" w:rsidRPr="00CD56DE">
        <w:rPr>
          <w:rFonts w:ascii="Calibri" w:hAnsi="Calibri" w:cs="Calibri"/>
          <w:color w:val="000000"/>
          <w:kern w:val="0"/>
        </w:rPr>
        <w:t xml:space="preserve"> </w:t>
      </w:r>
      <w:r w:rsidRPr="00CD56DE">
        <w:rPr>
          <w:rFonts w:ascii="Calibri" w:hAnsi="Calibri" w:cs="Calibri"/>
          <w:color w:val="000000"/>
          <w:kern w:val="0"/>
        </w:rPr>
        <w:t xml:space="preserve">ανεξάρτητα από την αναγραφόμενη σε αυτήν ημερομηνία, αποκτά βεβαία </w:t>
      </w:r>
      <w:r w:rsidR="00E82B0B" w:rsidRPr="00CD56DE">
        <w:rPr>
          <w:rFonts w:ascii="Calibri" w:hAnsi="Calibri" w:cs="Calibri"/>
          <w:color w:val="000000"/>
          <w:kern w:val="0"/>
        </w:rPr>
        <w:t>χ</w:t>
      </w:r>
      <w:r w:rsidRPr="00CD56DE">
        <w:rPr>
          <w:rFonts w:ascii="Calibri" w:hAnsi="Calibri" w:cs="Calibri"/>
          <w:color w:val="000000"/>
          <w:kern w:val="0"/>
        </w:rPr>
        <w:t xml:space="preserve">ρονολογία με την υποβολή </w:t>
      </w:r>
      <w:r w:rsidR="00E82B0B" w:rsidRPr="00CD56DE">
        <w:rPr>
          <w:rFonts w:ascii="Calibri" w:hAnsi="Calibri" w:cs="Calibri"/>
          <w:color w:val="000000"/>
          <w:kern w:val="0"/>
        </w:rPr>
        <w:t xml:space="preserve">της </w:t>
      </w:r>
      <w:r w:rsidRPr="00CD56DE">
        <w:rPr>
          <w:rFonts w:ascii="Calibri" w:hAnsi="Calibri" w:cs="Calibri"/>
          <w:color w:val="000000"/>
          <w:kern w:val="0"/>
        </w:rPr>
        <w:t>προσφοράς ή της αιτήσεως συμμετοχής τις οποίες συνοδεύει.</w:t>
      </w:r>
    </w:p>
    <w:p w14:paraId="38207065" w14:textId="01FBB8CD" w:rsidR="009C1080" w:rsidRPr="00D65880" w:rsidRDefault="001F1AA3" w:rsidP="0083664E">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Pr>
          <w:rFonts w:ascii="Calibri" w:hAnsi="Calibri" w:cs="Calibri"/>
          <w:color w:val="000000"/>
          <w:kern w:val="0"/>
        </w:rPr>
        <w:t xml:space="preserve">Ενιαίο </w:t>
      </w:r>
      <w:r w:rsidR="009C1080" w:rsidRPr="00D65880">
        <w:rPr>
          <w:rFonts w:ascii="Calibri" w:hAnsi="Calibri" w:cs="Calibri"/>
          <w:color w:val="000000"/>
          <w:kern w:val="0"/>
        </w:rPr>
        <w:t xml:space="preserve">Πιστοποιητικό </w:t>
      </w:r>
      <w:r w:rsidR="00D65880">
        <w:rPr>
          <w:rFonts w:ascii="Calibri" w:hAnsi="Calibri" w:cs="Calibri"/>
          <w:color w:val="000000"/>
          <w:kern w:val="0"/>
        </w:rPr>
        <w:t>δικαστικής φερεγγυότητας</w:t>
      </w:r>
      <w:r w:rsidR="007A2B21">
        <w:rPr>
          <w:rFonts w:ascii="Calibri" w:hAnsi="Calibri" w:cs="Calibri"/>
          <w:color w:val="000000"/>
          <w:kern w:val="0"/>
        </w:rPr>
        <w:t>.</w:t>
      </w:r>
    </w:p>
    <w:p w14:paraId="4F84A0C4" w14:textId="2098A69B" w:rsidR="009C1080" w:rsidRPr="00CD56DE" w:rsidRDefault="009C1080" w:rsidP="0083664E">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Αποδεικτικό φορολογικής ενημερότητας.</w:t>
      </w:r>
    </w:p>
    <w:p w14:paraId="2E186ED9" w14:textId="4977045F" w:rsidR="009C1080" w:rsidRPr="00CD56DE" w:rsidRDefault="009C1080" w:rsidP="0083664E">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Αποδεικτικό ασφαλιστικής ενημερότητας.</w:t>
      </w:r>
    </w:p>
    <w:p w14:paraId="6A07BBD1" w14:textId="3A27A62C" w:rsidR="009C1080" w:rsidRPr="00CD56DE" w:rsidRDefault="009C1080" w:rsidP="0083664E">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 xml:space="preserve">Βεβαίωση της Ταμειακής Υπηρεσίας του Δήμου </w:t>
      </w:r>
      <w:r w:rsidR="00E82B0B" w:rsidRPr="00CD56DE">
        <w:rPr>
          <w:rFonts w:ascii="Calibri" w:hAnsi="Calibri" w:cs="Calibri"/>
          <w:color w:val="000000"/>
          <w:kern w:val="0"/>
        </w:rPr>
        <w:t>Θεσσαλονίκης</w:t>
      </w:r>
      <w:r w:rsidRPr="00CD56DE">
        <w:rPr>
          <w:rFonts w:ascii="Calibri" w:hAnsi="Calibri" w:cs="Calibri"/>
          <w:color w:val="000000"/>
          <w:kern w:val="0"/>
        </w:rPr>
        <w:t xml:space="preserve"> ότι η εταιρεία καθώς και οι νόμιμοι εκπρόσωποί της δεν</w:t>
      </w:r>
      <w:r w:rsidR="00E82B0B" w:rsidRPr="00CD56DE">
        <w:rPr>
          <w:rFonts w:ascii="Calibri" w:hAnsi="Calibri" w:cs="Calibri"/>
          <w:color w:val="000000"/>
          <w:kern w:val="0"/>
        </w:rPr>
        <w:t xml:space="preserve"> </w:t>
      </w:r>
      <w:r w:rsidRPr="00CD56DE">
        <w:rPr>
          <w:rFonts w:ascii="Calibri" w:hAnsi="Calibri" w:cs="Calibri"/>
          <w:color w:val="000000"/>
          <w:kern w:val="0"/>
        </w:rPr>
        <w:t>έχουν ληξιπρόθεσμες βεβαιωμένες οφειλές προς το Δήμο, ή έχουν εισαχθεί σε ρύθμιση έναντι των οφειλών.</w:t>
      </w:r>
      <w:r w:rsidR="00E82B0B" w:rsidRPr="00CD56DE">
        <w:rPr>
          <w:rFonts w:ascii="Calibri" w:hAnsi="Calibri" w:cs="Calibri"/>
          <w:color w:val="000000"/>
          <w:kern w:val="0"/>
        </w:rPr>
        <w:t xml:space="preserve"> </w:t>
      </w:r>
      <w:r w:rsidRPr="00CD56DE">
        <w:rPr>
          <w:rFonts w:ascii="Calibri" w:hAnsi="Calibri" w:cs="Calibri"/>
          <w:color w:val="000000"/>
          <w:kern w:val="0"/>
        </w:rPr>
        <w:t>(</w:t>
      </w:r>
      <w:r w:rsidRPr="00CD56DE">
        <w:rPr>
          <w:rFonts w:ascii="Calibri" w:hAnsi="Calibri" w:cs="Calibri"/>
          <w:b/>
          <w:bCs/>
          <w:color w:val="000000"/>
          <w:kern w:val="0"/>
        </w:rPr>
        <w:t>Τα δικαιολογητικά των παρ. 7,</w:t>
      </w:r>
      <w:r w:rsidR="00E82B0B" w:rsidRPr="00CD56DE">
        <w:rPr>
          <w:rFonts w:ascii="Calibri" w:hAnsi="Calibri" w:cs="Calibri"/>
          <w:b/>
          <w:bCs/>
          <w:color w:val="000000"/>
          <w:kern w:val="0"/>
        </w:rPr>
        <w:t xml:space="preserve"> </w:t>
      </w:r>
      <w:r w:rsidRPr="00CD56DE">
        <w:rPr>
          <w:rFonts w:ascii="Calibri" w:hAnsi="Calibri" w:cs="Calibri"/>
          <w:b/>
          <w:bCs/>
          <w:color w:val="000000"/>
          <w:kern w:val="0"/>
        </w:rPr>
        <w:t>8</w:t>
      </w:r>
      <w:r w:rsidR="00E82B0B" w:rsidRPr="00CD56DE">
        <w:rPr>
          <w:rFonts w:ascii="Calibri" w:hAnsi="Calibri" w:cs="Calibri"/>
          <w:b/>
          <w:bCs/>
          <w:color w:val="000000"/>
          <w:kern w:val="0"/>
        </w:rPr>
        <w:t xml:space="preserve"> και </w:t>
      </w:r>
      <w:r w:rsidRPr="00CD56DE">
        <w:rPr>
          <w:rFonts w:ascii="Calibri" w:hAnsi="Calibri" w:cs="Calibri"/>
          <w:b/>
          <w:bCs/>
          <w:color w:val="000000"/>
          <w:kern w:val="0"/>
        </w:rPr>
        <w:t xml:space="preserve">9 θα προσκομίσουν τόσο </w:t>
      </w:r>
      <w:r w:rsidR="00E82B0B" w:rsidRPr="00CD56DE">
        <w:rPr>
          <w:rFonts w:ascii="Calibri" w:hAnsi="Calibri" w:cs="Calibri"/>
          <w:b/>
          <w:bCs/>
          <w:color w:val="000000"/>
          <w:kern w:val="0"/>
        </w:rPr>
        <w:t>ο σ</w:t>
      </w:r>
      <w:r w:rsidRPr="00CD56DE">
        <w:rPr>
          <w:rFonts w:ascii="Calibri" w:hAnsi="Calibri" w:cs="Calibri"/>
          <w:b/>
          <w:bCs/>
          <w:color w:val="000000"/>
          <w:kern w:val="0"/>
        </w:rPr>
        <w:t>υμμετέχων όσο και ο εγγυητής</w:t>
      </w:r>
      <w:r w:rsidRPr="00CD56DE">
        <w:rPr>
          <w:rFonts w:ascii="Calibri" w:hAnsi="Calibri" w:cs="Calibri"/>
          <w:color w:val="000000"/>
          <w:kern w:val="0"/>
        </w:rPr>
        <w:t>).</w:t>
      </w:r>
    </w:p>
    <w:p w14:paraId="6C937CD8" w14:textId="38007DA0" w:rsidR="009C1080" w:rsidRPr="003E2CFE" w:rsidRDefault="009C1080" w:rsidP="0083664E">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Απόσπασμα ποινικού μητρώου έκδοσης τουλάχιστον τελευταίου τριμήνου α) των διαχειριστών σε περίπτωση</w:t>
      </w:r>
      <w:r w:rsidR="00E82B0B" w:rsidRPr="00CD56DE">
        <w:rPr>
          <w:rFonts w:ascii="Calibri" w:hAnsi="Calibri" w:cs="Calibri"/>
          <w:color w:val="000000"/>
          <w:kern w:val="0"/>
        </w:rPr>
        <w:t xml:space="preserve"> </w:t>
      </w:r>
      <w:r w:rsidRPr="00CD56DE">
        <w:rPr>
          <w:rFonts w:ascii="Calibri" w:hAnsi="Calibri" w:cs="Calibri"/>
          <w:color w:val="000000"/>
          <w:kern w:val="0"/>
        </w:rPr>
        <w:t>ΟΕ, ΕΕ, ΕΠΕ β) του προέδρου και του Διευθύνοντα Συμβούλου σε περίπτωση Α.Ε. από το οποίο να προκύπτει ότι</w:t>
      </w:r>
      <w:r w:rsidR="00E82B0B" w:rsidRPr="00CD56DE">
        <w:rPr>
          <w:rFonts w:ascii="Calibri" w:hAnsi="Calibri" w:cs="Calibri"/>
          <w:color w:val="000000"/>
          <w:kern w:val="0"/>
        </w:rPr>
        <w:t xml:space="preserve"> </w:t>
      </w:r>
      <w:r w:rsidRPr="00CD56DE">
        <w:rPr>
          <w:rFonts w:ascii="Calibri" w:hAnsi="Calibri" w:cs="Calibri"/>
          <w:color w:val="000000"/>
          <w:kern w:val="0"/>
        </w:rPr>
        <w:t>δεν έχει καταδικαστεί για επαγγελματικό παράπτωμα.</w:t>
      </w:r>
      <w:r w:rsidR="003E2CFE">
        <w:rPr>
          <w:rFonts w:ascii="Calibri" w:hAnsi="Calibri" w:cs="Calibri"/>
          <w:color w:val="000000"/>
          <w:kern w:val="0"/>
        </w:rPr>
        <w:t xml:space="preserve"> </w:t>
      </w:r>
      <w:r w:rsidRPr="003E2CFE">
        <w:rPr>
          <w:rFonts w:ascii="Calibri" w:hAnsi="Calibri" w:cs="Calibri"/>
          <w:color w:val="000000"/>
          <w:kern w:val="0"/>
        </w:rPr>
        <w:t>Σε περίπτωση που το απόσπασμα ποινικού μητρώου δεν είναι λευκό, θα υποβάλλεται ένορκη βεβαίωση ενώπιον</w:t>
      </w:r>
      <w:r w:rsidR="00E82B0B" w:rsidRPr="003E2CFE">
        <w:rPr>
          <w:rFonts w:ascii="Calibri" w:hAnsi="Calibri" w:cs="Calibri"/>
          <w:color w:val="000000"/>
          <w:kern w:val="0"/>
        </w:rPr>
        <w:t xml:space="preserve"> </w:t>
      </w:r>
      <w:r w:rsidRPr="003E2CFE">
        <w:rPr>
          <w:rFonts w:ascii="Calibri" w:hAnsi="Calibri" w:cs="Calibri"/>
          <w:color w:val="000000"/>
          <w:kern w:val="0"/>
        </w:rPr>
        <w:t>δικαστικής αρχής ή συμβολαιογράφου περί των αδικημάτων που αφορούν οι καταδίκες που είναι γραμμένες στο</w:t>
      </w:r>
      <w:r w:rsidR="00E82B0B" w:rsidRPr="003E2CFE">
        <w:rPr>
          <w:rFonts w:ascii="Calibri" w:hAnsi="Calibri" w:cs="Calibri"/>
          <w:color w:val="000000"/>
          <w:kern w:val="0"/>
        </w:rPr>
        <w:t xml:space="preserve"> </w:t>
      </w:r>
      <w:r w:rsidRPr="003E2CFE">
        <w:rPr>
          <w:rFonts w:ascii="Calibri" w:hAnsi="Calibri" w:cs="Calibri"/>
          <w:color w:val="000000"/>
          <w:kern w:val="0"/>
        </w:rPr>
        <w:t>μητρώο.</w:t>
      </w:r>
    </w:p>
    <w:p w14:paraId="5CF3D9F9" w14:textId="768FA550" w:rsidR="009C1080" w:rsidRPr="00CD56DE" w:rsidRDefault="009C1080" w:rsidP="0083664E">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Ασφαλιστήριο συμβόλαιο σε ισχύ για τη συλλογή και μεταφορά του ανακυκλώσιμου υλικού με ασφαλιστική</w:t>
      </w:r>
      <w:r w:rsidR="00E82B0B" w:rsidRPr="00CD56DE">
        <w:rPr>
          <w:rFonts w:ascii="Calibri" w:hAnsi="Calibri" w:cs="Calibri"/>
          <w:color w:val="000000"/>
          <w:kern w:val="0"/>
        </w:rPr>
        <w:t xml:space="preserve"> </w:t>
      </w:r>
      <w:r w:rsidRPr="00CD56DE">
        <w:rPr>
          <w:rFonts w:ascii="Calibri" w:hAnsi="Calibri" w:cs="Calibri"/>
          <w:color w:val="000000"/>
          <w:kern w:val="0"/>
        </w:rPr>
        <w:t>κάλυψη προς τρίτους.</w:t>
      </w:r>
    </w:p>
    <w:p w14:paraId="2016CDC7" w14:textId="11577D8D" w:rsidR="009C1080" w:rsidRPr="00CD56DE" w:rsidRDefault="009C1080" w:rsidP="0083664E">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Ασφαλιστήριο συμβόλαιο σε ισχύ για τους κάδους που τοποθετεί σε ισχύ που θα αναφέρει στους όρους την</w:t>
      </w:r>
      <w:r w:rsidR="00E82B0B" w:rsidRPr="00CD56DE">
        <w:rPr>
          <w:rFonts w:ascii="Calibri" w:hAnsi="Calibri" w:cs="Calibri"/>
          <w:color w:val="000000"/>
          <w:kern w:val="0"/>
        </w:rPr>
        <w:t xml:space="preserve"> </w:t>
      </w:r>
      <w:r w:rsidRPr="00CD56DE">
        <w:rPr>
          <w:rFonts w:ascii="Calibri" w:hAnsi="Calibri" w:cs="Calibri"/>
          <w:color w:val="000000"/>
          <w:kern w:val="0"/>
        </w:rPr>
        <w:t>κάλυψη σωματικών βλαβών, θανάτων ή υλικών ζημιών που ίσως προκύψουν από αμέλεια μέσα από εργασίες</w:t>
      </w:r>
      <w:r w:rsidR="00E82B0B" w:rsidRPr="00CD56DE">
        <w:rPr>
          <w:rFonts w:ascii="Calibri" w:hAnsi="Calibri" w:cs="Calibri"/>
          <w:color w:val="000000"/>
          <w:kern w:val="0"/>
        </w:rPr>
        <w:t xml:space="preserve"> </w:t>
      </w:r>
      <w:r w:rsidRPr="00CD56DE">
        <w:rPr>
          <w:rFonts w:ascii="Calibri" w:hAnsi="Calibri" w:cs="Calibri"/>
          <w:color w:val="000000"/>
          <w:kern w:val="0"/>
        </w:rPr>
        <w:t xml:space="preserve">φόρτωσης, διακίνησης, εκφόρτωσης, παραλαβής ή και συλλογής εμπορευμάτων και άλλων αντικειμένων. </w:t>
      </w:r>
      <w:r w:rsidR="00E82B0B" w:rsidRPr="00CD56DE">
        <w:rPr>
          <w:rFonts w:ascii="Calibri" w:hAnsi="Calibri" w:cs="Calibri"/>
          <w:color w:val="000000"/>
          <w:kern w:val="0"/>
        </w:rPr>
        <w:t xml:space="preserve">Επίσης </w:t>
      </w:r>
      <w:r w:rsidRPr="00CD56DE">
        <w:rPr>
          <w:rFonts w:ascii="Calibri" w:hAnsi="Calibri" w:cs="Calibri"/>
          <w:color w:val="000000"/>
          <w:kern w:val="0"/>
        </w:rPr>
        <w:t>θα πρέπει να γίνεται αναφορά και σε Σωματικές Βλάβες ή Θάνατο και Υλικές Ζημίες που μπορούν να προκύψουν</w:t>
      </w:r>
      <w:r w:rsidR="00E82B0B" w:rsidRPr="00CD56DE">
        <w:rPr>
          <w:rFonts w:ascii="Calibri" w:hAnsi="Calibri" w:cs="Calibri"/>
          <w:color w:val="000000"/>
          <w:kern w:val="0"/>
        </w:rPr>
        <w:t xml:space="preserve"> </w:t>
      </w:r>
      <w:r w:rsidRPr="00CD56DE">
        <w:rPr>
          <w:rFonts w:ascii="Calibri" w:hAnsi="Calibri" w:cs="Calibri"/>
          <w:color w:val="000000"/>
          <w:kern w:val="0"/>
        </w:rPr>
        <w:t>σε γειτνιάζουσες και όμορες ιδιοκτησίες τρίτων από μετάδοση πυρκαγιάς.</w:t>
      </w:r>
    </w:p>
    <w:p w14:paraId="1ACE56BD" w14:textId="7E997FDE" w:rsidR="009C1080" w:rsidRPr="00CD56DE" w:rsidRDefault="009C1080" w:rsidP="01B02E5C">
      <w:pPr>
        <w:pStyle w:val="a5"/>
        <w:numPr>
          <w:ilvl w:val="0"/>
          <w:numId w:val="8"/>
        </w:numPr>
        <w:autoSpaceDE w:val="0"/>
        <w:autoSpaceDN w:val="0"/>
        <w:adjustRightInd w:val="0"/>
        <w:spacing w:after="0" w:line="240" w:lineRule="auto"/>
        <w:ind w:left="426"/>
        <w:jc w:val="both"/>
        <w:rPr>
          <w:rFonts w:ascii="Calibri" w:hAnsi="Calibri" w:cs="Calibri"/>
          <w:color w:val="000000" w:themeColor="text1"/>
          <w:kern w:val="0"/>
        </w:rPr>
      </w:pPr>
      <w:r w:rsidRPr="00CD56DE">
        <w:rPr>
          <w:rFonts w:ascii="Calibri" w:hAnsi="Calibri" w:cs="Calibri"/>
          <w:color w:val="000000"/>
          <w:kern w:val="0"/>
        </w:rPr>
        <w:t>Συμβάσεις συνεργασίας με ΟΤΑ</w:t>
      </w:r>
      <w:r w:rsidR="354017BB" w:rsidRPr="00CD56DE">
        <w:rPr>
          <w:rFonts w:ascii="Calibri" w:hAnsi="Calibri" w:cs="Calibri"/>
          <w:color w:val="000000"/>
          <w:kern w:val="0"/>
        </w:rPr>
        <w:t xml:space="preserve">. Από τις συμβάσεις αυτές θα πρέπει να προκύπτει </w:t>
      </w:r>
      <w:r w:rsidR="70DB0E21" w:rsidRPr="00CD56DE">
        <w:rPr>
          <w:rFonts w:ascii="Calibri" w:hAnsi="Calibri" w:cs="Calibri"/>
          <w:color w:val="000000"/>
          <w:kern w:val="0"/>
        </w:rPr>
        <w:t xml:space="preserve">ο </w:t>
      </w:r>
      <w:r w:rsidR="70DB0E21" w:rsidRPr="01B02E5C">
        <w:rPr>
          <w:rFonts w:ascii="Calibri" w:hAnsi="Calibri" w:cs="Calibri"/>
          <w:color w:val="000000" w:themeColor="text1"/>
        </w:rPr>
        <w:t>αριθμός των τοποθετημένων κάδων. Εναλλακτικά, μπορούν να κατατεθούν νόμιμες βεβαιώσεις φορέων για το μέγεθος (σε αριθμό κάδων) των αντίστοιχων δικτύων κάδων συλλογής.</w:t>
      </w:r>
    </w:p>
    <w:p w14:paraId="792139F1" w14:textId="3C79E52C" w:rsidR="009C1080" w:rsidRPr="00CD56DE" w:rsidRDefault="009C1080" w:rsidP="0083664E">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Άδεια</w:t>
      </w:r>
      <w:r w:rsidR="004F2520" w:rsidRPr="004F2520">
        <w:t xml:space="preserve"> </w:t>
      </w:r>
      <w:r w:rsidR="004F2520" w:rsidRPr="004F2520">
        <w:rPr>
          <w:rFonts w:ascii="Calibri" w:hAnsi="Calibri" w:cs="Calibri"/>
          <w:color w:val="000000"/>
          <w:kern w:val="0"/>
        </w:rPr>
        <w:t xml:space="preserve">λειτουργίας όπου θα πρέπει να αναγράφονται οι κωδικοί ΕΚΑ 20 01 10 και 20 01 11 και να συνοδεύεται από Πρότυπες Περιβαλλοντικές δεσμεύσεις (ΠΠΔ) ή Περιβαλλοντικούς όρους (ΠΟ) για την προσωρινή αποθήκευση και τη διαλογή στους οποίους αναγράφονται οι συγκεκριμένοι κωδικοί ΕΚΑ, σε εγκαταστάσεις ιδιόκτητες ή παραχωρημένες εντός της περιφέρειας Κεντρικής Μακεδονίας. Σε περίπτωση που βάσει των νομοθετικών και κανονιστικών διατάξεων δεν προβλέπεται και δεν έχει εκδοθεί αντίστοιχη άδεια λειτουργίας λόγω της δυναμικότητας της εγκατάστασης, ο συμμετέχων μπορεί να καταθέσει έγγραφα, που να βεβαιώνουν την απαλλαγή της εγκατάστασης από τη σχετική </w:t>
      </w:r>
      <w:proofErr w:type="spellStart"/>
      <w:r w:rsidR="004F2520" w:rsidRPr="004F2520">
        <w:rPr>
          <w:rFonts w:ascii="Calibri" w:hAnsi="Calibri" w:cs="Calibri"/>
          <w:color w:val="000000"/>
          <w:kern w:val="0"/>
        </w:rPr>
        <w:t>αδειοδότηση</w:t>
      </w:r>
      <w:proofErr w:type="spellEnd"/>
      <w:r w:rsidR="004F2520" w:rsidRPr="004F2520">
        <w:rPr>
          <w:rFonts w:ascii="Calibri" w:hAnsi="Calibri" w:cs="Calibri"/>
          <w:color w:val="000000"/>
          <w:kern w:val="0"/>
        </w:rPr>
        <w:t>».</w:t>
      </w:r>
      <w:r w:rsidRPr="00CD56DE">
        <w:rPr>
          <w:rFonts w:ascii="Calibri" w:hAnsi="Calibri" w:cs="Calibri"/>
          <w:color w:val="000000"/>
          <w:kern w:val="0"/>
        </w:rPr>
        <w:t xml:space="preserve"> </w:t>
      </w:r>
    </w:p>
    <w:p w14:paraId="657AECAC" w14:textId="634BEB02" w:rsidR="009C1080" w:rsidRPr="00CD56DE" w:rsidRDefault="009C1080" w:rsidP="00F7585C">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Αποδεικτικό κατοχής γεφυροπλάστιγγας ή η ύπαρξη σύμβασης χρήσης γεφυροπλάστιγγας εντός της περιφέρειας</w:t>
      </w:r>
      <w:r w:rsidR="00E82B0B" w:rsidRPr="00CD56DE">
        <w:rPr>
          <w:rFonts w:ascii="Calibri" w:hAnsi="Calibri" w:cs="Calibri"/>
          <w:color w:val="000000"/>
          <w:kern w:val="0"/>
        </w:rPr>
        <w:t xml:space="preserve"> Κεντρικής Μακεδονίας</w:t>
      </w:r>
      <w:r w:rsidRPr="00CD56DE">
        <w:rPr>
          <w:rFonts w:ascii="Calibri" w:hAnsi="Calibri" w:cs="Calibri"/>
          <w:color w:val="000000"/>
          <w:kern w:val="0"/>
        </w:rPr>
        <w:t>, η οποία να διαθέτει πιστοποιητικό ISO 9001:2015</w:t>
      </w:r>
      <w:r w:rsidR="00E82B0B" w:rsidRPr="00CD56DE">
        <w:rPr>
          <w:rFonts w:ascii="Calibri" w:hAnsi="Calibri" w:cs="Calibri"/>
          <w:color w:val="000000"/>
          <w:kern w:val="0"/>
        </w:rPr>
        <w:t xml:space="preserve"> </w:t>
      </w:r>
      <w:r w:rsidRPr="00CD56DE">
        <w:rPr>
          <w:rFonts w:ascii="Calibri" w:hAnsi="Calibri" w:cs="Calibri"/>
          <w:color w:val="000000"/>
          <w:kern w:val="0"/>
        </w:rPr>
        <w:t xml:space="preserve">(σχετικό με τη βιομηχανική ζύγιση) και όλες </w:t>
      </w:r>
      <w:r w:rsidR="00E82B0B" w:rsidRPr="00CD56DE">
        <w:rPr>
          <w:rFonts w:ascii="Calibri" w:hAnsi="Calibri" w:cs="Calibri"/>
          <w:color w:val="000000"/>
          <w:kern w:val="0"/>
        </w:rPr>
        <w:t xml:space="preserve">τις </w:t>
      </w:r>
      <w:r w:rsidRPr="00CD56DE">
        <w:rPr>
          <w:rFonts w:ascii="Calibri" w:hAnsi="Calibri" w:cs="Calibri"/>
          <w:color w:val="000000"/>
          <w:kern w:val="0"/>
        </w:rPr>
        <w:t>απαραίτητες σημάνσεις συμμόρφωσης CE.</w:t>
      </w:r>
    </w:p>
    <w:p w14:paraId="37109D45" w14:textId="30ED3962" w:rsidR="009C1080" w:rsidRPr="00CD56DE" w:rsidRDefault="009C1080" w:rsidP="00F7585C">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Πιστοποιήσεις ISO 9001, ISO 14001</w:t>
      </w:r>
      <w:r w:rsidR="00FA75A9">
        <w:rPr>
          <w:rFonts w:ascii="Calibri" w:hAnsi="Calibri" w:cs="Calibri"/>
          <w:color w:val="000000"/>
          <w:kern w:val="0"/>
        </w:rPr>
        <w:t xml:space="preserve"> σε ισχύ</w:t>
      </w:r>
      <w:r w:rsidR="007A2B21">
        <w:rPr>
          <w:rFonts w:ascii="Calibri" w:hAnsi="Calibri" w:cs="Calibri"/>
          <w:color w:val="000000"/>
          <w:kern w:val="0"/>
        </w:rPr>
        <w:t>.</w:t>
      </w:r>
    </w:p>
    <w:p w14:paraId="619ECB8E" w14:textId="376B4E98" w:rsidR="00D65880" w:rsidRDefault="009C1080" w:rsidP="00F7585C">
      <w:pPr>
        <w:pStyle w:val="a5"/>
        <w:numPr>
          <w:ilvl w:val="0"/>
          <w:numId w:val="8"/>
        </w:numPr>
        <w:autoSpaceDE w:val="0"/>
        <w:autoSpaceDN w:val="0"/>
        <w:adjustRightInd w:val="0"/>
        <w:spacing w:after="0" w:line="240" w:lineRule="auto"/>
        <w:ind w:left="426"/>
        <w:jc w:val="both"/>
        <w:rPr>
          <w:rFonts w:ascii="Calibri" w:hAnsi="Calibri" w:cs="Calibri"/>
          <w:color w:val="000000"/>
          <w:kern w:val="0"/>
        </w:rPr>
      </w:pPr>
      <w:r w:rsidRPr="00CD56DE">
        <w:rPr>
          <w:rFonts w:ascii="Calibri" w:hAnsi="Calibri" w:cs="Calibri"/>
          <w:color w:val="000000"/>
          <w:kern w:val="0"/>
        </w:rPr>
        <w:t>Να προσκομίσει γραμμάτιο παρακαταθέσεως του Ταμείου Παρακαταθηκών &amp; Δανείων ή εγγυητική επιστολή</w:t>
      </w:r>
      <w:r w:rsidR="00E82B0B" w:rsidRPr="00CD56DE">
        <w:rPr>
          <w:rFonts w:ascii="Calibri" w:hAnsi="Calibri" w:cs="Calibri"/>
          <w:color w:val="000000"/>
          <w:kern w:val="0"/>
        </w:rPr>
        <w:t xml:space="preserve"> </w:t>
      </w:r>
      <w:r w:rsidRPr="00CD56DE">
        <w:rPr>
          <w:rFonts w:ascii="Calibri" w:hAnsi="Calibri" w:cs="Calibri"/>
          <w:color w:val="000000"/>
          <w:kern w:val="0"/>
        </w:rPr>
        <w:t>αναγνωρισμένη</w:t>
      </w:r>
      <w:r w:rsidR="00D45F63">
        <w:rPr>
          <w:rFonts w:ascii="Calibri" w:hAnsi="Calibri" w:cs="Calibri"/>
          <w:color w:val="000000"/>
          <w:kern w:val="0"/>
        </w:rPr>
        <w:t xml:space="preserve">ς Τράπεζας, συντεταγμένη κατά τον τύπο που ισχύει για το Δημόσιο, </w:t>
      </w:r>
      <w:r w:rsidRPr="00CD56DE">
        <w:rPr>
          <w:rFonts w:ascii="Calibri" w:hAnsi="Calibri" w:cs="Calibri"/>
          <w:color w:val="000000"/>
          <w:kern w:val="0"/>
        </w:rPr>
        <w:t xml:space="preserve">ποσού ίσου με το 10% </w:t>
      </w:r>
      <w:r w:rsidR="00C45C4D" w:rsidRPr="00C45C4D">
        <w:rPr>
          <w:rFonts w:ascii="Calibri" w:hAnsi="Calibri" w:cs="Calibri"/>
          <w:color w:val="000000"/>
          <w:kern w:val="0"/>
        </w:rPr>
        <w:t>επί του ελαχίστου ορίου πρώτης προσφοράς (αρχική τιμή εκποίησης)</w:t>
      </w:r>
      <w:r w:rsidR="000F26C9">
        <w:rPr>
          <w:rFonts w:ascii="Calibri" w:hAnsi="Calibri" w:cs="Calibri"/>
          <w:color w:val="000000"/>
          <w:kern w:val="0"/>
        </w:rPr>
        <w:t xml:space="preserve"> </w:t>
      </w:r>
      <w:r w:rsidRPr="00CD56DE">
        <w:rPr>
          <w:rFonts w:ascii="Calibri" w:hAnsi="Calibri" w:cs="Calibri"/>
          <w:color w:val="000000"/>
          <w:kern w:val="0"/>
        </w:rPr>
        <w:t>ήτοι:</w:t>
      </w:r>
    </w:p>
    <w:p w14:paraId="41C6C2B1" w14:textId="2AB2EB39" w:rsidR="009C1080" w:rsidRPr="00C96814" w:rsidRDefault="009C1080" w:rsidP="00C96814">
      <w:pPr>
        <w:autoSpaceDE w:val="0"/>
        <w:autoSpaceDN w:val="0"/>
        <w:adjustRightInd w:val="0"/>
        <w:spacing w:after="0" w:line="240" w:lineRule="auto"/>
        <w:jc w:val="both"/>
        <w:rPr>
          <w:rFonts w:ascii="Calibri" w:hAnsi="Calibri" w:cs="Calibri"/>
          <w:color w:val="000000"/>
          <w:kern w:val="0"/>
        </w:rPr>
      </w:pPr>
      <w:r w:rsidRPr="00C96814">
        <w:rPr>
          <w:rFonts w:ascii="Calibri" w:hAnsi="Calibri" w:cs="Calibri"/>
          <w:color w:val="000000"/>
          <w:kern w:val="0"/>
        </w:rPr>
        <w:lastRenderedPageBreak/>
        <w:t xml:space="preserve"> </w:t>
      </w:r>
      <w:r w:rsidR="00C96814">
        <w:rPr>
          <w:rFonts w:ascii="Calibri" w:hAnsi="Calibri" w:cs="Calibri"/>
          <w:color w:val="000000"/>
          <w:kern w:val="0"/>
        </w:rPr>
        <w:t>600</w:t>
      </w:r>
      <w:proofErr w:type="spellStart"/>
      <w:r w:rsidR="00C96814">
        <w:rPr>
          <w:rFonts w:ascii="Calibri" w:hAnsi="Calibri" w:cs="Calibri"/>
          <w:color w:val="000000"/>
          <w:kern w:val="0"/>
          <w:lang w:val="en-US"/>
        </w:rPr>
        <w:t>tn</w:t>
      </w:r>
      <w:proofErr w:type="spellEnd"/>
      <w:r w:rsidR="00C96814" w:rsidRPr="00C96814">
        <w:rPr>
          <w:rFonts w:ascii="Calibri" w:hAnsi="Calibri" w:cs="Calibri"/>
          <w:color w:val="000000"/>
          <w:kern w:val="0"/>
        </w:rPr>
        <w:t xml:space="preserve"> </w:t>
      </w:r>
      <w:r w:rsidRPr="00C96814">
        <w:rPr>
          <w:rFonts w:ascii="Calibri" w:hAnsi="Calibri" w:cs="Calibri"/>
          <w:color w:val="000000"/>
          <w:kern w:val="0"/>
        </w:rPr>
        <w:t xml:space="preserve">Χ </w:t>
      </w:r>
      <w:r w:rsidR="00C96814">
        <w:rPr>
          <w:rFonts w:ascii="Calibri" w:hAnsi="Calibri" w:cs="Calibri"/>
          <w:color w:val="000000"/>
          <w:kern w:val="0"/>
        </w:rPr>
        <w:t>1</w:t>
      </w:r>
      <w:r w:rsidRPr="00C96814">
        <w:rPr>
          <w:rFonts w:ascii="Calibri" w:hAnsi="Calibri" w:cs="Calibri"/>
          <w:color w:val="000000"/>
          <w:kern w:val="0"/>
        </w:rPr>
        <w:t>0</w:t>
      </w:r>
      <w:r w:rsidR="00C96814" w:rsidRPr="00C96814">
        <w:rPr>
          <w:rFonts w:ascii="Calibri" w:hAnsi="Calibri" w:cs="Calibri"/>
          <w:color w:val="000000"/>
          <w:kern w:val="0"/>
        </w:rPr>
        <w:t>€/</w:t>
      </w:r>
      <w:proofErr w:type="spellStart"/>
      <w:r w:rsidR="00C96814">
        <w:rPr>
          <w:rFonts w:ascii="Calibri" w:hAnsi="Calibri" w:cs="Calibri"/>
          <w:color w:val="000000"/>
          <w:kern w:val="0"/>
          <w:lang w:val="en-US"/>
        </w:rPr>
        <w:t>tn</w:t>
      </w:r>
      <w:proofErr w:type="spellEnd"/>
      <w:r w:rsidR="00C96814" w:rsidRPr="00C96814">
        <w:rPr>
          <w:rFonts w:ascii="Calibri" w:hAnsi="Calibri" w:cs="Calibri"/>
          <w:color w:val="000000"/>
          <w:kern w:val="0"/>
        </w:rPr>
        <w:t xml:space="preserve"> </w:t>
      </w:r>
      <w:r w:rsidR="00C96814">
        <w:rPr>
          <w:rFonts w:ascii="Calibri" w:hAnsi="Calibri" w:cs="Calibri"/>
          <w:color w:val="000000"/>
          <w:kern w:val="0"/>
        </w:rPr>
        <w:t>Χ</w:t>
      </w:r>
      <w:r w:rsidR="00C96814" w:rsidRPr="00C96814">
        <w:rPr>
          <w:rFonts w:ascii="Calibri" w:hAnsi="Calibri" w:cs="Calibri"/>
          <w:color w:val="000000"/>
          <w:kern w:val="0"/>
        </w:rPr>
        <w:t xml:space="preserve"> 5</w:t>
      </w:r>
      <w:r w:rsidR="00C96814">
        <w:rPr>
          <w:rFonts w:ascii="Calibri" w:hAnsi="Calibri" w:cs="Calibri"/>
          <w:color w:val="000000"/>
          <w:kern w:val="0"/>
        </w:rPr>
        <w:t>έτη</w:t>
      </w:r>
      <w:r w:rsidR="00C96814" w:rsidRPr="00C96814">
        <w:rPr>
          <w:rFonts w:ascii="Calibri" w:hAnsi="Calibri" w:cs="Calibri"/>
          <w:color w:val="000000"/>
          <w:kern w:val="0"/>
        </w:rPr>
        <w:t>=</w:t>
      </w:r>
      <w:r w:rsidR="00C96814">
        <w:rPr>
          <w:rFonts w:ascii="Calibri" w:hAnsi="Calibri" w:cs="Calibri"/>
          <w:color w:val="000000"/>
          <w:kern w:val="0"/>
        </w:rPr>
        <w:t>30.000€</w:t>
      </w:r>
      <w:r w:rsidR="00C96814" w:rsidRPr="00C96814">
        <w:rPr>
          <w:rFonts w:ascii="Calibri" w:hAnsi="Calibri" w:cs="Calibri"/>
          <w:color w:val="000000"/>
          <w:kern w:val="0"/>
        </w:rPr>
        <w:t xml:space="preserve"> </w:t>
      </w:r>
      <w:r w:rsidRPr="00C96814">
        <w:rPr>
          <w:rFonts w:ascii="Calibri" w:hAnsi="Calibri" w:cs="Calibri"/>
          <w:color w:val="000000"/>
          <w:kern w:val="0"/>
        </w:rPr>
        <w:t>Χ 10</w:t>
      </w:r>
      <w:bookmarkStart w:id="0" w:name="_Hlk164845448"/>
      <w:r w:rsidR="00C96814" w:rsidRPr="00C96814">
        <w:rPr>
          <w:rFonts w:ascii="Calibri" w:hAnsi="Calibri" w:cs="Calibri"/>
          <w:color w:val="000000"/>
          <w:kern w:val="0"/>
        </w:rPr>
        <w:t>%=</w:t>
      </w:r>
      <w:r w:rsidR="00C96814">
        <w:rPr>
          <w:rFonts w:ascii="Calibri" w:hAnsi="Calibri" w:cs="Calibri"/>
          <w:color w:val="000000"/>
          <w:kern w:val="0"/>
        </w:rPr>
        <w:t>3.000</w:t>
      </w:r>
      <w:r w:rsidR="00C96814" w:rsidRPr="00C96814">
        <w:rPr>
          <w:rFonts w:ascii="Calibri" w:hAnsi="Calibri" w:cs="Calibri"/>
          <w:color w:val="000000"/>
          <w:kern w:val="0"/>
        </w:rPr>
        <w:t xml:space="preserve">€, </w:t>
      </w:r>
      <w:r w:rsidR="00D45F63" w:rsidRPr="00C96814">
        <w:rPr>
          <w:rFonts w:ascii="Calibri" w:hAnsi="Calibri" w:cs="Calibri"/>
          <w:color w:val="000000"/>
          <w:kern w:val="0"/>
        </w:rPr>
        <w:t xml:space="preserve">ισχύος </w:t>
      </w:r>
      <w:r w:rsidR="00173FFC">
        <w:rPr>
          <w:rFonts w:ascii="Calibri" w:hAnsi="Calibri" w:cs="Calibri"/>
          <w:color w:val="000000"/>
          <w:kern w:val="0"/>
        </w:rPr>
        <w:t>ενός έτους</w:t>
      </w:r>
      <w:r w:rsidR="00D45F63" w:rsidRPr="00C96814">
        <w:rPr>
          <w:rFonts w:ascii="Calibri" w:hAnsi="Calibri" w:cs="Calibri"/>
          <w:color w:val="000000"/>
          <w:kern w:val="0"/>
        </w:rPr>
        <w:t>, ως εγγύηση συμμετοχής στη δημοπρασία.</w:t>
      </w:r>
    </w:p>
    <w:bookmarkEnd w:id="0"/>
    <w:p w14:paraId="71AF093B" w14:textId="77777777" w:rsidR="00E82B0B" w:rsidRDefault="00E82B0B" w:rsidP="00F7585C">
      <w:pPr>
        <w:autoSpaceDE w:val="0"/>
        <w:autoSpaceDN w:val="0"/>
        <w:adjustRightInd w:val="0"/>
        <w:spacing w:after="0" w:line="240" w:lineRule="auto"/>
        <w:jc w:val="both"/>
        <w:rPr>
          <w:rFonts w:ascii="Calibri" w:hAnsi="Calibri" w:cs="Calibri"/>
          <w:color w:val="000000"/>
          <w:kern w:val="0"/>
        </w:rPr>
      </w:pPr>
    </w:p>
    <w:p w14:paraId="76B3A2F9" w14:textId="04D2EC62" w:rsidR="0062767B" w:rsidRDefault="009C1080" w:rsidP="4CF2222F">
      <w:pPr>
        <w:autoSpaceDE w:val="0"/>
        <w:autoSpaceDN w:val="0"/>
        <w:adjustRightInd w:val="0"/>
        <w:spacing w:after="0" w:line="240" w:lineRule="auto"/>
        <w:jc w:val="both"/>
        <w:rPr>
          <w:rFonts w:ascii="Calibri" w:hAnsi="Calibri" w:cs="Calibri"/>
          <w:color w:val="000000"/>
          <w:kern w:val="0"/>
        </w:rPr>
      </w:pPr>
      <w:r w:rsidRPr="009C1080">
        <w:rPr>
          <w:rFonts w:ascii="Calibri" w:hAnsi="Calibri" w:cs="Calibri"/>
          <w:color w:val="000000"/>
          <w:kern w:val="0"/>
        </w:rPr>
        <w:t>ΣΗΜΕΙΩΣΗ:</w:t>
      </w:r>
    </w:p>
    <w:p w14:paraId="1AF0AF6A" w14:textId="77777777" w:rsidR="00994EFB" w:rsidRPr="00994EFB" w:rsidRDefault="00994EFB" w:rsidP="4CF2222F">
      <w:pPr>
        <w:autoSpaceDE w:val="0"/>
        <w:autoSpaceDN w:val="0"/>
        <w:adjustRightInd w:val="0"/>
        <w:spacing w:after="0" w:line="240" w:lineRule="auto"/>
        <w:jc w:val="both"/>
        <w:rPr>
          <w:rFonts w:ascii="Calibri" w:hAnsi="Calibri" w:cs="Calibri"/>
          <w:color w:val="000000"/>
          <w:kern w:val="0"/>
        </w:rPr>
      </w:pPr>
    </w:p>
    <w:p w14:paraId="7A4738D4" w14:textId="68F27562" w:rsidR="00D65880" w:rsidRDefault="00D65880" w:rsidP="4CF2222F">
      <w:pPr>
        <w:autoSpaceDE w:val="0"/>
        <w:autoSpaceDN w:val="0"/>
        <w:adjustRightInd w:val="0"/>
        <w:spacing w:after="0" w:line="240" w:lineRule="auto"/>
        <w:jc w:val="both"/>
        <w:rPr>
          <w:rFonts w:ascii="Calibri" w:hAnsi="Calibri" w:cs="Calibri"/>
          <w:color w:val="000000" w:themeColor="text1"/>
        </w:rPr>
      </w:pPr>
      <w:r w:rsidRPr="00D65880">
        <w:rPr>
          <w:rFonts w:ascii="Calibri" w:hAnsi="Calibri" w:cs="Calibri"/>
          <w:color w:val="000000" w:themeColor="text1"/>
        </w:rPr>
        <w:t>Όλα ανεξαρτήτως τα έγγραφα, που θα κατατεθούν, οφείλουν να είναι σε ισχύ κατά την ημερομηνία διενέργειας του διαγωνισμού. Τα δημόσια έγγραφα μπορεί να είναι ευκρινή φωτοαντίγραφα των πρωτότυπων, ενώ τα ιδιωτικά έγγραφα μπορεί να είναι ευκρινή φωτοαντίγραφα των πρωτότυπων εγγράφων, που έχουν προηγουμένως μεταφραστεί στην ελληνική γλώσσα (στην περίπτωση των ξενόγλωσσων) και έχουν θεωρηθεί από δικηγόρο ή αρμόδια δημόσια αρχή (άρθρο 1 του Ν. 4250/2014, άρθρο 2, παρ. α, β).  Στις υπεύθυνες δηλώσεις δεν χρειάζεται βεβαίωση του γνησίου της υπογραφής και αυτές θα φέρουν ημερομηνία σύνταξης εντός του χρονικού διαστήματος από την ημερομηνία δημοσιότητας της διακήρυξης, έως την καταληκτική ημερομηνία της δημοπρασίας.</w:t>
      </w:r>
    </w:p>
    <w:p w14:paraId="64E3C06A" w14:textId="77777777" w:rsidR="00C96814" w:rsidRPr="0062767B" w:rsidRDefault="00C96814" w:rsidP="4CF2222F">
      <w:pPr>
        <w:autoSpaceDE w:val="0"/>
        <w:autoSpaceDN w:val="0"/>
        <w:adjustRightInd w:val="0"/>
        <w:spacing w:after="0" w:line="240" w:lineRule="auto"/>
        <w:jc w:val="both"/>
        <w:rPr>
          <w:rFonts w:ascii="Calibri" w:hAnsi="Calibri" w:cs="Calibri"/>
          <w:color w:val="000000" w:themeColor="text1"/>
          <w:highlight w:val="green"/>
        </w:rPr>
      </w:pPr>
    </w:p>
    <w:p w14:paraId="1DF9292D" w14:textId="3AC644A3" w:rsidR="009C1080" w:rsidRPr="00C52B9A" w:rsidRDefault="009C1080" w:rsidP="00F7585C">
      <w:pPr>
        <w:autoSpaceDE w:val="0"/>
        <w:autoSpaceDN w:val="0"/>
        <w:adjustRightInd w:val="0"/>
        <w:spacing w:after="0" w:line="240" w:lineRule="auto"/>
        <w:jc w:val="both"/>
        <w:rPr>
          <w:rFonts w:ascii="Calibri" w:hAnsi="Calibri" w:cs="Calibri"/>
          <w:b/>
          <w:bCs/>
          <w:color w:val="000000"/>
          <w:kern w:val="0"/>
        </w:rPr>
      </w:pPr>
      <w:r w:rsidRPr="00C52B9A">
        <w:rPr>
          <w:rFonts w:ascii="Calibri" w:hAnsi="Calibri" w:cs="Calibri"/>
          <w:b/>
          <w:bCs/>
          <w:color w:val="000000"/>
          <w:kern w:val="0"/>
        </w:rPr>
        <w:t>ΑΡΘΡΟ 7</w:t>
      </w:r>
      <w:r w:rsidR="00E82B0B" w:rsidRPr="00C52B9A">
        <w:rPr>
          <w:rFonts w:ascii="Calibri" w:hAnsi="Calibri" w:cs="Calibri"/>
          <w:b/>
          <w:bCs/>
          <w:color w:val="000000"/>
          <w:kern w:val="0"/>
          <w:vertAlign w:val="superscript"/>
        </w:rPr>
        <w:t>ο</w:t>
      </w:r>
      <w:r w:rsidR="00E82B0B" w:rsidRPr="00C52B9A">
        <w:rPr>
          <w:rFonts w:ascii="Calibri" w:hAnsi="Calibri" w:cs="Calibri"/>
          <w:b/>
          <w:bCs/>
          <w:color w:val="000000"/>
          <w:kern w:val="0"/>
        </w:rPr>
        <w:t xml:space="preserve"> :</w:t>
      </w:r>
      <w:r w:rsidRPr="00C52B9A">
        <w:rPr>
          <w:rFonts w:ascii="Calibri" w:hAnsi="Calibri" w:cs="Calibri"/>
          <w:b/>
          <w:bCs/>
          <w:color w:val="000000"/>
          <w:kern w:val="0"/>
        </w:rPr>
        <w:t>ΕΓΓΥΗΤΙΚΕΣ</w:t>
      </w:r>
    </w:p>
    <w:p w14:paraId="6819609D" w14:textId="53D37A8E" w:rsidR="009C1080" w:rsidRPr="00C52B9A" w:rsidRDefault="009C1080" w:rsidP="00F7585C">
      <w:pPr>
        <w:autoSpaceDE w:val="0"/>
        <w:autoSpaceDN w:val="0"/>
        <w:adjustRightInd w:val="0"/>
        <w:spacing w:after="0" w:line="240" w:lineRule="auto"/>
        <w:jc w:val="both"/>
        <w:rPr>
          <w:rFonts w:ascii="Calibri" w:hAnsi="Calibri" w:cs="Calibri"/>
          <w:color w:val="000000"/>
          <w:kern w:val="0"/>
        </w:rPr>
      </w:pPr>
      <w:r w:rsidRPr="00C52B9A">
        <w:rPr>
          <w:rFonts w:ascii="Calibri" w:hAnsi="Calibri" w:cs="Calibri"/>
          <w:color w:val="000000"/>
          <w:kern w:val="0"/>
        </w:rPr>
        <w:t xml:space="preserve">Η εγγύηση για την συμμετοχή ορίζεται σε </w:t>
      </w:r>
      <w:r w:rsidR="009D10C6" w:rsidRPr="00C52B9A">
        <w:rPr>
          <w:rFonts w:ascii="Calibri" w:hAnsi="Calibri" w:cs="Calibri"/>
          <w:color w:val="000000"/>
          <w:kern w:val="0"/>
        </w:rPr>
        <w:t xml:space="preserve">ποσοστό </w:t>
      </w:r>
      <w:r w:rsidRPr="00C52B9A">
        <w:rPr>
          <w:rFonts w:ascii="Calibri" w:hAnsi="Calibri" w:cs="Calibri"/>
          <w:color w:val="000000"/>
          <w:kern w:val="0"/>
        </w:rPr>
        <w:t xml:space="preserve">10% </w:t>
      </w:r>
      <w:bookmarkStart w:id="1" w:name="_Hlk167979075"/>
      <w:r w:rsidRPr="00C52B9A">
        <w:rPr>
          <w:rFonts w:ascii="Calibri" w:hAnsi="Calibri" w:cs="Calibri"/>
          <w:color w:val="000000"/>
          <w:kern w:val="0"/>
        </w:rPr>
        <w:t>επί</w:t>
      </w:r>
      <w:r w:rsidR="009D10C6" w:rsidRPr="00C52B9A">
        <w:rPr>
          <w:rFonts w:ascii="Calibri" w:hAnsi="Calibri" w:cs="Calibri"/>
          <w:color w:val="000000"/>
          <w:kern w:val="0"/>
        </w:rPr>
        <w:t xml:space="preserve"> του ελαχίστου ορίου πρώτης προσφοράς (αρχική τιμή εκποίησης)</w:t>
      </w:r>
      <w:bookmarkEnd w:id="1"/>
      <w:r w:rsidR="009D10C6" w:rsidRPr="00C52B9A">
        <w:rPr>
          <w:rFonts w:ascii="Calibri" w:hAnsi="Calibri" w:cs="Calibri"/>
          <w:color w:val="000000"/>
          <w:kern w:val="0"/>
        </w:rPr>
        <w:t xml:space="preserve"> του συνόλου των υλικών της δημοπρασίας (βάσει του Π.Δ. 270/81, άρθρο 3 παρ.2β), δηλαδή ποσού</w:t>
      </w:r>
      <w:r w:rsidR="00173FFC">
        <w:rPr>
          <w:rFonts w:ascii="Calibri" w:hAnsi="Calibri" w:cs="Calibri"/>
          <w:color w:val="000000"/>
          <w:kern w:val="0"/>
        </w:rPr>
        <w:t xml:space="preserve"> τριών χιλιάδων ευρώ (3.000€)</w:t>
      </w:r>
      <w:r w:rsidR="009D10C6" w:rsidRPr="00C52B9A">
        <w:rPr>
          <w:rFonts w:ascii="Calibri" w:hAnsi="Calibri" w:cs="Calibri"/>
          <w:color w:val="000000"/>
          <w:kern w:val="0"/>
        </w:rPr>
        <w:t>,</w:t>
      </w:r>
      <w:r w:rsidR="009D10C6" w:rsidRPr="00C52B9A">
        <w:t xml:space="preserve"> </w:t>
      </w:r>
      <w:r w:rsidR="009D10C6" w:rsidRPr="00C52B9A">
        <w:rPr>
          <w:rFonts w:ascii="Calibri" w:hAnsi="Calibri" w:cs="Calibri"/>
          <w:color w:val="000000"/>
          <w:kern w:val="0"/>
        </w:rPr>
        <w:t xml:space="preserve">ισχύος </w:t>
      </w:r>
      <w:r w:rsidR="00173FFC">
        <w:rPr>
          <w:rFonts w:ascii="Calibri" w:hAnsi="Calibri" w:cs="Calibri"/>
          <w:color w:val="000000"/>
          <w:kern w:val="0"/>
        </w:rPr>
        <w:t xml:space="preserve"> ενός έτους</w:t>
      </w:r>
      <w:r w:rsidR="009D10C6" w:rsidRPr="00C52B9A">
        <w:rPr>
          <w:rFonts w:ascii="Calibri" w:hAnsi="Calibri" w:cs="Calibri"/>
          <w:color w:val="000000"/>
          <w:kern w:val="0"/>
        </w:rPr>
        <w:t>, ως εγγύηση συμμετοχής στη δημοπρασία.</w:t>
      </w:r>
      <w:r w:rsidRPr="00C52B9A">
        <w:rPr>
          <w:rFonts w:ascii="Calibri" w:hAnsi="Calibri" w:cs="Calibri"/>
          <w:color w:val="000000"/>
          <w:kern w:val="0"/>
        </w:rPr>
        <w:t xml:space="preserve"> </w:t>
      </w:r>
    </w:p>
    <w:p w14:paraId="50404313" w14:textId="27951C10" w:rsidR="009C1080" w:rsidRPr="009C1080" w:rsidRDefault="009C1080" w:rsidP="00F7585C">
      <w:pPr>
        <w:autoSpaceDE w:val="0"/>
        <w:autoSpaceDN w:val="0"/>
        <w:adjustRightInd w:val="0"/>
        <w:spacing w:after="0" w:line="240" w:lineRule="auto"/>
        <w:jc w:val="both"/>
        <w:rPr>
          <w:rFonts w:ascii="Calibri" w:hAnsi="Calibri" w:cs="Calibri"/>
          <w:color w:val="000000"/>
          <w:kern w:val="0"/>
        </w:rPr>
      </w:pPr>
      <w:r w:rsidRPr="00C52B9A">
        <w:rPr>
          <w:rFonts w:ascii="Calibri" w:hAnsi="Calibri" w:cs="Calibri"/>
          <w:color w:val="000000"/>
          <w:kern w:val="0"/>
        </w:rPr>
        <w:t xml:space="preserve">Η </w:t>
      </w:r>
      <w:r w:rsidR="00E82B0B" w:rsidRPr="00C52B9A">
        <w:rPr>
          <w:rFonts w:ascii="Calibri" w:hAnsi="Calibri" w:cs="Calibri"/>
          <w:color w:val="000000"/>
          <w:kern w:val="0"/>
        </w:rPr>
        <w:t>εγγυητική</w:t>
      </w:r>
      <w:r w:rsidRPr="00C52B9A">
        <w:rPr>
          <w:rFonts w:ascii="Calibri" w:hAnsi="Calibri" w:cs="Calibri"/>
          <w:color w:val="000000"/>
          <w:kern w:val="0"/>
        </w:rPr>
        <w:t xml:space="preserve">́ </w:t>
      </w:r>
      <w:r w:rsidR="00E82B0B" w:rsidRPr="00C52B9A">
        <w:rPr>
          <w:rFonts w:ascii="Calibri" w:hAnsi="Calibri" w:cs="Calibri"/>
          <w:color w:val="000000"/>
          <w:kern w:val="0"/>
        </w:rPr>
        <w:t>επιστολή</w:t>
      </w:r>
      <w:r w:rsidRPr="00C52B9A">
        <w:rPr>
          <w:rFonts w:ascii="Calibri" w:hAnsi="Calibri" w:cs="Calibri"/>
          <w:color w:val="000000"/>
          <w:kern w:val="0"/>
        </w:rPr>
        <w:t xml:space="preserve">́ </w:t>
      </w:r>
      <w:r w:rsidR="00E82B0B" w:rsidRPr="00C52B9A">
        <w:rPr>
          <w:rFonts w:ascii="Calibri" w:hAnsi="Calibri" w:cs="Calibri"/>
          <w:color w:val="000000"/>
          <w:kern w:val="0"/>
        </w:rPr>
        <w:t>αυτή</w:t>
      </w:r>
      <w:r w:rsidRPr="00C52B9A">
        <w:rPr>
          <w:rFonts w:ascii="Calibri" w:hAnsi="Calibri" w:cs="Calibri"/>
          <w:color w:val="000000"/>
          <w:kern w:val="0"/>
        </w:rPr>
        <w:t xml:space="preserve">́ </w:t>
      </w:r>
      <w:r w:rsidR="00E82B0B" w:rsidRPr="00C52B9A">
        <w:rPr>
          <w:rFonts w:ascii="Calibri" w:hAnsi="Calibri" w:cs="Calibri"/>
          <w:color w:val="000000"/>
          <w:kern w:val="0"/>
        </w:rPr>
        <w:t>αντικαθίσταται</w:t>
      </w:r>
      <w:r w:rsidRPr="00C52B9A">
        <w:rPr>
          <w:rFonts w:ascii="Calibri" w:hAnsi="Calibri" w:cs="Calibri"/>
          <w:color w:val="000000"/>
          <w:kern w:val="0"/>
        </w:rPr>
        <w:t xml:space="preserve">, </w:t>
      </w:r>
      <w:r w:rsidR="00E82B0B" w:rsidRPr="00C52B9A">
        <w:rPr>
          <w:rFonts w:ascii="Calibri" w:hAnsi="Calibri" w:cs="Calibri"/>
          <w:color w:val="000000"/>
          <w:kern w:val="0"/>
        </w:rPr>
        <w:t>μ</w:t>
      </w:r>
      <w:r w:rsidRPr="00C52B9A">
        <w:rPr>
          <w:rFonts w:ascii="Calibri" w:hAnsi="Calibri" w:cs="Calibri"/>
          <w:color w:val="000000"/>
          <w:kern w:val="0"/>
        </w:rPr>
        <w:t>ετ</w:t>
      </w:r>
      <w:r w:rsidR="00E82B0B" w:rsidRPr="00C52B9A">
        <w:rPr>
          <w:rFonts w:ascii="Calibri" w:hAnsi="Calibri" w:cs="Calibri"/>
          <w:color w:val="000000"/>
          <w:kern w:val="0"/>
        </w:rPr>
        <w:t>ά</w:t>
      </w:r>
      <w:r w:rsidRPr="00C52B9A">
        <w:rPr>
          <w:rFonts w:ascii="Calibri" w:hAnsi="Calibri" w:cs="Calibri"/>
          <w:color w:val="000000"/>
          <w:kern w:val="0"/>
        </w:rPr>
        <w:t xml:space="preserve"> την υπογραφ</w:t>
      </w:r>
      <w:r w:rsidR="00E82B0B" w:rsidRPr="00C52B9A">
        <w:rPr>
          <w:rFonts w:ascii="Calibri" w:hAnsi="Calibri" w:cs="Calibri"/>
          <w:color w:val="000000"/>
          <w:kern w:val="0"/>
        </w:rPr>
        <w:t>ή</w:t>
      </w:r>
      <w:r w:rsidRPr="00C52B9A">
        <w:rPr>
          <w:rFonts w:ascii="Calibri" w:hAnsi="Calibri" w:cs="Calibri"/>
          <w:color w:val="000000"/>
          <w:kern w:val="0"/>
        </w:rPr>
        <w:t xml:space="preserve"> της </w:t>
      </w:r>
      <w:r w:rsidR="00E82B0B" w:rsidRPr="00C52B9A">
        <w:rPr>
          <w:rFonts w:ascii="Calibri" w:hAnsi="Calibri" w:cs="Calibri"/>
          <w:color w:val="000000"/>
          <w:kern w:val="0"/>
        </w:rPr>
        <w:t>συμβάσης</w:t>
      </w:r>
      <w:r w:rsidR="00F47EC5" w:rsidRPr="00C52B9A">
        <w:rPr>
          <w:rFonts w:ascii="Calibri" w:hAnsi="Calibri" w:cs="Calibri"/>
          <w:color w:val="000000"/>
          <w:kern w:val="0"/>
        </w:rPr>
        <w:t>,</w:t>
      </w:r>
      <w:r w:rsidR="00E82B0B" w:rsidRPr="00C52B9A">
        <w:rPr>
          <w:rFonts w:ascii="Calibri" w:hAnsi="Calibri" w:cs="Calibri"/>
          <w:color w:val="000000"/>
          <w:kern w:val="0"/>
        </w:rPr>
        <w:t xml:space="preserve"> </w:t>
      </w:r>
      <w:r w:rsidRPr="00C52B9A">
        <w:rPr>
          <w:rFonts w:ascii="Calibri" w:hAnsi="Calibri" w:cs="Calibri"/>
          <w:color w:val="000000"/>
          <w:kern w:val="0"/>
        </w:rPr>
        <w:t xml:space="preserve">με </w:t>
      </w:r>
      <w:r w:rsidR="00E82B0B" w:rsidRPr="00C52B9A">
        <w:rPr>
          <w:rFonts w:ascii="Calibri" w:hAnsi="Calibri" w:cs="Calibri"/>
          <w:color w:val="000000"/>
          <w:kern w:val="0"/>
        </w:rPr>
        <w:t>άλλη</w:t>
      </w:r>
      <w:r w:rsidRPr="00C52B9A">
        <w:rPr>
          <w:rFonts w:ascii="Calibri" w:hAnsi="Calibri" w:cs="Calibri"/>
          <w:color w:val="000000"/>
          <w:kern w:val="0"/>
        </w:rPr>
        <w:t xml:space="preserve"> (</w:t>
      </w:r>
      <w:r w:rsidR="00E82B0B" w:rsidRPr="00C52B9A">
        <w:rPr>
          <w:rFonts w:ascii="Calibri" w:hAnsi="Calibri" w:cs="Calibri"/>
          <w:color w:val="000000"/>
          <w:kern w:val="0"/>
        </w:rPr>
        <w:t>καλής</w:t>
      </w:r>
      <w:r w:rsidRPr="00C52B9A">
        <w:rPr>
          <w:rFonts w:ascii="Calibri" w:hAnsi="Calibri" w:cs="Calibri"/>
          <w:color w:val="000000"/>
          <w:kern w:val="0"/>
        </w:rPr>
        <w:t xml:space="preserve"> </w:t>
      </w:r>
      <w:r w:rsidR="00E82B0B" w:rsidRPr="00C52B9A">
        <w:rPr>
          <w:rFonts w:ascii="Calibri" w:hAnsi="Calibri" w:cs="Calibri"/>
          <w:color w:val="000000"/>
          <w:kern w:val="0"/>
        </w:rPr>
        <w:t>εκτέλεσης</w:t>
      </w:r>
      <w:r w:rsidRPr="00C52B9A">
        <w:rPr>
          <w:rFonts w:ascii="Calibri" w:hAnsi="Calibri" w:cs="Calibri"/>
          <w:color w:val="000000"/>
          <w:kern w:val="0"/>
        </w:rPr>
        <w:t xml:space="preserve"> των</w:t>
      </w:r>
      <w:r w:rsidR="00E82B0B" w:rsidRPr="00C52B9A">
        <w:rPr>
          <w:rFonts w:ascii="Calibri" w:hAnsi="Calibri" w:cs="Calibri"/>
          <w:color w:val="000000"/>
          <w:kern w:val="0"/>
        </w:rPr>
        <w:t xml:space="preserve"> </w:t>
      </w:r>
      <w:r w:rsidR="00CD56DE" w:rsidRPr="00C52B9A">
        <w:rPr>
          <w:rFonts w:ascii="Calibri" w:hAnsi="Calibri" w:cs="Calibri"/>
          <w:color w:val="000000"/>
          <w:kern w:val="0"/>
        </w:rPr>
        <w:t>ό</w:t>
      </w:r>
      <w:r w:rsidRPr="00C52B9A">
        <w:rPr>
          <w:rFonts w:ascii="Calibri" w:hAnsi="Calibri" w:cs="Calibri"/>
          <w:color w:val="000000"/>
          <w:kern w:val="0"/>
        </w:rPr>
        <w:t>ρων της σ</w:t>
      </w:r>
      <w:r w:rsidR="00CD56DE" w:rsidRPr="00C52B9A">
        <w:rPr>
          <w:rFonts w:ascii="Calibri" w:hAnsi="Calibri" w:cs="Calibri"/>
          <w:color w:val="000000"/>
          <w:kern w:val="0"/>
        </w:rPr>
        <w:t>ύ</w:t>
      </w:r>
      <w:r w:rsidRPr="00C52B9A">
        <w:rPr>
          <w:rFonts w:ascii="Calibri" w:hAnsi="Calibri" w:cs="Calibri"/>
          <w:color w:val="000000"/>
          <w:kern w:val="0"/>
        </w:rPr>
        <w:t>μβασης), ποσο</w:t>
      </w:r>
      <w:r w:rsidR="00CD56DE" w:rsidRPr="00C52B9A">
        <w:rPr>
          <w:rFonts w:ascii="Calibri" w:hAnsi="Calibri" w:cs="Calibri"/>
          <w:color w:val="000000"/>
          <w:kern w:val="0"/>
        </w:rPr>
        <w:t>ύ</w:t>
      </w:r>
      <w:r w:rsidRPr="00C52B9A">
        <w:rPr>
          <w:rFonts w:ascii="Calibri" w:hAnsi="Calibri" w:cs="Calibri"/>
          <w:color w:val="000000"/>
          <w:kern w:val="0"/>
        </w:rPr>
        <w:t xml:space="preserve"> </w:t>
      </w:r>
      <w:r w:rsidR="00CD56DE" w:rsidRPr="00C52B9A">
        <w:rPr>
          <w:rFonts w:ascii="Calibri" w:hAnsi="Calibri" w:cs="Calibri"/>
          <w:color w:val="000000"/>
          <w:kern w:val="0"/>
        </w:rPr>
        <w:t>ί</w:t>
      </w:r>
      <w:r w:rsidRPr="00C52B9A">
        <w:rPr>
          <w:rFonts w:ascii="Calibri" w:hAnsi="Calibri" w:cs="Calibri"/>
          <w:color w:val="000000"/>
          <w:kern w:val="0"/>
        </w:rPr>
        <w:t xml:space="preserve">σου προς το </w:t>
      </w:r>
      <w:r w:rsidR="00CD56DE" w:rsidRPr="00C52B9A">
        <w:rPr>
          <w:rFonts w:ascii="Calibri" w:hAnsi="Calibri" w:cs="Calibri"/>
          <w:color w:val="000000"/>
          <w:kern w:val="0"/>
        </w:rPr>
        <w:t>ά</w:t>
      </w:r>
      <w:r w:rsidRPr="00C52B9A">
        <w:rPr>
          <w:rFonts w:ascii="Calibri" w:hAnsi="Calibri" w:cs="Calibri"/>
          <w:color w:val="000000"/>
          <w:kern w:val="0"/>
        </w:rPr>
        <w:t>ν</w:t>
      </w:r>
      <w:r w:rsidR="00CD56DE" w:rsidRPr="00C52B9A">
        <w:rPr>
          <w:rFonts w:ascii="Calibri" w:hAnsi="Calibri" w:cs="Calibri"/>
          <w:color w:val="000000"/>
          <w:kern w:val="0"/>
        </w:rPr>
        <w:t>ω</w:t>
      </w:r>
      <w:r w:rsidRPr="00C52B9A">
        <w:rPr>
          <w:rFonts w:ascii="Calibri" w:hAnsi="Calibri" w:cs="Calibri"/>
          <w:color w:val="000000"/>
          <w:kern w:val="0"/>
        </w:rPr>
        <w:t xml:space="preserve"> ποσοστ</w:t>
      </w:r>
      <w:r w:rsidR="00CD56DE" w:rsidRPr="00C52B9A">
        <w:rPr>
          <w:rFonts w:ascii="Calibri" w:hAnsi="Calibri" w:cs="Calibri"/>
          <w:color w:val="000000"/>
          <w:kern w:val="0"/>
        </w:rPr>
        <w:t>ό</w:t>
      </w:r>
      <w:r w:rsidRPr="00C52B9A">
        <w:rPr>
          <w:rFonts w:ascii="Calibri" w:hAnsi="Calibri" w:cs="Calibri"/>
          <w:color w:val="000000"/>
          <w:kern w:val="0"/>
        </w:rPr>
        <w:t xml:space="preserve"> 10% επ</w:t>
      </w:r>
      <w:r w:rsidR="00CD56DE" w:rsidRPr="00C52B9A">
        <w:rPr>
          <w:rFonts w:ascii="Calibri" w:hAnsi="Calibri" w:cs="Calibri"/>
          <w:color w:val="000000"/>
          <w:kern w:val="0"/>
        </w:rPr>
        <w:t>ί</w:t>
      </w:r>
      <w:r w:rsidRPr="00C52B9A">
        <w:rPr>
          <w:rFonts w:ascii="Calibri" w:hAnsi="Calibri" w:cs="Calibri"/>
          <w:color w:val="000000"/>
          <w:kern w:val="0"/>
        </w:rPr>
        <w:t xml:space="preserve"> του</w:t>
      </w:r>
      <w:r w:rsidR="00CD56DE" w:rsidRPr="00C52B9A">
        <w:rPr>
          <w:rFonts w:ascii="Calibri" w:hAnsi="Calibri" w:cs="Calibri"/>
          <w:color w:val="000000"/>
          <w:kern w:val="0"/>
        </w:rPr>
        <w:t xml:space="preserve"> οφέλους</w:t>
      </w:r>
      <w:r w:rsidR="004E5220">
        <w:rPr>
          <w:rFonts w:ascii="Calibri" w:hAnsi="Calibri" w:cs="Calibri"/>
          <w:color w:val="000000"/>
          <w:kern w:val="0"/>
        </w:rPr>
        <w:t xml:space="preserve"> (</w:t>
      </w:r>
      <w:r w:rsidR="00C45C4D">
        <w:rPr>
          <w:rFonts w:ascii="Calibri" w:hAnsi="Calibri" w:cs="Calibri"/>
          <w:color w:val="000000"/>
          <w:kern w:val="0"/>
        </w:rPr>
        <w:t>τελικής προσφοράς)</w:t>
      </w:r>
      <w:r w:rsidR="00CD56DE" w:rsidRPr="00C52B9A">
        <w:rPr>
          <w:rFonts w:ascii="Calibri" w:hAnsi="Calibri" w:cs="Calibri"/>
          <w:color w:val="000000"/>
          <w:kern w:val="0"/>
        </w:rPr>
        <w:t xml:space="preserve">, που θα επιτευχθεί </w:t>
      </w:r>
      <w:r w:rsidR="00C45C4D">
        <w:rPr>
          <w:rFonts w:ascii="Calibri" w:hAnsi="Calibri" w:cs="Calibri"/>
          <w:color w:val="000000"/>
          <w:kern w:val="0"/>
        </w:rPr>
        <w:t>σε όλη τη διάρκεια της σύμβασης</w:t>
      </w:r>
      <w:r w:rsidRPr="00C52B9A">
        <w:rPr>
          <w:rFonts w:ascii="Calibri" w:hAnsi="Calibri" w:cs="Calibri"/>
          <w:color w:val="000000"/>
          <w:kern w:val="0"/>
        </w:rPr>
        <w:t>,</w:t>
      </w:r>
      <w:r w:rsidR="00CD56DE" w:rsidRPr="00C52B9A">
        <w:rPr>
          <w:rFonts w:ascii="Calibri" w:hAnsi="Calibri" w:cs="Calibri"/>
          <w:color w:val="000000"/>
          <w:kern w:val="0"/>
        </w:rPr>
        <w:t xml:space="preserve"> </w:t>
      </w:r>
      <w:r w:rsidR="00C45C4D">
        <w:rPr>
          <w:rFonts w:ascii="Calibri" w:hAnsi="Calibri" w:cs="Calibri"/>
          <w:color w:val="000000"/>
          <w:kern w:val="0"/>
        </w:rPr>
        <w:t>με σκοπό</w:t>
      </w:r>
      <w:r w:rsidR="00C45C4D" w:rsidRPr="00C52B9A">
        <w:rPr>
          <w:rFonts w:ascii="Calibri" w:hAnsi="Calibri" w:cs="Calibri"/>
          <w:color w:val="000000"/>
          <w:kern w:val="0"/>
        </w:rPr>
        <w:t xml:space="preserve"> </w:t>
      </w:r>
      <w:r w:rsidRPr="00C52B9A">
        <w:rPr>
          <w:rFonts w:ascii="Calibri" w:hAnsi="Calibri" w:cs="Calibri"/>
          <w:color w:val="000000"/>
          <w:kern w:val="0"/>
        </w:rPr>
        <w:t xml:space="preserve">την </w:t>
      </w:r>
      <w:r w:rsidR="00CD56DE" w:rsidRPr="00C52B9A">
        <w:rPr>
          <w:rFonts w:ascii="Calibri" w:hAnsi="Calibri" w:cs="Calibri"/>
          <w:color w:val="000000"/>
          <w:kern w:val="0"/>
        </w:rPr>
        <w:t>εξασφάλιση</w:t>
      </w:r>
      <w:r w:rsidRPr="00C52B9A">
        <w:rPr>
          <w:rFonts w:ascii="Calibri" w:hAnsi="Calibri" w:cs="Calibri"/>
          <w:color w:val="000000"/>
          <w:kern w:val="0"/>
        </w:rPr>
        <w:t xml:space="preserve"> της </w:t>
      </w:r>
      <w:r w:rsidR="00CD56DE" w:rsidRPr="00C52B9A">
        <w:rPr>
          <w:rFonts w:ascii="Calibri" w:hAnsi="Calibri" w:cs="Calibri"/>
          <w:color w:val="000000"/>
          <w:kern w:val="0"/>
        </w:rPr>
        <w:t>έγκαιρης</w:t>
      </w:r>
      <w:r w:rsidRPr="00C52B9A">
        <w:rPr>
          <w:rFonts w:ascii="Calibri" w:hAnsi="Calibri" w:cs="Calibri"/>
          <w:color w:val="000000"/>
          <w:kern w:val="0"/>
        </w:rPr>
        <w:t xml:space="preserve"> </w:t>
      </w:r>
      <w:r w:rsidR="00CD56DE" w:rsidRPr="00C52B9A">
        <w:rPr>
          <w:rFonts w:ascii="Calibri" w:hAnsi="Calibri" w:cs="Calibri"/>
          <w:color w:val="000000"/>
          <w:kern w:val="0"/>
        </w:rPr>
        <w:t>καταβολής</w:t>
      </w:r>
      <w:r w:rsidRPr="00C52B9A">
        <w:rPr>
          <w:rFonts w:ascii="Calibri" w:hAnsi="Calibri" w:cs="Calibri"/>
          <w:color w:val="000000"/>
          <w:kern w:val="0"/>
        </w:rPr>
        <w:t xml:space="preserve"> του </w:t>
      </w:r>
      <w:r w:rsidR="00CD56DE" w:rsidRPr="00C52B9A">
        <w:rPr>
          <w:rFonts w:ascii="Calibri" w:hAnsi="Calibri" w:cs="Calibri"/>
          <w:color w:val="000000"/>
          <w:kern w:val="0"/>
        </w:rPr>
        <w:t>αντισταθμιστικού</w:t>
      </w:r>
      <w:r w:rsidR="00CD56DE">
        <w:rPr>
          <w:rFonts w:ascii="Calibri" w:hAnsi="Calibri" w:cs="Calibri"/>
          <w:color w:val="000000"/>
          <w:kern w:val="0"/>
        </w:rPr>
        <w:t xml:space="preserve"> οφέλους</w:t>
      </w:r>
      <w:r w:rsidRPr="009C1080">
        <w:rPr>
          <w:rFonts w:ascii="Calibri" w:hAnsi="Calibri" w:cs="Calibri"/>
          <w:color w:val="000000"/>
          <w:kern w:val="0"/>
        </w:rPr>
        <w:t xml:space="preserve"> και την </w:t>
      </w:r>
      <w:r w:rsidR="00CD56DE" w:rsidRPr="009C1080">
        <w:rPr>
          <w:rFonts w:ascii="Calibri" w:hAnsi="Calibri" w:cs="Calibri"/>
          <w:color w:val="000000"/>
          <w:kern w:val="0"/>
        </w:rPr>
        <w:t>τήρηση</w:t>
      </w:r>
      <w:r w:rsidRPr="009C1080">
        <w:rPr>
          <w:rFonts w:ascii="Calibri" w:hAnsi="Calibri" w:cs="Calibri"/>
          <w:color w:val="000000"/>
          <w:kern w:val="0"/>
        </w:rPr>
        <w:t xml:space="preserve"> </w:t>
      </w:r>
      <w:r w:rsidR="00CD56DE" w:rsidRPr="009C1080">
        <w:rPr>
          <w:rFonts w:ascii="Calibri" w:hAnsi="Calibri" w:cs="Calibri"/>
          <w:color w:val="000000"/>
          <w:kern w:val="0"/>
        </w:rPr>
        <w:t>όλων</w:t>
      </w:r>
      <w:r w:rsidRPr="009C1080">
        <w:rPr>
          <w:rFonts w:ascii="Calibri" w:hAnsi="Calibri" w:cs="Calibri"/>
          <w:color w:val="000000"/>
          <w:kern w:val="0"/>
        </w:rPr>
        <w:t xml:space="preserve"> των </w:t>
      </w:r>
      <w:r w:rsidR="00CD56DE">
        <w:rPr>
          <w:rFonts w:ascii="Calibri" w:hAnsi="Calibri" w:cs="Calibri"/>
          <w:color w:val="000000"/>
          <w:kern w:val="0"/>
        </w:rPr>
        <w:t>όρων</w:t>
      </w:r>
      <w:r w:rsidRPr="009C1080">
        <w:rPr>
          <w:rFonts w:ascii="Calibri" w:hAnsi="Calibri" w:cs="Calibri"/>
          <w:color w:val="000000"/>
          <w:kern w:val="0"/>
        </w:rPr>
        <w:t xml:space="preserve"> του </w:t>
      </w:r>
      <w:r w:rsidR="00CD56DE">
        <w:rPr>
          <w:rFonts w:ascii="Calibri" w:hAnsi="Calibri" w:cs="Calibri"/>
          <w:color w:val="000000"/>
          <w:kern w:val="0"/>
        </w:rPr>
        <w:t>συμφωνητικού</w:t>
      </w:r>
      <w:r w:rsidRPr="009C1080">
        <w:rPr>
          <w:rFonts w:ascii="Calibri" w:hAnsi="Calibri" w:cs="Calibri"/>
          <w:color w:val="000000"/>
          <w:kern w:val="0"/>
        </w:rPr>
        <w:t>.</w:t>
      </w:r>
    </w:p>
    <w:p w14:paraId="1F376D75" w14:textId="5865903F" w:rsidR="009C1080" w:rsidRPr="009C1080" w:rsidRDefault="009C1080" w:rsidP="00F7585C">
      <w:pPr>
        <w:autoSpaceDE w:val="0"/>
        <w:autoSpaceDN w:val="0"/>
        <w:adjustRightInd w:val="0"/>
        <w:spacing w:after="0" w:line="240" w:lineRule="auto"/>
        <w:jc w:val="both"/>
        <w:rPr>
          <w:rFonts w:ascii="Calibri" w:hAnsi="Calibri" w:cs="Calibri"/>
          <w:color w:val="000000"/>
          <w:kern w:val="0"/>
        </w:rPr>
      </w:pPr>
      <w:r w:rsidRPr="009C1080">
        <w:rPr>
          <w:rFonts w:ascii="Calibri" w:hAnsi="Calibri" w:cs="Calibri"/>
          <w:color w:val="000000"/>
          <w:kern w:val="0"/>
        </w:rPr>
        <w:t xml:space="preserve">Η </w:t>
      </w:r>
      <w:r w:rsidR="00CD56DE" w:rsidRPr="009C1080">
        <w:rPr>
          <w:rFonts w:ascii="Calibri" w:hAnsi="Calibri" w:cs="Calibri"/>
          <w:color w:val="000000"/>
          <w:kern w:val="0"/>
        </w:rPr>
        <w:t>εγγυητική</w:t>
      </w:r>
      <w:r w:rsidRPr="009C1080">
        <w:rPr>
          <w:rFonts w:ascii="Calibri" w:hAnsi="Calibri" w:cs="Calibri"/>
          <w:color w:val="000000"/>
          <w:kern w:val="0"/>
        </w:rPr>
        <w:t>́</w:t>
      </w:r>
      <w:r w:rsidR="00CD56DE">
        <w:rPr>
          <w:rFonts w:ascii="Calibri" w:hAnsi="Calibri" w:cs="Calibri"/>
          <w:color w:val="000000"/>
          <w:kern w:val="0"/>
        </w:rPr>
        <w:t xml:space="preserve"> </w:t>
      </w:r>
      <w:r w:rsidR="00CD56DE" w:rsidRPr="009C1080">
        <w:rPr>
          <w:rFonts w:ascii="Calibri" w:hAnsi="Calibri" w:cs="Calibri"/>
          <w:color w:val="000000"/>
          <w:kern w:val="0"/>
        </w:rPr>
        <w:t>επιστολή</w:t>
      </w:r>
      <w:r w:rsidRPr="009C1080">
        <w:rPr>
          <w:rFonts w:ascii="Calibri" w:hAnsi="Calibri" w:cs="Calibri"/>
          <w:color w:val="000000"/>
          <w:kern w:val="0"/>
        </w:rPr>
        <w:t xml:space="preserve">́ </w:t>
      </w:r>
      <w:r w:rsidR="00CD56DE" w:rsidRPr="009C1080">
        <w:rPr>
          <w:rFonts w:ascii="Calibri" w:hAnsi="Calibri" w:cs="Calibri"/>
          <w:color w:val="000000"/>
          <w:kern w:val="0"/>
        </w:rPr>
        <w:t>καλής</w:t>
      </w:r>
      <w:r w:rsidRPr="009C1080">
        <w:rPr>
          <w:rFonts w:ascii="Calibri" w:hAnsi="Calibri" w:cs="Calibri"/>
          <w:color w:val="000000"/>
          <w:kern w:val="0"/>
        </w:rPr>
        <w:t xml:space="preserve"> </w:t>
      </w:r>
      <w:r w:rsidR="00CD56DE" w:rsidRPr="009C1080">
        <w:rPr>
          <w:rFonts w:ascii="Calibri" w:hAnsi="Calibri" w:cs="Calibri"/>
          <w:color w:val="000000"/>
          <w:kern w:val="0"/>
        </w:rPr>
        <w:t>εκτέλεσης</w:t>
      </w:r>
      <w:r w:rsidRPr="009C1080">
        <w:rPr>
          <w:rFonts w:ascii="Calibri" w:hAnsi="Calibri" w:cs="Calibri"/>
          <w:color w:val="000000"/>
          <w:kern w:val="0"/>
        </w:rPr>
        <w:t xml:space="preserve"> των </w:t>
      </w:r>
      <w:r w:rsidR="00CD56DE" w:rsidRPr="009C1080">
        <w:rPr>
          <w:rFonts w:ascii="Calibri" w:hAnsi="Calibri" w:cs="Calibri"/>
          <w:color w:val="000000"/>
          <w:kern w:val="0"/>
        </w:rPr>
        <w:t>όρων</w:t>
      </w:r>
      <w:r w:rsidRPr="009C1080">
        <w:rPr>
          <w:rFonts w:ascii="Calibri" w:hAnsi="Calibri" w:cs="Calibri"/>
          <w:color w:val="000000"/>
          <w:kern w:val="0"/>
        </w:rPr>
        <w:t xml:space="preserve"> της </w:t>
      </w:r>
      <w:r w:rsidR="00CD56DE" w:rsidRPr="009C1080">
        <w:rPr>
          <w:rFonts w:ascii="Calibri" w:hAnsi="Calibri" w:cs="Calibri"/>
          <w:color w:val="000000"/>
          <w:kern w:val="0"/>
        </w:rPr>
        <w:t>σ</w:t>
      </w:r>
      <w:r w:rsidR="00CD56DE">
        <w:rPr>
          <w:rFonts w:ascii="Calibri" w:hAnsi="Calibri" w:cs="Calibri"/>
          <w:color w:val="000000"/>
          <w:kern w:val="0"/>
        </w:rPr>
        <w:t>ύ</w:t>
      </w:r>
      <w:r w:rsidR="00CD56DE" w:rsidRPr="009C1080">
        <w:rPr>
          <w:rFonts w:ascii="Calibri" w:hAnsi="Calibri" w:cs="Calibri"/>
          <w:color w:val="000000"/>
          <w:kern w:val="0"/>
        </w:rPr>
        <w:t>μβ</w:t>
      </w:r>
      <w:r w:rsidR="00CD56DE">
        <w:rPr>
          <w:rFonts w:ascii="Calibri" w:hAnsi="Calibri" w:cs="Calibri"/>
          <w:color w:val="000000"/>
          <w:kern w:val="0"/>
        </w:rPr>
        <w:t>α</w:t>
      </w:r>
      <w:r w:rsidR="00CD56DE" w:rsidRPr="009C1080">
        <w:rPr>
          <w:rFonts w:ascii="Calibri" w:hAnsi="Calibri" w:cs="Calibri"/>
          <w:color w:val="000000"/>
          <w:kern w:val="0"/>
        </w:rPr>
        <w:t>σης</w:t>
      </w:r>
      <w:r w:rsidRPr="009C1080">
        <w:rPr>
          <w:rFonts w:ascii="Calibri" w:hAnsi="Calibri" w:cs="Calibri"/>
          <w:color w:val="000000"/>
          <w:kern w:val="0"/>
        </w:rPr>
        <w:t xml:space="preserve"> θα </w:t>
      </w:r>
      <w:r w:rsidR="00CD56DE" w:rsidRPr="009C1080">
        <w:rPr>
          <w:rFonts w:ascii="Calibri" w:hAnsi="Calibri" w:cs="Calibri"/>
          <w:color w:val="000000"/>
          <w:kern w:val="0"/>
        </w:rPr>
        <w:t>παραμείνει</w:t>
      </w:r>
      <w:r w:rsidRPr="009C1080">
        <w:rPr>
          <w:rFonts w:ascii="Calibri" w:hAnsi="Calibri" w:cs="Calibri"/>
          <w:color w:val="000000"/>
          <w:kern w:val="0"/>
        </w:rPr>
        <w:t xml:space="preserve"> στην </w:t>
      </w:r>
      <w:r w:rsidR="00CD56DE" w:rsidRPr="009C1080">
        <w:rPr>
          <w:rFonts w:ascii="Calibri" w:hAnsi="Calibri" w:cs="Calibri"/>
          <w:color w:val="000000"/>
          <w:kern w:val="0"/>
        </w:rPr>
        <w:t>αρμόδια</w:t>
      </w:r>
      <w:r w:rsidRPr="009C1080">
        <w:rPr>
          <w:rFonts w:ascii="Calibri" w:hAnsi="Calibri" w:cs="Calibri"/>
          <w:color w:val="000000"/>
          <w:kern w:val="0"/>
        </w:rPr>
        <w:t xml:space="preserve"> </w:t>
      </w:r>
      <w:r w:rsidR="00CD56DE" w:rsidRPr="009C1080">
        <w:rPr>
          <w:rFonts w:ascii="Calibri" w:hAnsi="Calibri" w:cs="Calibri"/>
          <w:color w:val="000000"/>
          <w:kern w:val="0"/>
        </w:rPr>
        <w:t>υπηρεσία</w:t>
      </w:r>
      <w:r w:rsidRPr="009C1080">
        <w:rPr>
          <w:rFonts w:ascii="Calibri" w:hAnsi="Calibri" w:cs="Calibri"/>
          <w:color w:val="000000"/>
          <w:kern w:val="0"/>
        </w:rPr>
        <w:t xml:space="preserve"> του </w:t>
      </w:r>
      <w:proofErr w:type="spellStart"/>
      <w:r w:rsidRPr="009C1080">
        <w:rPr>
          <w:rFonts w:ascii="Calibri" w:hAnsi="Calibri" w:cs="Calibri"/>
          <w:color w:val="000000"/>
          <w:kern w:val="0"/>
        </w:rPr>
        <w:t>Δήμου</w:t>
      </w:r>
      <w:proofErr w:type="spellEnd"/>
      <w:r w:rsidRPr="009C1080">
        <w:rPr>
          <w:rFonts w:ascii="Calibri" w:hAnsi="Calibri" w:cs="Calibri"/>
          <w:color w:val="000000"/>
          <w:kern w:val="0"/>
        </w:rPr>
        <w:t xml:space="preserve"> καθ’ </w:t>
      </w:r>
      <w:r w:rsidR="00CD56DE" w:rsidRPr="009C1080">
        <w:rPr>
          <w:rFonts w:ascii="Calibri" w:hAnsi="Calibri" w:cs="Calibri"/>
          <w:color w:val="000000"/>
          <w:kern w:val="0"/>
        </w:rPr>
        <w:t>όλη</w:t>
      </w:r>
      <w:r w:rsidRPr="009C1080">
        <w:rPr>
          <w:rFonts w:ascii="Calibri" w:hAnsi="Calibri" w:cs="Calibri"/>
          <w:color w:val="000000"/>
          <w:kern w:val="0"/>
        </w:rPr>
        <w:t xml:space="preserve"> τη </w:t>
      </w:r>
      <w:r w:rsidR="00CD56DE" w:rsidRPr="009C1080">
        <w:rPr>
          <w:rFonts w:ascii="Calibri" w:hAnsi="Calibri" w:cs="Calibri"/>
          <w:color w:val="000000"/>
          <w:kern w:val="0"/>
        </w:rPr>
        <w:t>διάρκεια</w:t>
      </w:r>
      <w:r w:rsidRPr="009C1080">
        <w:rPr>
          <w:rFonts w:ascii="Calibri" w:hAnsi="Calibri" w:cs="Calibri"/>
          <w:color w:val="000000"/>
          <w:kern w:val="0"/>
        </w:rPr>
        <w:t xml:space="preserve"> της </w:t>
      </w:r>
      <w:r w:rsidR="00CD56DE">
        <w:rPr>
          <w:rFonts w:ascii="Calibri" w:hAnsi="Calibri" w:cs="Calibri"/>
          <w:color w:val="000000"/>
          <w:kern w:val="0"/>
        </w:rPr>
        <w:t>σύμβασης</w:t>
      </w:r>
      <w:r w:rsidRPr="009C1080">
        <w:rPr>
          <w:rFonts w:ascii="Calibri" w:hAnsi="Calibri" w:cs="Calibri"/>
          <w:color w:val="000000"/>
          <w:kern w:val="0"/>
        </w:rPr>
        <w:t xml:space="preserve">, θα </w:t>
      </w:r>
      <w:r w:rsidR="00CD56DE" w:rsidRPr="009C1080">
        <w:rPr>
          <w:rFonts w:ascii="Calibri" w:hAnsi="Calibri" w:cs="Calibri"/>
          <w:color w:val="000000"/>
          <w:kern w:val="0"/>
        </w:rPr>
        <w:t>αποδοθεί</w:t>
      </w:r>
      <w:r w:rsidRPr="009C1080">
        <w:rPr>
          <w:rFonts w:ascii="Calibri" w:hAnsi="Calibri" w:cs="Calibri"/>
          <w:color w:val="000000"/>
          <w:kern w:val="0"/>
        </w:rPr>
        <w:t xml:space="preserve">́ δε στον </w:t>
      </w:r>
      <w:r w:rsidR="00CD56DE">
        <w:rPr>
          <w:rFonts w:ascii="Calibri" w:hAnsi="Calibri" w:cs="Calibri"/>
          <w:color w:val="000000"/>
          <w:kern w:val="0"/>
        </w:rPr>
        <w:t>αντισυμβαλλόμενο του Δήμου</w:t>
      </w:r>
      <w:r w:rsidRPr="009C1080">
        <w:rPr>
          <w:rFonts w:ascii="Calibri" w:hAnsi="Calibri" w:cs="Calibri"/>
          <w:color w:val="000000"/>
          <w:kern w:val="0"/>
        </w:rPr>
        <w:t xml:space="preserve"> μετ</w:t>
      </w:r>
      <w:r w:rsidR="00CD56DE">
        <w:rPr>
          <w:rFonts w:ascii="Calibri" w:hAnsi="Calibri" w:cs="Calibri"/>
          <w:color w:val="000000"/>
          <w:kern w:val="0"/>
        </w:rPr>
        <w:t>ά</w:t>
      </w:r>
      <w:r w:rsidRPr="009C1080">
        <w:rPr>
          <w:rFonts w:ascii="Calibri" w:hAnsi="Calibri" w:cs="Calibri"/>
          <w:color w:val="000000"/>
          <w:kern w:val="0"/>
        </w:rPr>
        <w:t xml:space="preserve"> τη </w:t>
      </w:r>
      <w:r w:rsidR="00CD56DE" w:rsidRPr="009C1080">
        <w:rPr>
          <w:rFonts w:ascii="Calibri" w:hAnsi="Calibri" w:cs="Calibri"/>
          <w:color w:val="000000"/>
          <w:kern w:val="0"/>
        </w:rPr>
        <w:t>λήξη</w:t>
      </w:r>
      <w:r w:rsidRPr="009C1080">
        <w:rPr>
          <w:rFonts w:ascii="Calibri" w:hAnsi="Calibri" w:cs="Calibri"/>
          <w:color w:val="000000"/>
          <w:kern w:val="0"/>
        </w:rPr>
        <w:t xml:space="preserve"> της </w:t>
      </w:r>
      <w:r w:rsidR="00CD56DE" w:rsidRPr="009C1080">
        <w:rPr>
          <w:rFonts w:ascii="Calibri" w:hAnsi="Calibri" w:cs="Calibri"/>
          <w:color w:val="000000"/>
          <w:kern w:val="0"/>
        </w:rPr>
        <w:t>συμβάσης</w:t>
      </w:r>
      <w:r w:rsidRPr="009C1080">
        <w:rPr>
          <w:rFonts w:ascii="Calibri" w:hAnsi="Calibri" w:cs="Calibri"/>
          <w:color w:val="000000"/>
          <w:kern w:val="0"/>
        </w:rPr>
        <w:t xml:space="preserve"> και την </w:t>
      </w:r>
      <w:r w:rsidR="00CD56DE" w:rsidRPr="009C1080">
        <w:rPr>
          <w:rFonts w:ascii="Calibri" w:hAnsi="Calibri" w:cs="Calibri"/>
          <w:color w:val="000000"/>
          <w:kern w:val="0"/>
        </w:rPr>
        <w:t>κατά</w:t>
      </w:r>
      <w:r w:rsidRPr="009C1080">
        <w:rPr>
          <w:rFonts w:ascii="Calibri" w:hAnsi="Calibri" w:cs="Calibri"/>
          <w:color w:val="000000"/>
          <w:kern w:val="0"/>
        </w:rPr>
        <w:t>́</w:t>
      </w:r>
      <w:r w:rsidR="00CD56DE">
        <w:rPr>
          <w:rFonts w:ascii="Calibri" w:hAnsi="Calibri" w:cs="Calibri"/>
          <w:color w:val="000000"/>
          <w:kern w:val="0"/>
        </w:rPr>
        <w:t xml:space="preserve"> </w:t>
      </w:r>
      <w:r w:rsidRPr="009C1080">
        <w:rPr>
          <w:rFonts w:ascii="Calibri" w:hAnsi="Calibri" w:cs="Calibri"/>
          <w:color w:val="000000"/>
          <w:kern w:val="0"/>
        </w:rPr>
        <w:t xml:space="preserve">τους </w:t>
      </w:r>
      <w:r w:rsidR="00994EFB">
        <w:rPr>
          <w:rFonts w:ascii="Calibri" w:hAnsi="Calibri" w:cs="Calibri"/>
          <w:color w:val="000000"/>
          <w:kern w:val="0"/>
        </w:rPr>
        <w:t>ό</w:t>
      </w:r>
      <w:r w:rsidR="00CD56DE" w:rsidRPr="009C1080">
        <w:rPr>
          <w:rFonts w:ascii="Calibri" w:hAnsi="Calibri" w:cs="Calibri"/>
          <w:color w:val="000000"/>
          <w:kern w:val="0"/>
        </w:rPr>
        <w:t>ρο</w:t>
      </w:r>
      <w:r w:rsidR="00994EFB">
        <w:rPr>
          <w:rFonts w:ascii="Calibri" w:hAnsi="Calibri" w:cs="Calibri"/>
          <w:color w:val="000000"/>
          <w:kern w:val="0"/>
        </w:rPr>
        <w:t>υ</w:t>
      </w:r>
      <w:r w:rsidR="00CD56DE" w:rsidRPr="009C1080">
        <w:rPr>
          <w:rFonts w:ascii="Calibri" w:hAnsi="Calibri" w:cs="Calibri"/>
          <w:color w:val="000000"/>
          <w:kern w:val="0"/>
        </w:rPr>
        <w:t>ς</w:t>
      </w:r>
      <w:r w:rsidRPr="009C1080">
        <w:rPr>
          <w:rFonts w:ascii="Calibri" w:hAnsi="Calibri" w:cs="Calibri"/>
          <w:color w:val="000000"/>
          <w:kern w:val="0"/>
        </w:rPr>
        <w:t xml:space="preserve"> </w:t>
      </w:r>
      <w:r w:rsidR="00CD56DE" w:rsidRPr="009C1080">
        <w:rPr>
          <w:rFonts w:ascii="Calibri" w:hAnsi="Calibri" w:cs="Calibri"/>
          <w:color w:val="000000"/>
          <w:kern w:val="0"/>
        </w:rPr>
        <w:t>αυτής</w:t>
      </w:r>
      <w:r w:rsidRPr="009C1080">
        <w:rPr>
          <w:rFonts w:ascii="Calibri" w:hAnsi="Calibri" w:cs="Calibri"/>
          <w:color w:val="000000"/>
          <w:kern w:val="0"/>
        </w:rPr>
        <w:t xml:space="preserve"> </w:t>
      </w:r>
      <w:r w:rsidR="00CD56DE" w:rsidRPr="009C1080">
        <w:rPr>
          <w:rFonts w:ascii="Calibri" w:hAnsi="Calibri" w:cs="Calibri"/>
          <w:color w:val="000000"/>
          <w:kern w:val="0"/>
        </w:rPr>
        <w:t>εκπλήρωση</w:t>
      </w:r>
      <w:r w:rsidRPr="009C1080">
        <w:rPr>
          <w:rFonts w:ascii="Calibri" w:hAnsi="Calibri" w:cs="Calibri"/>
          <w:color w:val="000000"/>
          <w:kern w:val="0"/>
        </w:rPr>
        <w:t xml:space="preserve"> </w:t>
      </w:r>
      <w:r w:rsidR="00CD56DE" w:rsidRPr="009C1080">
        <w:rPr>
          <w:rFonts w:ascii="Calibri" w:hAnsi="Calibri" w:cs="Calibri"/>
          <w:color w:val="000000"/>
          <w:kern w:val="0"/>
        </w:rPr>
        <w:t>όλων</w:t>
      </w:r>
      <w:r w:rsidRPr="009C1080">
        <w:rPr>
          <w:rFonts w:ascii="Calibri" w:hAnsi="Calibri" w:cs="Calibri"/>
          <w:color w:val="000000"/>
          <w:kern w:val="0"/>
        </w:rPr>
        <w:t xml:space="preserve"> των</w:t>
      </w:r>
      <w:r w:rsidR="00CD56DE">
        <w:rPr>
          <w:rFonts w:ascii="Calibri" w:hAnsi="Calibri" w:cs="Calibri"/>
          <w:color w:val="000000"/>
          <w:kern w:val="0"/>
        </w:rPr>
        <w:t xml:space="preserve"> υ</w:t>
      </w:r>
      <w:r w:rsidR="00CD56DE" w:rsidRPr="009C1080">
        <w:rPr>
          <w:rFonts w:ascii="Calibri" w:hAnsi="Calibri" w:cs="Calibri"/>
          <w:color w:val="000000"/>
          <w:kern w:val="0"/>
        </w:rPr>
        <w:t>ποχρεώσεων</w:t>
      </w:r>
      <w:r w:rsidRPr="009C1080">
        <w:rPr>
          <w:rFonts w:ascii="Calibri" w:hAnsi="Calibri" w:cs="Calibri"/>
          <w:color w:val="000000"/>
          <w:kern w:val="0"/>
        </w:rPr>
        <w:t xml:space="preserve"> του </w:t>
      </w:r>
      <w:r w:rsidR="00CD56DE">
        <w:rPr>
          <w:rFonts w:ascii="Calibri" w:hAnsi="Calibri" w:cs="Calibri"/>
          <w:color w:val="000000"/>
          <w:kern w:val="0"/>
        </w:rPr>
        <w:t>πλειοδότη-αναδόχου</w:t>
      </w:r>
      <w:r w:rsidRPr="009C1080">
        <w:rPr>
          <w:rFonts w:ascii="Calibri" w:hAnsi="Calibri" w:cs="Calibri"/>
          <w:color w:val="000000"/>
          <w:kern w:val="0"/>
        </w:rPr>
        <w:t>.</w:t>
      </w:r>
    </w:p>
    <w:p w14:paraId="34438377" w14:textId="46B831D1" w:rsidR="009C1080" w:rsidRDefault="009C1080" w:rsidP="00F7585C">
      <w:pPr>
        <w:autoSpaceDE w:val="0"/>
        <w:autoSpaceDN w:val="0"/>
        <w:adjustRightInd w:val="0"/>
        <w:spacing w:after="0" w:line="240" w:lineRule="auto"/>
        <w:jc w:val="both"/>
        <w:rPr>
          <w:rFonts w:ascii="Calibri" w:hAnsi="Calibri" w:cs="Calibri"/>
          <w:color w:val="000000"/>
          <w:kern w:val="0"/>
        </w:rPr>
      </w:pPr>
      <w:r w:rsidRPr="009C1080">
        <w:rPr>
          <w:rFonts w:ascii="Calibri" w:hAnsi="Calibri" w:cs="Calibri"/>
          <w:color w:val="000000"/>
          <w:kern w:val="0"/>
        </w:rPr>
        <w:t xml:space="preserve">Για τους </w:t>
      </w:r>
      <w:r w:rsidR="00CD56DE" w:rsidRPr="009C1080">
        <w:rPr>
          <w:rFonts w:ascii="Calibri" w:hAnsi="Calibri" w:cs="Calibri"/>
          <w:color w:val="000000"/>
          <w:kern w:val="0"/>
        </w:rPr>
        <w:t>υπολοίπους</w:t>
      </w:r>
      <w:r w:rsidRPr="009C1080">
        <w:rPr>
          <w:rFonts w:ascii="Calibri" w:hAnsi="Calibri" w:cs="Calibri"/>
          <w:color w:val="000000"/>
          <w:kern w:val="0"/>
        </w:rPr>
        <w:t xml:space="preserve"> </w:t>
      </w:r>
      <w:r w:rsidR="00CD56DE" w:rsidRPr="009C1080">
        <w:rPr>
          <w:rFonts w:ascii="Calibri" w:hAnsi="Calibri" w:cs="Calibri"/>
          <w:color w:val="000000"/>
          <w:kern w:val="0"/>
        </w:rPr>
        <w:t>συμμετέχοντες</w:t>
      </w:r>
      <w:r w:rsidRPr="009C1080">
        <w:rPr>
          <w:rFonts w:ascii="Calibri" w:hAnsi="Calibri" w:cs="Calibri"/>
          <w:color w:val="000000"/>
          <w:kern w:val="0"/>
        </w:rPr>
        <w:t xml:space="preserve">, οι </w:t>
      </w:r>
      <w:r w:rsidR="00CD56DE" w:rsidRPr="009C1080">
        <w:rPr>
          <w:rFonts w:ascii="Calibri" w:hAnsi="Calibri" w:cs="Calibri"/>
          <w:color w:val="000000"/>
          <w:kern w:val="0"/>
        </w:rPr>
        <w:t>εγγυήσεις</w:t>
      </w:r>
      <w:r w:rsidRPr="009C1080">
        <w:rPr>
          <w:rFonts w:ascii="Calibri" w:hAnsi="Calibri" w:cs="Calibri"/>
          <w:color w:val="000000"/>
          <w:kern w:val="0"/>
        </w:rPr>
        <w:t xml:space="preserve"> </w:t>
      </w:r>
      <w:r w:rsidR="00CD56DE" w:rsidRPr="009C1080">
        <w:rPr>
          <w:rFonts w:ascii="Calibri" w:hAnsi="Calibri" w:cs="Calibri"/>
          <w:color w:val="000000"/>
          <w:kern w:val="0"/>
        </w:rPr>
        <w:t>συμμ</w:t>
      </w:r>
      <w:r w:rsidR="008D2C7B">
        <w:rPr>
          <w:rFonts w:ascii="Calibri" w:hAnsi="Calibri" w:cs="Calibri"/>
          <w:color w:val="000000"/>
          <w:kern w:val="0"/>
        </w:rPr>
        <w:t>ε</w:t>
      </w:r>
      <w:r w:rsidR="00CD56DE" w:rsidRPr="009C1080">
        <w:rPr>
          <w:rFonts w:ascii="Calibri" w:hAnsi="Calibri" w:cs="Calibri"/>
          <w:color w:val="000000"/>
          <w:kern w:val="0"/>
        </w:rPr>
        <w:t>τοχ</w:t>
      </w:r>
      <w:r w:rsidR="008D2C7B">
        <w:rPr>
          <w:rFonts w:ascii="Calibri" w:hAnsi="Calibri" w:cs="Calibri"/>
          <w:color w:val="000000"/>
          <w:kern w:val="0"/>
        </w:rPr>
        <w:t>ή</w:t>
      </w:r>
      <w:r w:rsidR="00CD56DE" w:rsidRPr="009C1080">
        <w:rPr>
          <w:rFonts w:ascii="Calibri" w:hAnsi="Calibri" w:cs="Calibri"/>
          <w:color w:val="000000"/>
          <w:kern w:val="0"/>
        </w:rPr>
        <w:t>ς</w:t>
      </w:r>
      <w:r w:rsidRPr="009C1080">
        <w:rPr>
          <w:rFonts w:ascii="Calibri" w:hAnsi="Calibri" w:cs="Calibri"/>
          <w:color w:val="000000"/>
          <w:kern w:val="0"/>
        </w:rPr>
        <w:t xml:space="preserve"> τους θα </w:t>
      </w:r>
      <w:r w:rsidR="00CD56DE" w:rsidRPr="009C1080">
        <w:rPr>
          <w:rFonts w:ascii="Calibri" w:hAnsi="Calibri" w:cs="Calibri"/>
          <w:color w:val="000000"/>
          <w:kern w:val="0"/>
        </w:rPr>
        <w:t>επιστραφούν</w:t>
      </w:r>
      <w:r w:rsidRPr="009C1080">
        <w:rPr>
          <w:rFonts w:ascii="Calibri" w:hAnsi="Calibri" w:cs="Calibri"/>
          <w:color w:val="000000"/>
          <w:kern w:val="0"/>
        </w:rPr>
        <w:t xml:space="preserve"> </w:t>
      </w:r>
      <w:r w:rsidR="00CD56DE" w:rsidRPr="009C1080">
        <w:rPr>
          <w:rFonts w:ascii="Calibri" w:hAnsi="Calibri" w:cs="Calibri"/>
          <w:color w:val="000000"/>
          <w:kern w:val="0"/>
        </w:rPr>
        <w:t>ατόκως</w:t>
      </w:r>
      <w:r w:rsidRPr="009C1080">
        <w:rPr>
          <w:rFonts w:ascii="Calibri" w:hAnsi="Calibri" w:cs="Calibri"/>
          <w:color w:val="000000"/>
          <w:kern w:val="0"/>
        </w:rPr>
        <w:t xml:space="preserve"> </w:t>
      </w:r>
      <w:r w:rsidR="00CD56DE" w:rsidRPr="009C1080">
        <w:rPr>
          <w:rFonts w:ascii="Calibri" w:hAnsi="Calibri" w:cs="Calibri"/>
          <w:color w:val="000000"/>
          <w:kern w:val="0"/>
        </w:rPr>
        <w:t>εντός</w:t>
      </w:r>
      <w:r w:rsidRPr="009C1080">
        <w:rPr>
          <w:rFonts w:ascii="Calibri" w:hAnsi="Calibri" w:cs="Calibri"/>
          <w:color w:val="000000"/>
          <w:kern w:val="0"/>
        </w:rPr>
        <w:t xml:space="preserve"> </w:t>
      </w:r>
      <w:r w:rsidR="00CD56DE" w:rsidRPr="009C1080">
        <w:rPr>
          <w:rFonts w:ascii="Calibri" w:hAnsi="Calibri" w:cs="Calibri"/>
          <w:color w:val="000000"/>
          <w:kern w:val="0"/>
        </w:rPr>
        <w:t>πενθήμερου</w:t>
      </w:r>
      <w:r w:rsidR="00CD56DE">
        <w:rPr>
          <w:rFonts w:ascii="Calibri" w:hAnsi="Calibri" w:cs="Calibri"/>
          <w:color w:val="000000"/>
          <w:kern w:val="0"/>
        </w:rPr>
        <w:t xml:space="preserve"> </w:t>
      </w:r>
      <w:r w:rsidR="00CD56DE" w:rsidRPr="009C1080">
        <w:rPr>
          <w:rFonts w:ascii="Calibri" w:hAnsi="Calibri" w:cs="Calibri"/>
          <w:color w:val="000000"/>
          <w:kern w:val="0"/>
        </w:rPr>
        <w:t>από</w:t>
      </w:r>
      <w:r w:rsidRPr="009C1080">
        <w:rPr>
          <w:rFonts w:ascii="Calibri" w:hAnsi="Calibri" w:cs="Calibri"/>
          <w:color w:val="000000"/>
          <w:kern w:val="0"/>
        </w:rPr>
        <w:t xml:space="preserve">́ την </w:t>
      </w:r>
      <w:r w:rsidR="00CD56DE" w:rsidRPr="009C1080">
        <w:rPr>
          <w:rFonts w:ascii="Calibri" w:hAnsi="Calibri" w:cs="Calibri"/>
          <w:color w:val="000000"/>
          <w:kern w:val="0"/>
        </w:rPr>
        <w:t>κατακύρωση</w:t>
      </w:r>
      <w:r w:rsidRPr="009C1080">
        <w:rPr>
          <w:rFonts w:ascii="Calibri" w:hAnsi="Calibri" w:cs="Calibri"/>
          <w:color w:val="000000"/>
          <w:kern w:val="0"/>
        </w:rPr>
        <w:t xml:space="preserve"> του </w:t>
      </w:r>
      <w:r w:rsidR="00CD56DE" w:rsidRPr="009C1080">
        <w:rPr>
          <w:rFonts w:ascii="Calibri" w:hAnsi="Calibri" w:cs="Calibri"/>
          <w:color w:val="000000"/>
          <w:kern w:val="0"/>
        </w:rPr>
        <w:t>αποτελέσματος</w:t>
      </w:r>
      <w:r w:rsidRPr="009C1080">
        <w:rPr>
          <w:rFonts w:ascii="Calibri" w:hAnsi="Calibri" w:cs="Calibri"/>
          <w:color w:val="000000"/>
          <w:kern w:val="0"/>
        </w:rPr>
        <w:t xml:space="preserve"> της </w:t>
      </w:r>
      <w:r w:rsidR="00CD56DE" w:rsidRPr="009C1080">
        <w:rPr>
          <w:rFonts w:ascii="Calibri" w:hAnsi="Calibri" w:cs="Calibri"/>
          <w:color w:val="000000"/>
          <w:kern w:val="0"/>
        </w:rPr>
        <w:t>δημοπρασίας</w:t>
      </w:r>
      <w:r w:rsidRPr="009C1080">
        <w:rPr>
          <w:rFonts w:ascii="Calibri" w:hAnsi="Calibri" w:cs="Calibri"/>
          <w:color w:val="000000"/>
          <w:kern w:val="0"/>
        </w:rPr>
        <w:t>.</w:t>
      </w:r>
    </w:p>
    <w:p w14:paraId="1109CC22" w14:textId="77777777" w:rsidR="00CD56DE" w:rsidRPr="009C1080" w:rsidRDefault="00CD56DE" w:rsidP="00F7585C">
      <w:pPr>
        <w:autoSpaceDE w:val="0"/>
        <w:autoSpaceDN w:val="0"/>
        <w:adjustRightInd w:val="0"/>
        <w:spacing w:after="0" w:line="240" w:lineRule="auto"/>
        <w:jc w:val="both"/>
        <w:rPr>
          <w:rFonts w:ascii="Calibri" w:hAnsi="Calibri" w:cs="Calibri"/>
          <w:color w:val="000000"/>
          <w:kern w:val="0"/>
        </w:rPr>
      </w:pPr>
    </w:p>
    <w:p w14:paraId="2215C4A2" w14:textId="076353F2" w:rsidR="009C1080" w:rsidRPr="00CD56DE" w:rsidRDefault="009C1080" w:rsidP="00F7585C">
      <w:pPr>
        <w:autoSpaceDE w:val="0"/>
        <w:autoSpaceDN w:val="0"/>
        <w:adjustRightInd w:val="0"/>
        <w:spacing w:after="0" w:line="240" w:lineRule="auto"/>
        <w:jc w:val="both"/>
        <w:rPr>
          <w:rFonts w:ascii="Calibri" w:hAnsi="Calibri" w:cs="Calibri"/>
          <w:b/>
          <w:bCs/>
          <w:color w:val="000000"/>
          <w:kern w:val="0"/>
        </w:rPr>
      </w:pPr>
      <w:r w:rsidRPr="00CD56DE">
        <w:rPr>
          <w:rFonts w:ascii="Calibri" w:hAnsi="Calibri" w:cs="Calibri"/>
          <w:b/>
          <w:bCs/>
          <w:color w:val="000000"/>
          <w:kern w:val="0"/>
        </w:rPr>
        <w:t>ΑΡΘΡΟ 8</w:t>
      </w:r>
      <w:r w:rsidR="00CD56DE" w:rsidRPr="00CD56DE">
        <w:rPr>
          <w:rFonts w:ascii="Calibri" w:hAnsi="Calibri" w:cs="Calibri"/>
          <w:b/>
          <w:bCs/>
          <w:color w:val="000000"/>
          <w:kern w:val="0"/>
          <w:vertAlign w:val="superscript"/>
        </w:rPr>
        <w:t>ο</w:t>
      </w:r>
      <w:r w:rsidR="684B9341" w:rsidRPr="00CD56DE">
        <w:rPr>
          <w:rFonts w:ascii="Calibri" w:hAnsi="Calibri" w:cs="Calibri"/>
          <w:b/>
          <w:bCs/>
          <w:color w:val="000000"/>
          <w:kern w:val="0"/>
          <w:vertAlign w:val="superscript"/>
        </w:rPr>
        <w:t xml:space="preserve"> </w:t>
      </w:r>
      <w:r w:rsidR="00CD56DE" w:rsidRPr="00CD56DE">
        <w:rPr>
          <w:rFonts w:ascii="Calibri" w:hAnsi="Calibri" w:cs="Calibri"/>
          <w:b/>
          <w:bCs/>
          <w:color w:val="000000"/>
          <w:kern w:val="0"/>
        </w:rPr>
        <w:t>:</w:t>
      </w:r>
      <w:r w:rsidRPr="00CD56DE">
        <w:rPr>
          <w:rFonts w:ascii="Calibri" w:hAnsi="Calibri" w:cs="Calibri"/>
          <w:b/>
          <w:bCs/>
          <w:color w:val="000000"/>
          <w:kern w:val="0"/>
        </w:rPr>
        <w:t>ΔΙΑΔΙΚΑΣΙΑ ΔΙΕΝΕΡΓΕΙΑΣ ΤΗΣ ΔΗΜΟΠΡΑΣΙΑΣ</w:t>
      </w:r>
    </w:p>
    <w:p w14:paraId="536FB068" w14:textId="64A4E61D" w:rsidR="009C1080" w:rsidRDefault="00CD56DE" w:rsidP="00F7585C">
      <w:pPr>
        <w:pStyle w:val="a5"/>
        <w:numPr>
          <w:ilvl w:val="0"/>
          <w:numId w:val="10"/>
        </w:numPr>
        <w:autoSpaceDE w:val="0"/>
        <w:autoSpaceDN w:val="0"/>
        <w:adjustRightInd w:val="0"/>
        <w:spacing w:after="0" w:line="240" w:lineRule="auto"/>
        <w:ind w:left="284"/>
        <w:jc w:val="both"/>
        <w:rPr>
          <w:rFonts w:ascii="Calibri" w:hAnsi="Calibri" w:cs="Calibri"/>
          <w:color w:val="000000"/>
          <w:kern w:val="0"/>
        </w:rPr>
      </w:pPr>
      <w:r w:rsidRPr="003E2CFE">
        <w:rPr>
          <w:rFonts w:ascii="Calibri" w:hAnsi="Calibri" w:cs="Calibri"/>
          <w:color w:val="000000"/>
          <w:kern w:val="0"/>
        </w:rPr>
        <w:t xml:space="preserve">Η </w:t>
      </w:r>
      <w:r w:rsidR="009C1080" w:rsidRPr="003E2CFE">
        <w:rPr>
          <w:rFonts w:ascii="Calibri" w:hAnsi="Calibri" w:cs="Calibri"/>
          <w:color w:val="000000"/>
          <w:kern w:val="0"/>
        </w:rPr>
        <w:t>δημοπρασία είναι πλειοδοτική, φανερή και προφορική και διεξάγεται κατά την καθορισμένη</w:t>
      </w:r>
      <w:r w:rsidR="003E2CFE" w:rsidRPr="003E2CFE">
        <w:rPr>
          <w:rFonts w:ascii="Calibri" w:hAnsi="Calibri" w:cs="Calibri"/>
          <w:color w:val="000000"/>
          <w:kern w:val="0"/>
        </w:rPr>
        <w:t xml:space="preserve"> </w:t>
      </w:r>
      <w:r w:rsidR="009C1080" w:rsidRPr="003E2CFE">
        <w:rPr>
          <w:rFonts w:ascii="Calibri" w:hAnsi="Calibri" w:cs="Calibri"/>
          <w:color w:val="000000"/>
          <w:kern w:val="0"/>
        </w:rPr>
        <w:t>ημέρα και ώρα</w:t>
      </w:r>
      <w:r w:rsidR="003E2CFE" w:rsidRPr="003E2CFE">
        <w:rPr>
          <w:rFonts w:ascii="Calibri" w:hAnsi="Calibri" w:cs="Calibri"/>
          <w:color w:val="000000"/>
          <w:kern w:val="0"/>
        </w:rPr>
        <w:t xml:space="preserve"> </w:t>
      </w:r>
      <w:r w:rsidR="009C1080" w:rsidRPr="003E2CFE">
        <w:rPr>
          <w:rFonts w:ascii="Calibri" w:hAnsi="Calibri" w:cs="Calibri"/>
          <w:color w:val="000000"/>
          <w:kern w:val="0"/>
        </w:rPr>
        <w:t>από την αρμόδια Επιτροπή. Η δημοπρασία μπορεί να συνεχιστεί και μετά την οριζόμενη στη διακήρυξη ώρα</w:t>
      </w:r>
      <w:r w:rsidR="003E2CFE" w:rsidRPr="003E2CFE">
        <w:rPr>
          <w:rFonts w:ascii="Calibri" w:hAnsi="Calibri" w:cs="Calibri"/>
          <w:color w:val="000000"/>
          <w:kern w:val="0"/>
        </w:rPr>
        <w:t xml:space="preserve"> </w:t>
      </w:r>
      <w:r w:rsidR="009C1080" w:rsidRPr="003E2CFE">
        <w:rPr>
          <w:rFonts w:ascii="Calibri" w:hAnsi="Calibri" w:cs="Calibri"/>
          <w:color w:val="000000"/>
          <w:kern w:val="0"/>
        </w:rPr>
        <w:t>εφόσον εξακολουθούν χωρίς διακοπή οι προσφορές. Για τη συνέχιση της δημοπρασίας και μετά την οριζόμενη</w:t>
      </w:r>
      <w:r w:rsidR="003E2CFE" w:rsidRPr="003E2CFE">
        <w:rPr>
          <w:rFonts w:ascii="Calibri" w:hAnsi="Calibri" w:cs="Calibri"/>
          <w:color w:val="000000"/>
          <w:kern w:val="0"/>
        </w:rPr>
        <w:t xml:space="preserve"> </w:t>
      </w:r>
      <w:r w:rsidR="009C1080" w:rsidRPr="003E2CFE">
        <w:rPr>
          <w:rFonts w:ascii="Calibri" w:hAnsi="Calibri" w:cs="Calibri"/>
          <w:color w:val="000000"/>
          <w:kern w:val="0"/>
        </w:rPr>
        <w:t>ώρα αποφασίζει η αρμόδια Επιτροπή</w:t>
      </w:r>
      <w:r w:rsidR="00DE04DB">
        <w:rPr>
          <w:rFonts w:ascii="Calibri" w:hAnsi="Calibri" w:cs="Calibri"/>
          <w:color w:val="000000"/>
          <w:kern w:val="0"/>
        </w:rPr>
        <w:t>,</w:t>
      </w:r>
      <w:r w:rsidR="009C1080" w:rsidRPr="003E2CFE">
        <w:rPr>
          <w:rFonts w:ascii="Calibri" w:hAnsi="Calibri" w:cs="Calibri"/>
          <w:color w:val="000000"/>
          <w:kern w:val="0"/>
        </w:rPr>
        <w:t xml:space="preserve"> η απόφαση της οποίας καταχωρείται στα πρακτικά. Αν κάποιος πλειοδοτεί</w:t>
      </w:r>
      <w:r w:rsidR="003E2CFE" w:rsidRPr="003E2CFE">
        <w:rPr>
          <w:rFonts w:ascii="Calibri" w:hAnsi="Calibri" w:cs="Calibri"/>
          <w:color w:val="000000"/>
          <w:kern w:val="0"/>
        </w:rPr>
        <w:t xml:space="preserve"> </w:t>
      </w:r>
      <w:r w:rsidR="009C1080" w:rsidRPr="003E2CFE">
        <w:rPr>
          <w:rFonts w:ascii="Calibri" w:hAnsi="Calibri" w:cs="Calibri"/>
          <w:color w:val="000000"/>
          <w:kern w:val="0"/>
        </w:rPr>
        <w:t>για λογαριασμό άλλου, οφείλει να το δηλώσει στην Επιτροπή, πριν την έναρξη του συναγωνισμού,</w:t>
      </w:r>
      <w:r w:rsidR="003E2CFE" w:rsidRPr="003E2CFE">
        <w:rPr>
          <w:rFonts w:ascii="Calibri" w:hAnsi="Calibri" w:cs="Calibri"/>
          <w:color w:val="000000"/>
          <w:kern w:val="0"/>
        </w:rPr>
        <w:t xml:space="preserve"> </w:t>
      </w:r>
      <w:r w:rsidR="009C1080" w:rsidRPr="003E2CFE">
        <w:rPr>
          <w:rFonts w:ascii="Calibri" w:hAnsi="Calibri" w:cs="Calibri"/>
          <w:color w:val="000000"/>
          <w:kern w:val="0"/>
        </w:rPr>
        <w:t>παρουσιάζοντας και το αντίστοιχο νόμιμο πληρεξούσιο έγγραφο, αλλιώς θεωρείται ότι μετέχει για δικό του</w:t>
      </w:r>
      <w:r w:rsidR="003E2CFE" w:rsidRPr="003E2CFE">
        <w:rPr>
          <w:rFonts w:ascii="Calibri" w:hAnsi="Calibri" w:cs="Calibri"/>
          <w:color w:val="000000"/>
          <w:kern w:val="0"/>
        </w:rPr>
        <w:t xml:space="preserve"> </w:t>
      </w:r>
      <w:r w:rsidR="009C1080" w:rsidRPr="003E2CFE">
        <w:rPr>
          <w:rFonts w:ascii="Calibri" w:hAnsi="Calibri" w:cs="Calibri"/>
          <w:color w:val="000000"/>
          <w:kern w:val="0"/>
        </w:rPr>
        <w:t>λογαριασμό.</w:t>
      </w:r>
    </w:p>
    <w:p w14:paraId="22D89053" w14:textId="64FC735D" w:rsidR="00C96814" w:rsidRPr="003E2CFE" w:rsidRDefault="00C96814" w:rsidP="00F7585C">
      <w:pPr>
        <w:pStyle w:val="a5"/>
        <w:numPr>
          <w:ilvl w:val="0"/>
          <w:numId w:val="10"/>
        </w:numPr>
        <w:autoSpaceDE w:val="0"/>
        <w:autoSpaceDN w:val="0"/>
        <w:adjustRightInd w:val="0"/>
        <w:spacing w:after="0" w:line="240" w:lineRule="auto"/>
        <w:ind w:left="284"/>
        <w:jc w:val="both"/>
        <w:rPr>
          <w:rFonts w:ascii="Calibri" w:hAnsi="Calibri" w:cs="Calibri"/>
          <w:color w:val="000000"/>
          <w:kern w:val="0"/>
        </w:rPr>
      </w:pPr>
      <w:r w:rsidRPr="00C96814">
        <w:rPr>
          <w:rFonts w:ascii="Calibri" w:hAnsi="Calibri" w:cs="Calibri"/>
          <w:color w:val="000000"/>
          <w:kern w:val="0"/>
        </w:rPr>
        <w:t>Η δημοπρασία δύναται να διεξαχθεί ακόμη και με έναν μόνο συμμετέχοντα.</w:t>
      </w:r>
    </w:p>
    <w:p w14:paraId="3D75073F" w14:textId="5E3A6FF2" w:rsidR="009C1080" w:rsidRPr="003E2CFE" w:rsidRDefault="009C1080" w:rsidP="00F7585C">
      <w:pPr>
        <w:pStyle w:val="a5"/>
        <w:numPr>
          <w:ilvl w:val="0"/>
          <w:numId w:val="10"/>
        </w:numPr>
        <w:autoSpaceDE w:val="0"/>
        <w:autoSpaceDN w:val="0"/>
        <w:adjustRightInd w:val="0"/>
        <w:spacing w:after="0" w:line="240" w:lineRule="auto"/>
        <w:ind w:left="284"/>
        <w:jc w:val="both"/>
        <w:rPr>
          <w:rFonts w:ascii="Calibri" w:hAnsi="Calibri" w:cs="Calibri"/>
          <w:color w:val="000000"/>
          <w:kern w:val="0"/>
        </w:rPr>
      </w:pPr>
      <w:r w:rsidRPr="003E2CFE">
        <w:rPr>
          <w:rFonts w:ascii="Calibri" w:hAnsi="Calibri" w:cs="Calibri"/>
          <w:color w:val="000000"/>
          <w:kern w:val="0"/>
        </w:rPr>
        <w:t>Η επιτροπή δημοπρασίας παραλαμβάνει τα δικαιολογητικά, τα οποία θα πρέπει να βρίσκονται σε φάκελο, στο</w:t>
      </w:r>
      <w:r w:rsidR="003E2CFE" w:rsidRPr="003E2CFE">
        <w:rPr>
          <w:rFonts w:ascii="Calibri" w:hAnsi="Calibri" w:cs="Calibri"/>
          <w:color w:val="000000"/>
          <w:kern w:val="0"/>
        </w:rPr>
        <w:t xml:space="preserve"> </w:t>
      </w:r>
      <w:r w:rsidRPr="003E2CFE">
        <w:rPr>
          <w:rFonts w:ascii="Calibri" w:hAnsi="Calibri" w:cs="Calibri"/>
          <w:color w:val="000000"/>
          <w:kern w:val="0"/>
        </w:rPr>
        <w:t>εξώφυλλο του οποίου θα αναγράφεται το όνομα του συμμετέχοντος / επωνυμία εταιρίας,</w:t>
      </w:r>
      <w:r w:rsidR="00DE04DB">
        <w:rPr>
          <w:rFonts w:ascii="Calibri" w:hAnsi="Calibri" w:cs="Calibri"/>
          <w:color w:val="000000"/>
          <w:kern w:val="0"/>
        </w:rPr>
        <w:t xml:space="preserve"> </w:t>
      </w:r>
      <w:r w:rsidRPr="003E2CFE">
        <w:rPr>
          <w:rFonts w:ascii="Calibri" w:hAnsi="Calibri" w:cs="Calibri"/>
          <w:color w:val="000000"/>
          <w:kern w:val="0"/>
        </w:rPr>
        <w:t>ευκρινώς, και</w:t>
      </w:r>
      <w:r w:rsidR="003E2CFE" w:rsidRPr="003E2CFE">
        <w:rPr>
          <w:rFonts w:ascii="Calibri" w:hAnsi="Calibri" w:cs="Calibri"/>
          <w:color w:val="000000"/>
          <w:kern w:val="0"/>
        </w:rPr>
        <w:t xml:space="preserve"> </w:t>
      </w:r>
      <w:r w:rsidRPr="003E2CFE">
        <w:rPr>
          <w:rFonts w:ascii="Calibri" w:hAnsi="Calibri" w:cs="Calibri"/>
          <w:color w:val="000000"/>
          <w:kern w:val="0"/>
        </w:rPr>
        <w:t xml:space="preserve">καταχωρεί στο πρακτικό διενέργειας της δημοπρασίας </w:t>
      </w:r>
      <w:r w:rsidR="003E2CFE" w:rsidRPr="003E2CFE">
        <w:rPr>
          <w:rFonts w:ascii="Calibri" w:hAnsi="Calibri" w:cs="Calibri"/>
          <w:color w:val="000000"/>
          <w:kern w:val="0"/>
        </w:rPr>
        <w:t xml:space="preserve">τους </w:t>
      </w:r>
      <w:r w:rsidRPr="003E2CFE">
        <w:rPr>
          <w:rFonts w:ascii="Calibri" w:hAnsi="Calibri" w:cs="Calibri"/>
          <w:color w:val="000000"/>
          <w:kern w:val="0"/>
        </w:rPr>
        <w:t>ενδιαφερόμενους κατά σειρά προσέλευσης.</w:t>
      </w:r>
    </w:p>
    <w:p w14:paraId="69148AE3" w14:textId="33079F9D" w:rsidR="009C1080" w:rsidRPr="003E2CFE" w:rsidRDefault="009C1080" w:rsidP="00F7585C">
      <w:pPr>
        <w:pStyle w:val="a5"/>
        <w:numPr>
          <w:ilvl w:val="0"/>
          <w:numId w:val="10"/>
        </w:numPr>
        <w:autoSpaceDE w:val="0"/>
        <w:autoSpaceDN w:val="0"/>
        <w:adjustRightInd w:val="0"/>
        <w:spacing w:after="0" w:line="240" w:lineRule="auto"/>
        <w:ind w:left="284"/>
        <w:jc w:val="both"/>
        <w:rPr>
          <w:rFonts w:ascii="Calibri" w:hAnsi="Calibri" w:cs="Calibri"/>
          <w:color w:val="000000"/>
          <w:kern w:val="0"/>
        </w:rPr>
      </w:pPr>
      <w:r w:rsidRPr="003E2CFE">
        <w:rPr>
          <w:rFonts w:ascii="Calibri" w:hAnsi="Calibri" w:cs="Calibri"/>
          <w:color w:val="000000"/>
          <w:kern w:val="0"/>
        </w:rPr>
        <w:t>Στη συνέχεια η επιτροπή μονογράφει ένα προς ένα τα δικαιολογητικά και ελέγχει την πληρότητα των</w:t>
      </w:r>
      <w:r w:rsidR="003E2CFE" w:rsidRPr="003E2CFE">
        <w:rPr>
          <w:rFonts w:ascii="Calibri" w:hAnsi="Calibri" w:cs="Calibri"/>
          <w:color w:val="000000"/>
          <w:kern w:val="0"/>
        </w:rPr>
        <w:t xml:space="preserve"> </w:t>
      </w:r>
      <w:r w:rsidRPr="003E2CFE">
        <w:rPr>
          <w:rFonts w:ascii="Calibri" w:hAnsi="Calibri" w:cs="Calibri"/>
          <w:color w:val="000000"/>
          <w:kern w:val="0"/>
        </w:rPr>
        <w:t>δικαιολογητικών. Η τυχόν απόφασ</w:t>
      </w:r>
      <w:r w:rsidR="00F47EC5">
        <w:rPr>
          <w:rFonts w:ascii="Calibri" w:hAnsi="Calibri" w:cs="Calibri"/>
          <w:color w:val="000000"/>
          <w:kern w:val="0"/>
        </w:rPr>
        <w:t>ή</w:t>
      </w:r>
      <w:r w:rsidRPr="003E2CFE">
        <w:rPr>
          <w:rFonts w:ascii="Calibri" w:hAnsi="Calibri" w:cs="Calibri"/>
          <w:color w:val="000000"/>
          <w:kern w:val="0"/>
        </w:rPr>
        <w:t xml:space="preserve"> της περί αποκλεισμού ενδιαφερόμενου να συμμετάσχει στη δημοπρασία, ως</w:t>
      </w:r>
      <w:r w:rsidR="003E2CFE" w:rsidRPr="003E2CFE">
        <w:rPr>
          <w:rFonts w:ascii="Calibri" w:hAnsi="Calibri" w:cs="Calibri"/>
          <w:color w:val="000000"/>
          <w:kern w:val="0"/>
        </w:rPr>
        <w:t xml:space="preserve"> </w:t>
      </w:r>
      <w:r w:rsidRPr="003E2CFE">
        <w:rPr>
          <w:rFonts w:ascii="Calibri" w:hAnsi="Calibri" w:cs="Calibri"/>
          <w:color w:val="000000"/>
          <w:kern w:val="0"/>
        </w:rPr>
        <w:t xml:space="preserve">μη </w:t>
      </w:r>
      <w:proofErr w:type="spellStart"/>
      <w:r w:rsidRPr="003E2CFE">
        <w:rPr>
          <w:rFonts w:ascii="Calibri" w:hAnsi="Calibri" w:cs="Calibri"/>
          <w:color w:val="000000"/>
          <w:kern w:val="0"/>
        </w:rPr>
        <w:t>πληρούντος</w:t>
      </w:r>
      <w:proofErr w:type="spellEnd"/>
      <w:r w:rsidRPr="003E2CFE">
        <w:rPr>
          <w:rFonts w:ascii="Calibri" w:hAnsi="Calibri" w:cs="Calibri"/>
          <w:color w:val="000000"/>
          <w:kern w:val="0"/>
        </w:rPr>
        <w:t xml:space="preserve"> τους όρους της παρούσας διακήρυξης, αναγράφεται στα πρακτικά.</w:t>
      </w:r>
    </w:p>
    <w:p w14:paraId="1375B3CE" w14:textId="0EB4A4FB" w:rsidR="009C1080" w:rsidRPr="003E2CFE" w:rsidRDefault="009C1080" w:rsidP="00F7585C">
      <w:pPr>
        <w:pStyle w:val="a5"/>
        <w:numPr>
          <w:ilvl w:val="0"/>
          <w:numId w:val="10"/>
        </w:numPr>
        <w:autoSpaceDE w:val="0"/>
        <w:autoSpaceDN w:val="0"/>
        <w:adjustRightInd w:val="0"/>
        <w:spacing w:after="0" w:line="240" w:lineRule="auto"/>
        <w:ind w:left="284"/>
        <w:jc w:val="both"/>
        <w:rPr>
          <w:rFonts w:ascii="Calibri" w:hAnsi="Calibri" w:cs="Calibri"/>
          <w:color w:val="000000"/>
          <w:kern w:val="0"/>
        </w:rPr>
      </w:pPr>
      <w:r w:rsidRPr="003E2CFE">
        <w:rPr>
          <w:rFonts w:ascii="Calibri" w:hAnsi="Calibri" w:cs="Calibri"/>
          <w:color w:val="000000"/>
          <w:kern w:val="0"/>
        </w:rPr>
        <w:t>Ακολούθως o διαγωνισμός συνεχίζεται δια προφορικής πλειοδοσίας μέχρι αναδείξεως του</w:t>
      </w:r>
      <w:r w:rsidR="003E2CFE" w:rsidRPr="003E2CFE">
        <w:rPr>
          <w:rFonts w:ascii="Calibri" w:hAnsi="Calibri" w:cs="Calibri"/>
          <w:color w:val="000000"/>
          <w:kern w:val="0"/>
        </w:rPr>
        <w:t xml:space="preserve"> </w:t>
      </w:r>
      <w:r w:rsidRPr="003E2CFE">
        <w:rPr>
          <w:rFonts w:ascii="Calibri" w:hAnsi="Calibri" w:cs="Calibri"/>
          <w:color w:val="000000"/>
          <w:kern w:val="0"/>
        </w:rPr>
        <w:t>τελευταίου</w:t>
      </w:r>
      <w:r w:rsidR="003E2CFE" w:rsidRPr="003E2CFE">
        <w:rPr>
          <w:rFonts w:ascii="Calibri" w:hAnsi="Calibri" w:cs="Calibri"/>
          <w:color w:val="000000"/>
          <w:kern w:val="0"/>
        </w:rPr>
        <w:t xml:space="preserve"> </w:t>
      </w:r>
      <w:r w:rsidRPr="003E2CFE">
        <w:rPr>
          <w:rFonts w:ascii="Calibri" w:hAnsi="Calibri" w:cs="Calibri"/>
          <w:color w:val="000000"/>
          <w:kern w:val="0"/>
        </w:rPr>
        <w:t>πλειοδότη μόνον,</w:t>
      </w:r>
      <w:r w:rsidR="003E2CFE" w:rsidRPr="003E2CFE">
        <w:rPr>
          <w:rFonts w:ascii="Calibri" w:hAnsi="Calibri" w:cs="Calibri"/>
          <w:color w:val="000000"/>
          <w:kern w:val="0"/>
        </w:rPr>
        <w:t xml:space="preserve"> </w:t>
      </w:r>
      <w:r w:rsidRPr="003E2CFE">
        <w:rPr>
          <w:rFonts w:ascii="Calibri" w:hAnsi="Calibri" w:cs="Calibri"/>
          <w:color w:val="000000"/>
          <w:kern w:val="0"/>
        </w:rPr>
        <w:t xml:space="preserve">μεταξύ εκείνων που έχουν υποβάλλει νομίμως όλα τα απαιτούμενα </w:t>
      </w:r>
      <w:r w:rsidRPr="003E2CFE">
        <w:rPr>
          <w:rFonts w:ascii="Calibri" w:hAnsi="Calibri" w:cs="Calibri"/>
          <w:color w:val="000000"/>
          <w:kern w:val="0"/>
        </w:rPr>
        <w:lastRenderedPageBreak/>
        <w:t>δικαιολογητικά</w:t>
      </w:r>
      <w:r w:rsidR="003E2CFE">
        <w:rPr>
          <w:rFonts w:ascii="Calibri" w:hAnsi="Calibri" w:cs="Calibri"/>
          <w:color w:val="000000"/>
          <w:kern w:val="0"/>
        </w:rPr>
        <w:t xml:space="preserve">. </w:t>
      </w:r>
      <w:r w:rsidRPr="003E2CFE">
        <w:rPr>
          <w:rFonts w:ascii="Calibri" w:hAnsi="Calibri" w:cs="Calibri"/>
          <w:color w:val="000000"/>
          <w:kern w:val="0"/>
        </w:rPr>
        <w:t xml:space="preserve">Μετά τη λήξη της δημοπρασίας, το πρακτικό διενέργειας του διαγωνισμού υπογράφεται από τα μέλη </w:t>
      </w:r>
      <w:r w:rsidR="003E2CFE" w:rsidRPr="003E2CFE">
        <w:rPr>
          <w:rFonts w:ascii="Calibri" w:hAnsi="Calibri" w:cs="Calibri"/>
          <w:color w:val="000000"/>
          <w:kern w:val="0"/>
        </w:rPr>
        <w:t xml:space="preserve">της </w:t>
      </w:r>
      <w:r w:rsidRPr="003E2CFE">
        <w:rPr>
          <w:rFonts w:ascii="Calibri" w:hAnsi="Calibri" w:cs="Calibri"/>
          <w:color w:val="000000"/>
          <w:kern w:val="0"/>
        </w:rPr>
        <w:t>επιτροπής</w:t>
      </w:r>
      <w:r w:rsidR="2089E20F" w:rsidRPr="003E2CFE">
        <w:rPr>
          <w:rFonts w:ascii="Calibri" w:hAnsi="Calibri" w:cs="Calibri"/>
          <w:color w:val="000000"/>
          <w:kern w:val="0"/>
        </w:rPr>
        <w:t>,</w:t>
      </w:r>
      <w:r w:rsidRPr="003E2CFE">
        <w:rPr>
          <w:rFonts w:ascii="Calibri" w:hAnsi="Calibri" w:cs="Calibri"/>
          <w:color w:val="000000"/>
          <w:kern w:val="0"/>
        </w:rPr>
        <w:t xml:space="preserve"> τον τελευταίο πλειοδότη και τον εγγυητή αυτού. (</w:t>
      </w:r>
      <w:r w:rsidR="00600E87" w:rsidRPr="003E2CFE">
        <w:rPr>
          <w:rFonts w:ascii="Calibri" w:hAnsi="Calibri" w:cs="Calibri"/>
          <w:color w:val="000000"/>
          <w:kern w:val="0"/>
        </w:rPr>
        <w:t>Υπενθυμίζ</w:t>
      </w:r>
      <w:r w:rsidR="00600E87">
        <w:rPr>
          <w:rFonts w:ascii="Calibri" w:hAnsi="Calibri" w:cs="Calibri"/>
          <w:color w:val="000000"/>
          <w:kern w:val="0"/>
        </w:rPr>
        <w:t>εται</w:t>
      </w:r>
      <w:r w:rsidR="00600E87" w:rsidRPr="003E2CFE">
        <w:rPr>
          <w:rFonts w:ascii="Calibri" w:hAnsi="Calibri" w:cs="Calibri"/>
          <w:color w:val="000000"/>
          <w:kern w:val="0"/>
        </w:rPr>
        <w:t xml:space="preserve"> </w:t>
      </w:r>
      <w:r w:rsidRPr="003E2CFE">
        <w:rPr>
          <w:rFonts w:ascii="Calibri" w:hAnsi="Calibri" w:cs="Calibri"/>
          <w:color w:val="000000"/>
          <w:kern w:val="0"/>
        </w:rPr>
        <w:t>ότι η</w:t>
      </w:r>
      <w:r w:rsidR="003E2CFE" w:rsidRPr="003E2CFE">
        <w:rPr>
          <w:rFonts w:ascii="Calibri" w:hAnsi="Calibri" w:cs="Calibri"/>
          <w:color w:val="000000"/>
          <w:kern w:val="0"/>
        </w:rPr>
        <w:t xml:space="preserve"> </w:t>
      </w:r>
      <w:r w:rsidRPr="003E2CFE">
        <w:rPr>
          <w:rFonts w:ascii="Calibri" w:hAnsi="Calibri" w:cs="Calibri"/>
          <w:color w:val="000000"/>
          <w:kern w:val="0"/>
        </w:rPr>
        <w:t>πλειοδοτική προσφορά πρέπει</w:t>
      </w:r>
      <w:r w:rsidR="003E2CFE" w:rsidRPr="003E2CFE">
        <w:rPr>
          <w:rFonts w:ascii="Calibri" w:hAnsi="Calibri" w:cs="Calibri"/>
          <w:color w:val="000000"/>
          <w:kern w:val="0"/>
        </w:rPr>
        <w:t xml:space="preserve"> </w:t>
      </w:r>
      <w:r w:rsidRPr="003E2CFE">
        <w:rPr>
          <w:rFonts w:ascii="Calibri" w:hAnsi="Calibri" w:cs="Calibri"/>
          <w:color w:val="000000"/>
          <w:kern w:val="0"/>
        </w:rPr>
        <w:t xml:space="preserve">να είναι ανώτερη από την τιμή </w:t>
      </w:r>
      <w:r w:rsidR="00533497">
        <w:rPr>
          <w:rFonts w:ascii="Calibri" w:hAnsi="Calibri" w:cs="Calibri"/>
          <w:color w:val="000000"/>
          <w:kern w:val="0"/>
        </w:rPr>
        <w:t xml:space="preserve">εκκίνησης </w:t>
      </w:r>
      <w:r w:rsidRPr="00600E87">
        <w:rPr>
          <w:rFonts w:ascii="Calibri" w:hAnsi="Calibri" w:cs="Calibri"/>
          <w:color w:val="000000"/>
          <w:kern w:val="0"/>
        </w:rPr>
        <w:t xml:space="preserve">κατά </w:t>
      </w:r>
      <w:r w:rsidR="00505324">
        <w:rPr>
          <w:rFonts w:ascii="Calibri" w:hAnsi="Calibri" w:cs="Calibri"/>
          <w:color w:val="000000"/>
          <w:kern w:val="0"/>
        </w:rPr>
        <w:t>πέντε</w:t>
      </w:r>
      <w:r w:rsidR="00505324" w:rsidRPr="00600E87">
        <w:rPr>
          <w:rFonts w:ascii="Calibri" w:hAnsi="Calibri" w:cs="Calibri"/>
          <w:color w:val="000000"/>
          <w:kern w:val="0"/>
        </w:rPr>
        <w:t xml:space="preserve"> </w:t>
      </w:r>
      <w:r w:rsidRPr="00600E87">
        <w:rPr>
          <w:rFonts w:ascii="Calibri" w:hAnsi="Calibri" w:cs="Calibri"/>
          <w:color w:val="000000"/>
          <w:kern w:val="0"/>
        </w:rPr>
        <w:t>(</w:t>
      </w:r>
      <w:r w:rsidR="00505324">
        <w:rPr>
          <w:rFonts w:ascii="Calibri" w:hAnsi="Calibri" w:cs="Calibri"/>
          <w:color w:val="000000"/>
          <w:kern w:val="0"/>
        </w:rPr>
        <w:t>5</w:t>
      </w:r>
      <w:r w:rsidRPr="00600E87">
        <w:rPr>
          <w:rFonts w:ascii="Calibri" w:hAnsi="Calibri" w:cs="Calibri"/>
          <w:color w:val="000000"/>
          <w:kern w:val="0"/>
        </w:rPr>
        <w:t>) ευρώ</w:t>
      </w:r>
      <w:r w:rsidRPr="00505324">
        <w:rPr>
          <w:rFonts w:ascii="Calibri" w:hAnsi="Calibri" w:cs="Calibri"/>
          <w:color w:val="000000"/>
          <w:kern w:val="0"/>
        </w:rPr>
        <w:t>).</w:t>
      </w:r>
    </w:p>
    <w:p w14:paraId="10728581" w14:textId="5198EA3B" w:rsidR="003E2CFE" w:rsidRDefault="009C1080" w:rsidP="00F7585C">
      <w:pPr>
        <w:pStyle w:val="a5"/>
        <w:numPr>
          <w:ilvl w:val="0"/>
          <w:numId w:val="10"/>
        </w:numPr>
        <w:autoSpaceDE w:val="0"/>
        <w:autoSpaceDN w:val="0"/>
        <w:adjustRightInd w:val="0"/>
        <w:spacing w:after="0" w:line="240" w:lineRule="auto"/>
        <w:ind w:left="284"/>
        <w:jc w:val="both"/>
        <w:rPr>
          <w:rFonts w:ascii="Calibri" w:hAnsi="Calibri" w:cs="Calibri"/>
          <w:color w:val="000000"/>
          <w:kern w:val="0"/>
        </w:rPr>
      </w:pPr>
      <w:r w:rsidRPr="003E2CFE">
        <w:rPr>
          <w:rFonts w:ascii="Calibri" w:hAnsi="Calibri" w:cs="Calibri"/>
          <w:color w:val="000000"/>
          <w:kern w:val="0"/>
        </w:rPr>
        <w:t xml:space="preserve">Κάθε προσφορά είναι δεσμευτική για τον εκάστοτε </w:t>
      </w:r>
      <w:proofErr w:type="spellStart"/>
      <w:r w:rsidRPr="003E2CFE">
        <w:rPr>
          <w:rFonts w:ascii="Calibri" w:hAnsi="Calibri" w:cs="Calibri"/>
          <w:color w:val="000000"/>
          <w:kern w:val="0"/>
        </w:rPr>
        <w:t>πλειοδοτούντα</w:t>
      </w:r>
      <w:proofErr w:type="spellEnd"/>
      <w:r w:rsidRPr="003E2CFE">
        <w:rPr>
          <w:rFonts w:ascii="Calibri" w:hAnsi="Calibri" w:cs="Calibri"/>
          <w:color w:val="000000"/>
          <w:kern w:val="0"/>
        </w:rPr>
        <w:t>, η δέσμευση δε αυτή</w:t>
      </w:r>
      <w:r w:rsidR="003E2CFE" w:rsidRPr="003E2CFE">
        <w:rPr>
          <w:rFonts w:ascii="Calibri" w:hAnsi="Calibri" w:cs="Calibri"/>
          <w:color w:val="000000"/>
          <w:kern w:val="0"/>
        </w:rPr>
        <w:t xml:space="preserve"> </w:t>
      </w:r>
      <w:r w:rsidRPr="003E2CFE">
        <w:rPr>
          <w:rFonts w:ascii="Calibri" w:hAnsi="Calibri" w:cs="Calibri"/>
          <w:color w:val="000000"/>
          <w:kern w:val="0"/>
        </w:rPr>
        <w:t>μεταφέρεται</w:t>
      </w:r>
      <w:r w:rsidR="003E2CFE" w:rsidRPr="003E2CFE">
        <w:rPr>
          <w:rFonts w:ascii="Calibri" w:hAnsi="Calibri" w:cs="Calibri"/>
          <w:color w:val="000000"/>
          <w:kern w:val="0"/>
        </w:rPr>
        <w:t xml:space="preserve"> </w:t>
      </w:r>
      <w:r w:rsidRPr="003E2CFE">
        <w:rPr>
          <w:rFonts w:ascii="Calibri" w:hAnsi="Calibri" w:cs="Calibri"/>
          <w:color w:val="000000"/>
          <w:kern w:val="0"/>
        </w:rPr>
        <w:t>αλληλοδιαδόχως από τον πρώτο στους ακολούθους και επιβαρύνει οριστικά τον τελευταίο πλειοδότη.</w:t>
      </w:r>
    </w:p>
    <w:p w14:paraId="725EC3C1" w14:textId="77777777" w:rsidR="00512A4D" w:rsidRPr="00512A4D" w:rsidRDefault="00512A4D" w:rsidP="00512A4D">
      <w:pPr>
        <w:autoSpaceDE w:val="0"/>
        <w:autoSpaceDN w:val="0"/>
        <w:adjustRightInd w:val="0"/>
        <w:spacing w:after="0" w:line="240" w:lineRule="auto"/>
        <w:jc w:val="both"/>
        <w:rPr>
          <w:rFonts w:ascii="Calibri" w:hAnsi="Calibri" w:cs="Calibri"/>
          <w:color w:val="000000"/>
          <w:kern w:val="0"/>
        </w:rPr>
      </w:pPr>
    </w:p>
    <w:p w14:paraId="69588125" w14:textId="77777777" w:rsidR="003E2CFE" w:rsidRDefault="003E2CFE" w:rsidP="00F7585C">
      <w:pPr>
        <w:autoSpaceDE w:val="0"/>
        <w:autoSpaceDN w:val="0"/>
        <w:adjustRightInd w:val="0"/>
        <w:spacing w:after="0" w:line="240" w:lineRule="auto"/>
        <w:jc w:val="both"/>
        <w:rPr>
          <w:rFonts w:ascii="Calibri" w:hAnsi="Calibri" w:cs="Calibri"/>
          <w:color w:val="000000"/>
          <w:kern w:val="0"/>
        </w:rPr>
      </w:pPr>
    </w:p>
    <w:p w14:paraId="5F01F212" w14:textId="72D943CF" w:rsidR="009C1080" w:rsidRPr="003E2CFE" w:rsidRDefault="009C1080" w:rsidP="00F7585C">
      <w:pPr>
        <w:autoSpaceDE w:val="0"/>
        <w:autoSpaceDN w:val="0"/>
        <w:adjustRightInd w:val="0"/>
        <w:spacing w:after="0" w:line="240" w:lineRule="auto"/>
        <w:jc w:val="both"/>
        <w:rPr>
          <w:rFonts w:ascii="Calibri" w:hAnsi="Calibri" w:cs="Calibri"/>
          <w:b/>
          <w:bCs/>
          <w:color w:val="000000"/>
          <w:kern w:val="0"/>
        </w:rPr>
      </w:pPr>
      <w:r w:rsidRPr="003E2CFE">
        <w:rPr>
          <w:rFonts w:ascii="Calibri" w:hAnsi="Calibri" w:cs="Calibri"/>
          <w:b/>
          <w:bCs/>
          <w:color w:val="000000"/>
          <w:kern w:val="0"/>
        </w:rPr>
        <w:t>ΑΡΘΡΟ 9</w:t>
      </w:r>
      <w:r w:rsidR="003E2CFE" w:rsidRPr="003E2CFE">
        <w:rPr>
          <w:rFonts w:ascii="Calibri" w:hAnsi="Calibri" w:cs="Calibri"/>
          <w:b/>
          <w:bCs/>
          <w:color w:val="000000"/>
          <w:kern w:val="0"/>
          <w:vertAlign w:val="superscript"/>
        </w:rPr>
        <w:t>ο</w:t>
      </w:r>
      <w:r w:rsidR="003E2CFE" w:rsidRPr="003E2CFE">
        <w:rPr>
          <w:rFonts w:ascii="Calibri" w:hAnsi="Calibri" w:cs="Calibri"/>
          <w:b/>
          <w:bCs/>
          <w:color w:val="000000"/>
          <w:kern w:val="0"/>
        </w:rPr>
        <w:t xml:space="preserve"> :</w:t>
      </w:r>
      <w:r w:rsidRPr="003E2CFE">
        <w:rPr>
          <w:rFonts w:ascii="Calibri" w:hAnsi="Calibri" w:cs="Calibri"/>
          <w:b/>
          <w:bCs/>
          <w:color w:val="000000"/>
          <w:kern w:val="0"/>
        </w:rPr>
        <w:t>ΕΝΣΤΑΣΕΙΣ</w:t>
      </w:r>
    </w:p>
    <w:p w14:paraId="28934715" w14:textId="5914808F" w:rsidR="009C1080" w:rsidRPr="002077AC" w:rsidRDefault="009C1080" w:rsidP="00F7585C">
      <w:pPr>
        <w:pStyle w:val="a5"/>
        <w:numPr>
          <w:ilvl w:val="0"/>
          <w:numId w:val="11"/>
        </w:numPr>
        <w:autoSpaceDE w:val="0"/>
        <w:autoSpaceDN w:val="0"/>
        <w:adjustRightInd w:val="0"/>
        <w:spacing w:after="0" w:line="240" w:lineRule="auto"/>
        <w:ind w:left="284"/>
        <w:jc w:val="both"/>
        <w:rPr>
          <w:rFonts w:ascii="Calibri" w:hAnsi="Calibri" w:cs="Calibri"/>
          <w:color w:val="000000"/>
          <w:kern w:val="0"/>
        </w:rPr>
      </w:pPr>
      <w:r w:rsidRPr="002077AC">
        <w:rPr>
          <w:rFonts w:ascii="Calibri" w:hAnsi="Calibri" w:cs="Calibri"/>
          <w:color w:val="000000"/>
          <w:kern w:val="0"/>
        </w:rPr>
        <w:t>Ενστάσεις κατά της διακήρυξης διαγωνισμού υποβάλλονται ενώπιον της Δημοτικής Επιτροπής εντός του</w:t>
      </w:r>
      <w:r w:rsidR="003E2CFE" w:rsidRPr="002077AC">
        <w:rPr>
          <w:rFonts w:ascii="Calibri" w:hAnsi="Calibri" w:cs="Calibri"/>
          <w:color w:val="000000"/>
          <w:kern w:val="0"/>
        </w:rPr>
        <w:t xml:space="preserve"> </w:t>
      </w:r>
      <w:r w:rsidRPr="002077AC">
        <w:rPr>
          <w:rFonts w:ascii="Calibri" w:hAnsi="Calibri" w:cs="Calibri"/>
          <w:color w:val="000000"/>
          <w:kern w:val="0"/>
        </w:rPr>
        <w:t>χρονικού διαστήματος από την δημοσίευση της διακήρυξης μέχρι πέντε εργάσιμες μέρες πριν από την διενέργεια</w:t>
      </w:r>
      <w:r w:rsidR="003E2CFE" w:rsidRPr="002077AC">
        <w:rPr>
          <w:rFonts w:ascii="Calibri" w:hAnsi="Calibri" w:cs="Calibri"/>
          <w:color w:val="000000"/>
          <w:kern w:val="0"/>
        </w:rPr>
        <w:t xml:space="preserve"> </w:t>
      </w:r>
      <w:r w:rsidRPr="002077AC">
        <w:rPr>
          <w:rFonts w:ascii="Calibri" w:hAnsi="Calibri" w:cs="Calibri"/>
          <w:color w:val="000000"/>
          <w:kern w:val="0"/>
        </w:rPr>
        <w:t>της δημοπρασίας.</w:t>
      </w:r>
    </w:p>
    <w:p w14:paraId="0CD2ABE4" w14:textId="5A19B07C" w:rsidR="009C1080" w:rsidRPr="002077AC" w:rsidRDefault="009C1080" w:rsidP="00F7585C">
      <w:pPr>
        <w:pStyle w:val="a5"/>
        <w:numPr>
          <w:ilvl w:val="0"/>
          <w:numId w:val="11"/>
        </w:numPr>
        <w:autoSpaceDE w:val="0"/>
        <w:autoSpaceDN w:val="0"/>
        <w:adjustRightInd w:val="0"/>
        <w:spacing w:after="0" w:line="240" w:lineRule="auto"/>
        <w:ind w:left="284"/>
        <w:jc w:val="both"/>
        <w:rPr>
          <w:rFonts w:ascii="Calibri" w:hAnsi="Calibri" w:cs="Calibri"/>
          <w:color w:val="000000"/>
          <w:kern w:val="0"/>
        </w:rPr>
      </w:pPr>
      <w:r w:rsidRPr="002077AC">
        <w:rPr>
          <w:rFonts w:ascii="Calibri" w:hAnsi="Calibri" w:cs="Calibri"/>
          <w:color w:val="000000"/>
          <w:kern w:val="0"/>
        </w:rPr>
        <w:t>Οι επί της διεξαγωγής του διαγωνισμού ενστάσεις κατατίθενται στην Επιτροπή Διενέργειας της δημοπρασίας την</w:t>
      </w:r>
      <w:r w:rsidR="003E2CFE" w:rsidRPr="002077AC">
        <w:rPr>
          <w:rFonts w:ascii="Calibri" w:hAnsi="Calibri" w:cs="Calibri"/>
          <w:color w:val="000000"/>
          <w:kern w:val="0"/>
        </w:rPr>
        <w:t xml:space="preserve"> </w:t>
      </w:r>
      <w:r w:rsidRPr="002077AC">
        <w:rPr>
          <w:rFonts w:ascii="Calibri" w:hAnsi="Calibri" w:cs="Calibri"/>
          <w:color w:val="000000"/>
          <w:kern w:val="0"/>
        </w:rPr>
        <w:t>ίδια ημέρα διεξαγωγής της δημοπρασίας και μόνο από εκείνους που συμμετείχαν στο διαγωνισμό ή αποκλείστηκαν</w:t>
      </w:r>
      <w:r w:rsidR="003E2CFE" w:rsidRPr="002077AC">
        <w:rPr>
          <w:rFonts w:ascii="Calibri" w:hAnsi="Calibri" w:cs="Calibri"/>
          <w:color w:val="000000"/>
          <w:kern w:val="0"/>
        </w:rPr>
        <w:t xml:space="preserve"> </w:t>
      </w:r>
      <w:r w:rsidRPr="002077AC">
        <w:rPr>
          <w:rFonts w:ascii="Calibri" w:hAnsi="Calibri" w:cs="Calibri"/>
          <w:color w:val="000000"/>
          <w:kern w:val="0"/>
        </w:rPr>
        <w:t>από αυτόν σε οποιοδήποτε στάδιο της διαδικασίας του και για λόγους που ανακύπτουν κατά το αντίστοιχο στάδιο,</w:t>
      </w:r>
      <w:r w:rsidR="003E2CFE" w:rsidRPr="002077AC">
        <w:rPr>
          <w:rFonts w:ascii="Calibri" w:hAnsi="Calibri" w:cs="Calibri"/>
          <w:color w:val="000000"/>
          <w:kern w:val="0"/>
        </w:rPr>
        <w:t xml:space="preserve"> </w:t>
      </w:r>
      <w:r w:rsidRPr="002077AC">
        <w:rPr>
          <w:rFonts w:ascii="Calibri" w:hAnsi="Calibri" w:cs="Calibri"/>
          <w:color w:val="000000"/>
          <w:kern w:val="0"/>
        </w:rPr>
        <w:t>στην αρμόδια για την διενέργεια του διαγωνισμού υπηρεσία.</w:t>
      </w:r>
    </w:p>
    <w:p w14:paraId="216C4BF9" w14:textId="18F04766" w:rsidR="009C1080" w:rsidRPr="002077AC" w:rsidRDefault="009C1080" w:rsidP="00F7585C">
      <w:pPr>
        <w:pStyle w:val="a5"/>
        <w:numPr>
          <w:ilvl w:val="0"/>
          <w:numId w:val="11"/>
        </w:numPr>
        <w:autoSpaceDE w:val="0"/>
        <w:autoSpaceDN w:val="0"/>
        <w:adjustRightInd w:val="0"/>
        <w:spacing w:after="0" w:line="240" w:lineRule="auto"/>
        <w:ind w:left="284"/>
        <w:jc w:val="both"/>
        <w:rPr>
          <w:rFonts w:ascii="Calibri" w:hAnsi="Calibri" w:cs="Calibri"/>
          <w:color w:val="000000"/>
          <w:kern w:val="0"/>
        </w:rPr>
      </w:pPr>
      <w:r w:rsidRPr="002077AC">
        <w:rPr>
          <w:rFonts w:ascii="Calibri" w:hAnsi="Calibri" w:cs="Calibri"/>
          <w:color w:val="000000"/>
          <w:kern w:val="0"/>
        </w:rPr>
        <w:t xml:space="preserve">Οι ενστάσεις </w:t>
      </w:r>
      <w:proofErr w:type="spellStart"/>
      <w:r w:rsidRPr="002077AC">
        <w:rPr>
          <w:rFonts w:ascii="Calibri" w:hAnsi="Calibri" w:cs="Calibri"/>
          <w:color w:val="000000"/>
          <w:kern w:val="0"/>
        </w:rPr>
        <w:t>πρωτοκολλούνται</w:t>
      </w:r>
      <w:proofErr w:type="spellEnd"/>
      <w:r w:rsidRPr="002077AC">
        <w:rPr>
          <w:rFonts w:ascii="Calibri" w:hAnsi="Calibri" w:cs="Calibri"/>
          <w:color w:val="000000"/>
          <w:kern w:val="0"/>
        </w:rPr>
        <w:t xml:space="preserve"> και διαβιβάζονται αυθημερόν στη διενεργήσασα το διαγωνισμό Επιτροπή, η</w:t>
      </w:r>
      <w:r w:rsidR="003E2CFE" w:rsidRPr="002077AC">
        <w:rPr>
          <w:rFonts w:ascii="Calibri" w:hAnsi="Calibri" w:cs="Calibri"/>
          <w:color w:val="000000"/>
          <w:kern w:val="0"/>
        </w:rPr>
        <w:t xml:space="preserve"> </w:t>
      </w:r>
      <w:r w:rsidRPr="002077AC">
        <w:rPr>
          <w:rFonts w:ascii="Calibri" w:hAnsi="Calibri" w:cs="Calibri"/>
          <w:color w:val="000000"/>
          <w:kern w:val="0"/>
        </w:rPr>
        <w:t xml:space="preserve">οποία γνωμοδοτεί </w:t>
      </w:r>
      <w:proofErr w:type="spellStart"/>
      <w:r w:rsidR="000A39C7">
        <w:rPr>
          <w:rFonts w:ascii="Calibri" w:hAnsi="Calibri" w:cs="Calibri"/>
          <w:color w:val="000000"/>
          <w:kern w:val="0"/>
        </w:rPr>
        <w:t>έπ</w:t>
      </w:r>
      <w:proofErr w:type="spellEnd"/>
      <w:r w:rsidR="000A39C7">
        <w:rPr>
          <w:rFonts w:ascii="Calibri" w:hAnsi="Calibri" w:cs="Calibri"/>
          <w:color w:val="000000"/>
          <w:kern w:val="0"/>
        </w:rPr>
        <w:t>’</w:t>
      </w:r>
      <w:r w:rsidR="00513DBE">
        <w:rPr>
          <w:rFonts w:ascii="Calibri" w:hAnsi="Calibri" w:cs="Calibri"/>
          <w:color w:val="000000"/>
          <w:kern w:val="0"/>
        </w:rPr>
        <w:t xml:space="preserve"> </w:t>
      </w:r>
      <w:r w:rsidRPr="002077AC">
        <w:rPr>
          <w:rFonts w:ascii="Calibri" w:hAnsi="Calibri" w:cs="Calibri"/>
          <w:color w:val="000000"/>
          <w:kern w:val="0"/>
        </w:rPr>
        <w:t>αυτών στο πρακτικό διενέργειας του διαγωνισμού.</w:t>
      </w:r>
    </w:p>
    <w:p w14:paraId="10644ECA" w14:textId="641B180A" w:rsidR="009C1080" w:rsidRPr="002077AC" w:rsidRDefault="009C1080" w:rsidP="00F7585C">
      <w:pPr>
        <w:pStyle w:val="a5"/>
        <w:numPr>
          <w:ilvl w:val="0"/>
          <w:numId w:val="11"/>
        </w:numPr>
        <w:autoSpaceDE w:val="0"/>
        <w:autoSpaceDN w:val="0"/>
        <w:adjustRightInd w:val="0"/>
        <w:spacing w:after="0" w:line="240" w:lineRule="auto"/>
        <w:ind w:left="284"/>
        <w:jc w:val="both"/>
        <w:rPr>
          <w:rFonts w:ascii="Calibri" w:hAnsi="Calibri" w:cs="Calibri"/>
          <w:color w:val="000000"/>
          <w:kern w:val="0"/>
        </w:rPr>
      </w:pPr>
      <w:r w:rsidRPr="002077AC">
        <w:rPr>
          <w:rFonts w:ascii="Calibri" w:hAnsi="Calibri" w:cs="Calibri"/>
          <w:color w:val="000000"/>
          <w:kern w:val="0"/>
        </w:rPr>
        <w:t>Επί των ενστάσεων αποφασίζει η Δημοτική Επιτροπή προ της εγκρίσεως ή μη του αποτελέσματος και των</w:t>
      </w:r>
      <w:r w:rsidR="003E2CFE" w:rsidRPr="002077AC">
        <w:rPr>
          <w:rFonts w:ascii="Calibri" w:hAnsi="Calibri" w:cs="Calibri"/>
          <w:color w:val="000000"/>
          <w:kern w:val="0"/>
        </w:rPr>
        <w:t xml:space="preserve"> </w:t>
      </w:r>
      <w:r w:rsidRPr="002077AC">
        <w:rPr>
          <w:rFonts w:ascii="Calibri" w:hAnsi="Calibri" w:cs="Calibri"/>
          <w:color w:val="000000"/>
          <w:kern w:val="0"/>
        </w:rPr>
        <w:t>πρακτικών.</w:t>
      </w:r>
    </w:p>
    <w:p w14:paraId="6D321B9E" w14:textId="77777777" w:rsidR="003E2CFE" w:rsidRDefault="003E2CFE" w:rsidP="00F7585C">
      <w:pPr>
        <w:autoSpaceDE w:val="0"/>
        <w:autoSpaceDN w:val="0"/>
        <w:adjustRightInd w:val="0"/>
        <w:spacing w:after="0" w:line="240" w:lineRule="auto"/>
        <w:jc w:val="both"/>
        <w:rPr>
          <w:rFonts w:ascii="Calibri" w:hAnsi="Calibri" w:cs="Calibri"/>
          <w:color w:val="000000"/>
          <w:kern w:val="0"/>
        </w:rPr>
      </w:pPr>
    </w:p>
    <w:p w14:paraId="7C6677C2" w14:textId="203A072D" w:rsidR="009C1080" w:rsidRPr="002077AC" w:rsidRDefault="009C1080" w:rsidP="00F7585C">
      <w:pPr>
        <w:autoSpaceDE w:val="0"/>
        <w:autoSpaceDN w:val="0"/>
        <w:adjustRightInd w:val="0"/>
        <w:spacing w:after="0" w:line="240" w:lineRule="auto"/>
        <w:jc w:val="both"/>
        <w:rPr>
          <w:rFonts w:ascii="Calibri" w:hAnsi="Calibri" w:cs="Calibri"/>
          <w:b/>
          <w:bCs/>
          <w:color w:val="000000"/>
          <w:kern w:val="0"/>
        </w:rPr>
      </w:pPr>
      <w:r w:rsidRPr="002077AC">
        <w:rPr>
          <w:rFonts w:ascii="Calibri" w:hAnsi="Calibri" w:cs="Calibri"/>
          <w:b/>
          <w:bCs/>
          <w:color w:val="000000"/>
          <w:kern w:val="0"/>
        </w:rPr>
        <w:t>ΑΡΘΡΟ 10</w:t>
      </w:r>
      <w:r w:rsidRPr="002077AC">
        <w:rPr>
          <w:rFonts w:ascii="Calibri" w:hAnsi="Calibri" w:cs="Calibri"/>
          <w:b/>
          <w:bCs/>
          <w:color w:val="000000"/>
          <w:kern w:val="0"/>
          <w:vertAlign w:val="superscript"/>
        </w:rPr>
        <w:t>ο</w:t>
      </w:r>
      <w:r w:rsidR="003E2CFE" w:rsidRPr="002077AC">
        <w:rPr>
          <w:rFonts w:ascii="Calibri" w:hAnsi="Calibri" w:cs="Calibri"/>
          <w:b/>
          <w:bCs/>
          <w:color w:val="000000"/>
          <w:kern w:val="0"/>
          <w:vertAlign w:val="superscript"/>
        </w:rPr>
        <w:t xml:space="preserve"> </w:t>
      </w:r>
      <w:r w:rsidR="003E2CFE" w:rsidRPr="002077AC">
        <w:rPr>
          <w:rFonts w:ascii="Calibri" w:hAnsi="Calibri" w:cs="Calibri"/>
          <w:b/>
          <w:bCs/>
          <w:color w:val="000000"/>
          <w:kern w:val="0"/>
        </w:rPr>
        <w:t>:</w:t>
      </w:r>
      <w:r w:rsidRPr="002077AC">
        <w:rPr>
          <w:rFonts w:ascii="Calibri" w:hAnsi="Calibri" w:cs="Calibri"/>
          <w:b/>
          <w:bCs/>
          <w:color w:val="000000"/>
          <w:kern w:val="0"/>
        </w:rPr>
        <w:t>ΚΑΤΑΚΥΡΩΣΗ –ΥΠΟΓΡΑΦΗ ΣΎΜΒΑΣΗΣ</w:t>
      </w:r>
    </w:p>
    <w:p w14:paraId="52DFE42A" w14:textId="4DFA1B2B" w:rsidR="009C1080" w:rsidRPr="002077AC" w:rsidRDefault="009C1080" w:rsidP="00F7585C">
      <w:pPr>
        <w:pStyle w:val="a5"/>
        <w:numPr>
          <w:ilvl w:val="0"/>
          <w:numId w:val="12"/>
        </w:numPr>
        <w:autoSpaceDE w:val="0"/>
        <w:autoSpaceDN w:val="0"/>
        <w:adjustRightInd w:val="0"/>
        <w:spacing w:after="0" w:line="240" w:lineRule="auto"/>
        <w:ind w:left="284"/>
        <w:jc w:val="both"/>
        <w:rPr>
          <w:rFonts w:ascii="Calibri" w:hAnsi="Calibri" w:cs="Calibri"/>
          <w:color w:val="000000"/>
          <w:kern w:val="0"/>
        </w:rPr>
      </w:pPr>
      <w:r w:rsidRPr="002077AC">
        <w:rPr>
          <w:rFonts w:ascii="Calibri" w:hAnsi="Calibri" w:cs="Calibri"/>
          <w:color w:val="000000"/>
          <w:kern w:val="0"/>
        </w:rPr>
        <w:t xml:space="preserve">Το ως άνω πρακτικό αποστέλλεται για έγκριση και κατακύρωση προς την Δημοτική Επιτροπή του Δήμου </w:t>
      </w:r>
      <w:r w:rsidR="002077AC" w:rsidRPr="002077AC">
        <w:rPr>
          <w:rFonts w:ascii="Calibri" w:hAnsi="Calibri" w:cs="Calibri"/>
          <w:color w:val="000000"/>
          <w:kern w:val="0"/>
        </w:rPr>
        <w:t xml:space="preserve">Θεσσαλονίκης, </w:t>
      </w:r>
      <w:r w:rsidRPr="002077AC">
        <w:rPr>
          <w:rFonts w:ascii="Calibri" w:hAnsi="Calibri" w:cs="Calibri"/>
          <w:color w:val="000000"/>
          <w:kern w:val="0"/>
        </w:rPr>
        <w:t>η οποία κατακυρώνει ή όχι σύμφωνα με την εισήγηση της επιτροπής.</w:t>
      </w:r>
    </w:p>
    <w:p w14:paraId="34E1EF63" w14:textId="262E76CD" w:rsidR="009C1080" w:rsidRPr="002077AC" w:rsidRDefault="009C1080" w:rsidP="00F7585C">
      <w:pPr>
        <w:pStyle w:val="a5"/>
        <w:numPr>
          <w:ilvl w:val="0"/>
          <w:numId w:val="12"/>
        </w:numPr>
        <w:autoSpaceDE w:val="0"/>
        <w:autoSpaceDN w:val="0"/>
        <w:adjustRightInd w:val="0"/>
        <w:spacing w:after="0" w:line="240" w:lineRule="auto"/>
        <w:ind w:left="284"/>
        <w:jc w:val="both"/>
        <w:rPr>
          <w:rFonts w:ascii="Calibri" w:hAnsi="Calibri" w:cs="Calibri"/>
          <w:color w:val="000000"/>
          <w:kern w:val="0"/>
        </w:rPr>
      </w:pPr>
      <w:r w:rsidRPr="002077AC">
        <w:rPr>
          <w:rFonts w:ascii="Calibri" w:hAnsi="Calibri" w:cs="Calibri"/>
          <w:color w:val="000000"/>
          <w:kern w:val="0"/>
        </w:rPr>
        <w:t>Ο τελευταίος πλειοδότης δεν αποκτά κανένα δικαίωμα για αποζημίωση</w:t>
      </w:r>
      <w:r w:rsidR="002077AC" w:rsidRPr="002077AC">
        <w:rPr>
          <w:rFonts w:ascii="Calibri" w:hAnsi="Calibri" w:cs="Calibri"/>
          <w:color w:val="000000"/>
          <w:kern w:val="0"/>
        </w:rPr>
        <w:t xml:space="preserve">, </w:t>
      </w:r>
      <w:r w:rsidRPr="002077AC">
        <w:rPr>
          <w:rFonts w:ascii="Calibri" w:hAnsi="Calibri" w:cs="Calibri"/>
          <w:color w:val="000000"/>
          <w:kern w:val="0"/>
        </w:rPr>
        <w:t>αν δεν εγκριθούν τα πρακτικά</w:t>
      </w:r>
      <w:r w:rsidR="002077AC" w:rsidRPr="002077AC">
        <w:rPr>
          <w:rFonts w:ascii="Calibri" w:hAnsi="Calibri" w:cs="Calibri"/>
          <w:color w:val="000000"/>
          <w:kern w:val="0"/>
        </w:rPr>
        <w:t xml:space="preserve"> </w:t>
      </w:r>
      <w:r w:rsidRPr="002077AC">
        <w:rPr>
          <w:rFonts w:ascii="Calibri" w:hAnsi="Calibri" w:cs="Calibri"/>
          <w:color w:val="000000"/>
          <w:kern w:val="0"/>
        </w:rPr>
        <w:t xml:space="preserve">Δημοπρασίας από την Δημοτική Επιτροπή </w:t>
      </w:r>
    </w:p>
    <w:p w14:paraId="64BF9108" w14:textId="32FE3A55" w:rsidR="009C1080" w:rsidRPr="002077AC" w:rsidRDefault="009C1080" w:rsidP="00F7585C">
      <w:pPr>
        <w:pStyle w:val="a5"/>
        <w:numPr>
          <w:ilvl w:val="0"/>
          <w:numId w:val="12"/>
        </w:numPr>
        <w:autoSpaceDE w:val="0"/>
        <w:autoSpaceDN w:val="0"/>
        <w:adjustRightInd w:val="0"/>
        <w:spacing w:after="0" w:line="240" w:lineRule="auto"/>
        <w:ind w:left="284"/>
        <w:jc w:val="both"/>
        <w:rPr>
          <w:rFonts w:ascii="Calibri" w:hAnsi="Calibri" w:cs="Calibri"/>
          <w:color w:val="000000"/>
          <w:kern w:val="0"/>
        </w:rPr>
      </w:pPr>
      <w:r w:rsidRPr="002077AC">
        <w:rPr>
          <w:rFonts w:ascii="Calibri" w:hAnsi="Calibri" w:cs="Calibri"/>
          <w:color w:val="000000"/>
          <w:kern w:val="0"/>
        </w:rPr>
        <w:t xml:space="preserve">Η κοινοποίηση της </w:t>
      </w:r>
      <w:proofErr w:type="spellStart"/>
      <w:r w:rsidRPr="002077AC">
        <w:rPr>
          <w:rFonts w:ascii="Calibri" w:hAnsi="Calibri" w:cs="Calibri"/>
          <w:color w:val="000000"/>
          <w:kern w:val="0"/>
        </w:rPr>
        <w:t>εγκριθείσης</w:t>
      </w:r>
      <w:proofErr w:type="spellEnd"/>
      <w:r w:rsidRPr="002077AC">
        <w:rPr>
          <w:rFonts w:ascii="Calibri" w:hAnsi="Calibri" w:cs="Calibri"/>
          <w:color w:val="000000"/>
          <w:kern w:val="0"/>
        </w:rPr>
        <w:t xml:space="preserve"> νόμιμης κατακυρωτικής απόφασης στον τελευταίο πλειοδότη γίνεται </w:t>
      </w:r>
      <w:r w:rsidR="00210F6B">
        <w:rPr>
          <w:rFonts w:ascii="Calibri" w:hAnsi="Calibri" w:cs="Calibri"/>
          <w:color w:val="000000"/>
          <w:kern w:val="0"/>
        </w:rPr>
        <w:t>ηλεκτρονικά.</w:t>
      </w:r>
    </w:p>
    <w:p w14:paraId="4DEBB14E" w14:textId="77777777" w:rsidR="002077AC" w:rsidRPr="002077AC" w:rsidRDefault="002077AC" w:rsidP="00F7585C">
      <w:pPr>
        <w:pStyle w:val="a5"/>
        <w:numPr>
          <w:ilvl w:val="0"/>
          <w:numId w:val="12"/>
        </w:numPr>
        <w:autoSpaceDE w:val="0"/>
        <w:autoSpaceDN w:val="0"/>
        <w:adjustRightInd w:val="0"/>
        <w:spacing w:after="0" w:line="240" w:lineRule="auto"/>
        <w:ind w:left="284"/>
        <w:jc w:val="both"/>
        <w:rPr>
          <w:rFonts w:ascii="Calibri" w:hAnsi="Calibri" w:cs="Calibri"/>
          <w:color w:val="000000"/>
          <w:kern w:val="0"/>
        </w:rPr>
      </w:pPr>
      <w:r w:rsidRPr="002077AC">
        <w:rPr>
          <w:rFonts w:ascii="Calibri" w:hAnsi="Calibri" w:cs="Calibri"/>
          <w:color w:val="000000"/>
          <w:kern w:val="0"/>
        </w:rPr>
        <w:t>Ο</w:t>
      </w:r>
      <w:r w:rsidR="009C1080" w:rsidRPr="002077AC">
        <w:rPr>
          <w:rFonts w:ascii="Calibri" w:hAnsi="Calibri" w:cs="Calibri"/>
          <w:color w:val="000000"/>
          <w:kern w:val="0"/>
        </w:rPr>
        <w:t xml:space="preserve"> τελευταίος πλειοδότης υποχρεούται εντός δέκα ημερών (10) από την κοινοποίηση της αποφάσεως </w:t>
      </w:r>
      <w:r w:rsidRPr="002077AC">
        <w:rPr>
          <w:rFonts w:ascii="Calibri" w:hAnsi="Calibri" w:cs="Calibri"/>
          <w:color w:val="000000"/>
          <w:kern w:val="0"/>
        </w:rPr>
        <w:t xml:space="preserve">της </w:t>
      </w:r>
      <w:r w:rsidR="009C1080" w:rsidRPr="002077AC">
        <w:rPr>
          <w:rFonts w:ascii="Calibri" w:hAnsi="Calibri" w:cs="Calibri"/>
          <w:color w:val="000000"/>
          <w:kern w:val="0"/>
        </w:rPr>
        <w:t>διοικητικής αρχής περί κατακύρωσης, έγκρισης να προσέλθει μετά του εγγυητή του, για την σύνταξη και</w:t>
      </w:r>
      <w:r w:rsidRPr="002077AC">
        <w:rPr>
          <w:rFonts w:ascii="Calibri" w:hAnsi="Calibri" w:cs="Calibri"/>
          <w:color w:val="000000"/>
          <w:kern w:val="0"/>
        </w:rPr>
        <w:t xml:space="preserve"> </w:t>
      </w:r>
      <w:r w:rsidR="009C1080" w:rsidRPr="002077AC">
        <w:rPr>
          <w:rFonts w:ascii="Calibri" w:hAnsi="Calibri" w:cs="Calibri"/>
          <w:color w:val="000000"/>
          <w:kern w:val="0"/>
        </w:rPr>
        <w:t>υπογραφή της σύμβασης, προσκομίζοντας και το σύνολο των δικαιολογητικών για τα οποία είχε καταθέσει</w:t>
      </w:r>
      <w:r w:rsidRPr="002077AC">
        <w:rPr>
          <w:rFonts w:ascii="Calibri" w:hAnsi="Calibri" w:cs="Calibri"/>
          <w:color w:val="000000"/>
          <w:kern w:val="0"/>
        </w:rPr>
        <w:t xml:space="preserve"> </w:t>
      </w:r>
      <w:r w:rsidR="009C1080" w:rsidRPr="002077AC">
        <w:rPr>
          <w:rFonts w:ascii="Calibri" w:hAnsi="Calibri" w:cs="Calibri"/>
          <w:color w:val="000000"/>
          <w:kern w:val="0"/>
        </w:rPr>
        <w:t>υπεύθυνη δήλωση ή αυτών που η ισχύς τους έχει λήξει, άλλως η κατατεθείσα εγγύηση καταπίπτει υπέρ του</w:t>
      </w:r>
      <w:r w:rsidRPr="002077AC">
        <w:rPr>
          <w:rFonts w:ascii="Calibri" w:hAnsi="Calibri" w:cs="Calibri"/>
          <w:color w:val="000000"/>
          <w:kern w:val="0"/>
        </w:rPr>
        <w:t xml:space="preserve"> </w:t>
      </w:r>
      <w:r w:rsidR="009C1080" w:rsidRPr="002077AC">
        <w:rPr>
          <w:rFonts w:ascii="Calibri" w:hAnsi="Calibri" w:cs="Calibri"/>
          <w:color w:val="000000"/>
          <w:kern w:val="0"/>
        </w:rPr>
        <w:t>δήμου άνευ δικαστικής παρεμβάσεως κατοχυρώνεται δε στον αμέσως επόμενο πλειοδότη</w:t>
      </w:r>
      <w:r w:rsidRPr="002077AC">
        <w:rPr>
          <w:rFonts w:ascii="Calibri" w:hAnsi="Calibri" w:cs="Calibri"/>
          <w:color w:val="000000"/>
          <w:kern w:val="0"/>
        </w:rPr>
        <w:t>.</w:t>
      </w:r>
    </w:p>
    <w:p w14:paraId="0DD50322" w14:textId="74ACA7EC" w:rsidR="009C1080" w:rsidRPr="002077AC" w:rsidRDefault="009C1080" w:rsidP="00F7585C">
      <w:pPr>
        <w:pStyle w:val="a5"/>
        <w:numPr>
          <w:ilvl w:val="0"/>
          <w:numId w:val="12"/>
        </w:numPr>
        <w:autoSpaceDE w:val="0"/>
        <w:autoSpaceDN w:val="0"/>
        <w:adjustRightInd w:val="0"/>
        <w:spacing w:after="0" w:line="240" w:lineRule="auto"/>
        <w:ind w:left="284"/>
        <w:jc w:val="both"/>
        <w:rPr>
          <w:rFonts w:ascii="Calibri" w:hAnsi="Calibri" w:cs="Calibri"/>
          <w:color w:val="000000"/>
          <w:kern w:val="0"/>
        </w:rPr>
      </w:pPr>
      <w:r w:rsidRPr="002077AC">
        <w:rPr>
          <w:rFonts w:ascii="Calibri" w:hAnsi="Calibri" w:cs="Calibri"/>
          <w:color w:val="000000"/>
          <w:kern w:val="0"/>
        </w:rPr>
        <w:t>Αν ο πλειοδότης αρνηθεί να υπογράψει τα πρακτικά, καλείται από τον πρόεδρο της επιτροπής να</w:t>
      </w:r>
      <w:r w:rsidR="002077AC">
        <w:rPr>
          <w:rFonts w:ascii="Calibri" w:hAnsi="Calibri" w:cs="Calibri"/>
          <w:color w:val="000000"/>
          <w:kern w:val="0"/>
        </w:rPr>
        <w:t xml:space="preserve"> </w:t>
      </w:r>
      <w:r w:rsidRPr="002077AC">
        <w:rPr>
          <w:rFonts w:ascii="Calibri" w:hAnsi="Calibri" w:cs="Calibri"/>
          <w:color w:val="000000"/>
          <w:kern w:val="0"/>
        </w:rPr>
        <w:t>συμμορφωθεί, ειδάλλως ο διαγωνισμός κατοχυρώνεται στον αμέσως επόμενο πλειοδότη.</w:t>
      </w:r>
    </w:p>
    <w:p w14:paraId="3FE5ED8B" w14:textId="5593B243" w:rsidR="009C1080" w:rsidRDefault="009C1080" w:rsidP="00F7585C">
      <w:pPr>
        <w:pStyle w:val="a5"/>
        <w:numPr>
          <w:ilvl w:val="0"/>
          <w:numId w:val="12"/>
        </w:numPr>
        <w:autoSpaceDE w:val="0"/>
        <w:autoSpaceDN w:val="0"/>
        <w:adjustRightInd w:val="0"/>
        <w:spacing w:after="0" w:line="240" w:lineRule="auto"/>
        <w:ind w:left="284"/>
        <w:jc w:val="both"/>
        <w:rPr>
          <w:rFonts w:ascii="Calibri" w:hAnsi="Calibri" w:cs="Calibri"/>
          <w:color w:val="000000"/>
          <w:kern w:val="0"/>
        </w:rPr>
      </w:pPr>
      <w:r w:rsidRPr="002077AC">
        <w:rPr>
          <w:rFonts w:ascii="Calibri" w:hAnsi="Calibri" w:cs="Calibri"/>
          <w:color w:val="000000"/>
          <w:kern w:val="0"/>
        </w:rPr>
        <w:t xml:space="preserve">Από τη λήξη της παραπάνω προθεσμίας η σύμβαση θεωρείται οριστικώς </w:t>
      </w:r>
      <w:proofErr w:type="spellStart"/>
      <w:r w:rsidRPr="002077AC">
        <w:rPr>
          <w:rFonts w:ascii="Calibri" w:hAnsi="Calibri" w:cs="Calibri"/>
          <w:color w:val="000000"/>
          <w:kern w:val="0"/>
        </w:rPr>
        <w:t>καταρτισθείσα</w:t>
      </w:r>
      <w:proofErr w:type="spellEnd"/>
      <w:r w:rsidRPr="002077AC">
        <w:rPr>
          <w:rFonts w:ascii="Calibri" w:hAnsi="Calibri" w:cs="Calibri"/>
          <w:color w:val="000000"/>
          <w:kern w:val="0"/>
        </w:rPr>
        <w:t>.</w:t>
      </w:r>
    </w:p>
    <w:p w14:paraId="27938C27" w14:textId="002D5A00" w:rsidR="00480ADE" w:rsidRPr="002077AC" w:rsidRDefault="00480ADE" w:rsidP="00F7585C">
      <w:pPr>
        <w:pStyle w:val="a5"/>
        <w:numPr>
          <w:ilvl w:val="0"/>
          <w:numId w:val="12"/>
        </w:numPr>
        <w:autoSpaceDE w:val="0"/>
        <w:autoSpaceDN w:val="0"/>
        <w:adjustRightInd w:val="0"/>
        <w:spacing w:after="0" w:line="240" w:lineRule="auto"/>
        <w:ind w:left="284"/>
        <w:jc w:val="both"/>
        <w:rPr>
          <w:rFonts w:ascii="Calibri" w:hAnsi="Calibri" w:cs="Calibri"/>
          <w:color w:val="000000"/>
          <w:kern w:val="0"/>
        </w:rPr>
      </w:pPr>
      <w:r>
        <w:rPr>
          <w:rFonts w:ascii="Calibri" w:hAnsi="Calibri" w:cs="Calibri"/>
          <w:color w:val="000000"/>
          <w:kern w:val="0"/>
        </w:rPr>
        <w:t>Η</w:t>
      </w:r>
      <w:r w:rsidRPr="00480ADE">
        <w:rPr>
          <w:rFonts w:ascii="Calibri" w:hAnsi="Calibri" w:cs="Calibri"/>
          <w:color w:val="000000"/>
          <w:kern w:val="0"/>
        </w:rPr>
        <w:t xml:space="preserve"> εκχώρηση μέρους ή του συνόλου των δικαιωμάτων</w:t>
      </w:r>
      <w:r>
        <w:rPr>
          <w:rFonts w:ascii="Calibri" w:hAnsi="Calibri" w:cs="Calibri"/>
          <w:color w:val="000000"/>
          <w:kern w:val="0"/>
        </w:rPr>
        <w:t>,</w:t>
      </w:r>
      <w:r w:rsidRPr="00480ADE">
        <w:rPr>
          <w:rFonts w:ascii="Calibri" w:hAnsi="Calibri" w:cs="Calibri"/>
          <w:color w:val="000000"/>
          <w:kern w:val="0"/>
        </w:rPr>
        <w:t xml:space="preserve"> που απορρέουν από τη σύμβαση, που θα υπογραφεί από τη διαδικασία αυτή από τον αντισυμβαλλόμενο σε οποιονδήποτε τρίτο</w:t>
      </w:r>
      <w:r>
        <w:rPr>
          <w:rFonts w:ascii="Calibri" w:hAnsi="Calibri" w:cs="Calibri"/>
          <w:color w:val="000000"/>
          <w:kern w:val="0"/>
        </w:rPr>
        <w:t>, μπορεί να συμβεί μόνο μετά από αιτιολογημένη από</w:t>
      </w:r>
      <w:r w:rsidR="00346164">
        <w:rPr>
          <w:rFonts w:ascii="Calibri" w:hAnsi="Calibri" w:cs="Calibri"/>
          <w:color w:val="000000"/>
          <w:kern w:val="0"/>
        </w:rPr>
        <w:t>φαση της Δημοτικής Επιτροπής σε φορέα που πληροί όλες τις προϋποθέσεις του αναδόχου πλειοδότη.</w:t>
      </w:r>
    </w:p>
    <w:p w14:paraId="61A30C1F" w14:textId="77777777" w:rsidR="002077AC" w:rsidRPr="009C1080" w:rsidRDefault="002077AC" w:rsidP="00F7585C">
      <w:pPr>
        <w:autoSpaceDE w:val="0"/>
        <w:autoSpaceDN w:val="0"/>
        <w:adjustRightInd w:val="0"/>
        <w:spacing w:after="0" w:line="240" w:lineRule="auto"/>
        <w:jc w:val="both"/>
        <w:rPr>
          <w:rFonts w:ascii="Calibri" w:hAnsi="Calibri" w:cs="Calibri"/>
          <w:color w:val="000000"/>
          <w:kern w:val="0"/>
        </w:rPr>
      </w:pPr>
    </w:p>
    <w:p w14:paraId="334B4FB1" w14:textId="2D8FCB0C" w:rsidR="009C1080" w:rsidRPr="002077AC" w:rsidRDefault="009C1080" w:rsidP="00F7585C">
      <w:pPr>
        <w:autoSpaceDE w:val="0"/>
        <w:autoSpaceDN w:val="0"/>
        <w:adjustRightInd w:val="0"/>
        <w:spacing w:after="0" w:line="240" w:lineRule="auto"/>
        <w:jc w:val="both"/>
        <w:rPr>
          <w:rFonts w:ascii="Calibri" w:hAnsi="Calibri" w:cs="Calibri"/>
          <w:b/>
          <w:bCs/>
          <w:color w:val="000000"/>
          <w:kern w:val="0"/>
        </w:rPr>
      </w:pPr>
      <w:r w:rsidRPr="002077AC">
        <w:rPr>
          <w:rFonts w:ascii="Calibri" w:hAnsi="Calibri" w:cs="Calibri"/>
          <w:b/>
          <w:bCs/>
          <w:color w:val="000000"/>
          <w:kern w:val="0"/>
        </w:rPr>
        <w:t>ΑΡΘΡΟ 11</w:t>
      </w:r>
      <w:r w:rsidR="002077AC" w:rsidRPr="002077AC">
        <w:rPr>
          <w:rFonts w:ascii="Calibri" w:hAnsi="Calibri" w:cs="Calibri"/>
          <w:b/>
          <w:bCs/>
          <w:color w:val="000000"/>
          <w:kern w:val="0"/>
          <w:vertAlign w:val="superscript"/>
        </w:rPr>
        <w:t>ο</w:t>
      </w:r>
      <w:r w:rsidR="002077AC" w:rsidRPr="002077AC">
        <w:rPr>
          <w:rFonts w:ascii="Calibri" w:hAnsi="Calibri" w:cs="Calibri"/>
          <w:b/>
          <w:bCs/>
          <w:color w:val="000000"/>
          <w:kern w:val="0"/>
        </w:rPr>
        <w:t xml:space="preserve"> :</w:t>
      </w:r>
      <w:r w:rsidRPr="002077AC">
        <w:rPr>
          <w:rFonts w:ascii="Calibri" w:hAnsi="Calibri" w:cs="Calibri"/>
          <w:b/>
          <w:bCs/>
          <w:color w:val="000000"/>
          <w:kern w:val="0"/>
        </w:rPr>
        <w:t>ΕΞΟΦΛΗΣΗ ΤΙΜΗΜΑΤΟΣ ΕΚΠΟΙΗΣΗΣ</w:t>
      </w:r>
    </w:p>
    <w:p w14:paraId="219E178B" w14:textId="40105388" w:rsidR="009C1080" w:rsidRPr="009C1080" w:rsidRDefault="009C1080" w:rsidP="00F7585C">
      <w:pPr>
        <w:autoSpaceDE w:val="0"/>
        <w:autoSpaceDN w:val="0"/>
        <w:adjustRightInd w:val="0"/>
        <w:spacing w:after="0" w:line="240" w:lineRule="auto"/>
        <w:jc w:val="both"/>
        <w:rPr>
          <w:rFonts w:ascii="Calibri" w:hAnsi="Calibri" w:cs="Calibri"/>
          <w:color w:val="000000"/>
          <w:kern w:val="0"/>
        </w:rPr>
      </w:pPr>
      <w:r w:rsidRPr="009C1080">
        <w:rPr>
          <w:rFonts w:ascii="Calibri" w:hAnsi="Calibri" w:cs="Calibri"/>
          <w:color w:val="000000"/>
          <w:kern w:val="0"/>
        </w:rPr>
        <w:t>Ο πλειοδότης θα καταβάλλει χωρίς καμία άλλη όχληση από τον Δήμο το συμφωνημένο και αναγραφόμενο στη</w:t>
      </w:r>
      <w:r w:rsidR="002077AC">
        <w:rPr>
          <w:rFonts w:ascii="Calibri" w:hAnsi="Calibri" w:cs="Calibri"/>
          <w:color w:val="000000"/>
          <w:kern w:val="0"/>
        </w:rPr>
        <w:t xml:space="preserve"> </w:t>
      </w:r>
      <w:r w:rsidRPr="009C1080">
        <w:rPr>
          <w:rFonts w:ascii="Calibri" w:hAnsi="Calibri" w:cs="Calibri"/>
          <w:color w:val="000000"/>
          <w:kern w:val="0"/>
        </w:rPr>
        <w:t>σύμβαση ποσό με την παραλαβή των εκποιούμενων εντός προθεσμίας, σύμφωνα με το άρθρο 4 της παρούσ</w:t>
      </w:r>
      <w:r w:rsidR="002077AC">
        <w:rPr>
          <w:rFonts w:ascii="Calibri" w:hAnsi="Calibri" w:cs="Calibri"/>
          <w:color w:val="000000"/>
          <w:kern w:val="0"/>
        </w:rPr>
        <w:t>α</w:t>
      </w:r>
      <w:r w:rsidRPr="009C1080">
        <w:rPr>
          <w:rFonts w:ascii="Calibri" w:hAnsi="Calibri" w:cs="Calibri"/>
          <w:color w:val="000000"/>
          <w:kern w:val="0"/>
        </w:rPr>
        <w:t>ς.</w:t>
      </w:r>
    </w:p>
    <w:p w14:paraId="2E10E4E5" w14:textId="77777777" w:rsidR="002077AC" w:rsidRDefault="002077AC" w:rsidP="00F7585C">
      <w:pPr>
        <w:autoSpaceDE w:val="0"/>
        <w:autoSpaceDN w:val="0"/>
        <w:adjustRightInd w:val="0"/>
        <w:spacing w:after="0" w:line="240" w:lineRule="auto"/>
        <w:jc w:val="both"/>
        <w:rPr>
          <w:rFonts w:ascii="Calibri" w:hAnsi="Calibri" w:cs="Calibri"/>
          <w:color w:val="000000"/>
          <w:kern w:val="0"/>
        </w:rPr>
      </w:pPr>
    </w:p>
    <w:p w14:paraId="48FA030A" w14:textId="0AF1CF47" w:rsidR="009C1080" w:rsidRPr="00093742" w:rsidRDefault="009C1080" w:rsidP="00F7585C">
      <w:pPr>
        <w:autoSpaceDE w:val="0"/>
        <w:autoSpaceDN w:val="0"/>
        <w:adjustRightInd w:val="0"/>
        <w:spacing w:after="0" w:line="240" w:lineRule="auto"/>
        <w:jc w:val="both"/>
        <w:rPr>
          <w:rFonts w:ascii="Calibri" w:hAnsi="Calibri" w:cs="Calibri"/>
          <w:b/>
          <w:bCs/>
          <w:color w:val="000000"/>
          <w:kern w:val="0"/>
        </w:rPr>
      </w:pPr>
      <w:r w:rsidRPr="00093742">
        <w:rPr>
          <w:rFonts w:ascii="Calibri" w:hAnsi="Calibri" w:cs="Calibri"/>
          <w:b/>
          <w:bCs/>
          <w:color w:val="000000"/>
          <w:kern w:val="0"/>
        </w:rPr>
        <w:t>ΑΡΘΡΟ 12</w:t>
      </w:r>
      <w:r w:rsidR="002077AC" w:rsidRPr="00093742">
        <w:rPr>
          <w:rFonts w:ascii="Calibri" w:hAnsi="Calibri" w:cs="Calibri"/>
          <w:b/>
          <w:bCs/>
          <w:color w:val="000000"/>
          <w:kern w:val="0"/>
          <w:vertAlign w:val="superscript"/>
        </w:rPr>
        <w:t>ο</w:t>
      </w:r>
      <w:r w:rsidR="002077AC" w:rsidRPr="00093742">
        <w:rPr>
          <w:rFonts w:ascii="Calibri" w:hAnsi="Calibri" w:cs="Calibri"/>
          <w:b/>
          <w:bCs/>
          <w:color w:val="000000"/>
          <w:kern w:val="0"/>
        </w:rPr>
        <w:t xml:space="preserve"> :</w:t>
      </w:r>
    </w:p>
    <w:p w14:paraId="7955E670" w14:textId="5DB63C6B" w:rsidR="00D50CFD" w:rsidRPr="00D50CFD" w:rsidRDefault="00D50CFD" w:rsidP="00D50CFD">
      <w:pPr>
        <w:autoSpaceDE w:val="0"/>
        <w:autoSpaceDN w:val="0"/>
        <w:adjustRightInd w:val="0"/>
        <w:spacing w:after="0" w:line="240" w:lineRule="auto"/>
        <w:jc w:val="both"/>
        <w:rPr>
          <w:rFonts w:ascii="Calibri" w:hAnsi="Calibri" w:cs="Calibri"/>
          <w:color w:val="000000"/>
          <w:kern w:val="0"/>
        </w:rPr>
      </w:pPr>
      <w:r w:rsidRPr="00D50CFD">
        <w:rPr>
          <w:rFonts w:ascii="Calibri" w:hAnsi="Calibri" w:cs="Calibri"/>
          <w:color w:val="000000"/>
          <w:kern w:val="0"/>
        </w:rPr>
        <w:lastRenderedPageBreak/>
        <w:t xml:space="preserve">Η ετήσια ποσότητα των αποβλήτων (ΕΚΑ 20 01 10, 20 01 11), που εκτιμάται ότι θα συλλέγεται στην επικράτεια του Δήμου Θεσσαλονίκης, σύμφωνα με τις ποσότητες που δηλώθηκαν ανά έτος, από την αρμόδια υπηρεσία του Δήμου, από το 2017 έως το 2023, στο Ηλεκτρονικό Μητρώο Αποβλήτων (ΗΜΑ) του Υπουργείου Περιβάλλοντος και Ενέργειας, είναι εξακόσιοι (600) τόνοι. Η ακριβής ποσότητα που θα συλλέγεται, θα είναι αυτή που θα καταγράφεται κάθε έτος στις εκθέσεις αποβλήτων στο ΗΜΑ, από την αρμόδια υπηρεσία του Δήμου. Από αυτήν την ποσότητα, όταν υπερβαίνει τους πεντακόσιους (500) τόνους θα προκύπτει το ετήσιο τίμημα, που θα εισπράττει ο Δήμος Θεσσαλονίκης σε ευρώ (€), καθ΄ όλη τη διάρκεια της σύμβασης. Σε περίπτωση που συλλέγονται λιγότεροι από πεντακόσιους (500) τόνους, το ετήσιο τίμημα θα είναι ίσο με το τίμημα ποσότητας ίσης με πεντακόσιους (500) τόνους και όχι μικρότερο. </w:t>
      </w:r>
      <w:r w:rsidR="00585039">
        <w:rPr>
          <w:rFonts w:ascii="Calibri" w:hAnsi="Calibri" w:cs="Calibri"/>
          <w:color w:val="000000"/>
          <w:kern w:val="0"/>
        </w:rPr>
        <w:t>Κατά το 1</w:t>
      </w:r>
      <w:r w:rsidR="00585039" w:rsidRPr="002A01D6">
        <w:rPr>
          <w:rFonts w:ascii="Calibri" w:hAnsi="Calibri" w:cs="Calibri"/>
          <w:color w:val="000000"/>
          <w:kern w:val="0"/>
          <w:vertAlign w:val="superscript"/>
        </w:rPr>
        <w:t>ο</w:t>
      </w:r>
      <w:r w:rsidR="00585039">
        <w:rPr>
          <w:rFonts w:ascii="Calibri" w:hAnsi="Calibri" w:cs="Calibri"/>
          <w:color w:val="000000"/>
          <w:kern w:val="0"/>
        </w:rPr>
        <w:t xml:space="preserve"> και το τελευταίο έτος της σύμβασης, το τίμημα θα υπολογιστεί</w:t>
      </w:r>
      <w:r w:rsidR="00555B1E">
        <w:rPr>
          <w:rFonts w:ascii="Calibri" w:hAnsi="Calibri" w:cs="Calibri"/>
          <w:color w:val="000000"/>
          <w:kern w:val="0"/>
        </w:rPr>
        <w:t xml:space="preserve"> αναλογικά, </w:t>
      </w:r>
      <w:proofErr w:type="spellStart"/>
      <w:r w:rsidR="00404968">
        <w:rPr>
          <w:rFonts w:ascii="Calibri" w:hAnsi="Calibri" w:cs="Calibri"/>
          <w:color w:val="000000"/>
          <w:kern w:val="0"/>
        </w:rPr>
        <w:t>αναγαγόμενο</w:t>
      </w:r>
      <w:proofErr w:type="spellEnd"/>
      <w:r w:rsidR="00404968">
        <w:rPr>
          <w:rFonts w:ascii="Calibri" w:hAnsi="Calibri" w:cs="Calibri"/>
          <w:color w:val="000000"/>
          <w:kern w:val="0"/>
        </w:rPr>
        <w:t xml:space="preserve"> </w:t>
      </w:r>
      <w:r w:rsidR="00555B1E">
        <w:rPr>
          <w:rFonts w:ascii="Calibri" w:hAnsi="Calibri" w:cs="Calibri"/>
          <w:color w:val="000000"/>
          <w:kern w:val="0"/>
        </w:rPr>
        <w:t xml:space="preserve">στις ετήσιες ποσότητες </w:t>
      </w:r>
      <w:r w:rsidR="002A01D6">
        <w:rPr>
          <w:rFonts w:ascii="Calibri" w:hAnsi="Calibri" w:cs="Calibri"/>
          <w:color w:val="000000"/>
          <w:kern w:val="0"/>
        </w:rPr>
        <w:t xml:space="preserve">στο ΗΜΑ </w:t>
      </w:r>
      <w:r w:rsidR="00555B1E">
        <w:rPr>
          <w:rFonts w:ascii="Calibri" w:hAnsi="Calibri" w:cs="Calibri"/>
          <w:color w:val="000000"/>
          <w:kern w:val="0"/>
        </w:rPr>
        <w:t>του προηγούμενου έτους.</w:t>
      </w:r>
      <w:r w:rsidR="002A01D6">
        <w:rPr>
          <w:rFonts w:ascii="Calibri" w:hAnsi="Calibri" w:cs="Calibri"/>
          <w:color w:val="000000"/>
          <w:kern w:val="0"/>
        </w:rPr>
        <w:t xml:space="preserve"> Αντίστοιχα, το ελάχιστο τίμημα (των 500 τόνων) θα υπολογιστεί αναλογικά.</w:t>
      </w:r>
    </w:p>
    <w:p w14:paraId="6F764A4D" w14:textId="77777777" w:rsidR="00D50CFD" w:rsidRPr="00D50CFD" w:rsidRDefault="00D50CFD" w:rsidP="00D50CFD">
      <w:pPr>
        <w:autoSpaceDE w:val="0"/>
        <w:autoSpaceDN w:val="0"/>
        <w:adjustRightInd w:val="0"/>
        <w:spacing w:after="0" w:line="240" w:lineRule="auto"/>
        <w:jc w:val="both"/>
        <w:rPr>
          <w:rFonts w:ascii="Calibri" w:hAnsi="Calibri" w:cs="Calibri"/>
          <w:color w:val="000000"/>
          <w:kern w:val="0"/>
        </w:rPr>
      </w:pPr>
    </w:p>
    <w:p w14:paraId="21B64067" w14:textId="77777777" w:rsidR="00585039" w:rsidRDefault="00D50CFD" w:rsidP="00D50CFD">
      <w:pPr>
        <w:autoSpaceDE w:val="0"/>
        <w:autoSpaceDN w:val="0"/>
        <w:adjustRightInd w:val="0"/>
        <w:spacing w:after="0" w:line="240" w:lineRule="auto"/>
        <w:jc w:val="both"/>
        <w:rPr>
          <w:rFonts w:ascii="Calibri" w:hAnsi="Calibri" w:cs="Calibri"/>
          <w:color w:val="000000"/>
          <w:kern w:val="0"/>
        </w:rPr>
      </w:pPr>
      <w:r w:rsidRPr="00D50CFD">
        <w:rPr>
          <w:rFonts w:ascii="Calibri" w:hAnsi="Calibri" w:cs="Calibri"/>
          <w:color w:val="000000"/>
          <w:kern w:val="0"/>
        </w:rPr>
        <w:t xml:space="preserve">Το ετήσιο τίμημα θα εισπράττεται απολογιστικά ένα (1) μήνα μετά την ολοκλήρωση καταγραφής (ανάρτησης) των ποσοτήτων παραγωγού (Δήμου Θεσσαλονίκης) και συλλέκτη (αναδόχου) στο ΗΜΑ. </w:t>
      </w:r>
    </w:p>
    <w:p w14:paraId="280D504E" w14:textId="4DF020F3" w:rsidR="00D50CFD" w:rsidRPr="00D50CFD" w:rsidRDefault="00D50CFD" w:rsidP="00D50CFD">
      <w:pPr>
        <w:autoSpaceDE w:val="0"/>
        <w:autoSpaceDN w:val="0"/>
        <w:adjustRightInd w:val="0"/>
        <w:spacing w:after="0" w:line="240" w:lineRule="auto"/>
        <w:jc w:val="both"/>
        <w:rPr>
          <w:rFonts w:ascii="Calibri" w:hAnsi="Calibri" w:cs="Calibri"/>
          <w:color w:val="000000"/>
          <w:kern w:val="0"/>
        </w:rPr>
      </w:pPr>
      <w:r w:rsidRPr="00D50CFD">
        <w:rPr>
          <w:rFonts w:ascii="Calibri" w:hAnsi="Calibri" w:cs="Calibri"/>
          <w:color w:val="000000"/>
          <w:kern w:val="0"/>
        </w:rPr>
        <w:t xml:space="preserve">Οι ετήσιες αντισταθμιστικές δωρεές στο Δήμο Θεσσαλονίκης, που θα έχουν τη μορφή δωρεών κοινωνικής εταιρικής ευθύνης, θα πραγματοποιούνται από την ημερομηνία υπογραφής της σύμβασης και κατά τη διάρκεια ενός έτους. </w:t>
      </w:r>
    </w:p>
    <w:p w14:paraId="21CE7C35" w14:textId="77777777" w:rsidR="00D50CFD" w:rsidRPr="00D50CFD" w:rsidRDefault="00D50CFD" w:rsidP="00D50CFD">
      <w:pPr>
        <w:autoSpaceDE w:val="0"/>
        <w:autoSpaceDN w:val="0"/>
        <w:adjustRightInd w:val="0"/>
        <w:spacing w:after="0" w:line="240" w:lineRule="auto"/>
        <w:jc w:val="both"/>
        <w:rPr>
          <w:rFonts w:ascii="Calibri" w:hAnsi="Calibri" w:cs="Calibri"/>
          <w:color w:val="000000"/>
          <w:kern w:val="0"/>
        </w:rPr>
      </w:pPr>
    </w:p>
    <w:p w14:paraId="34E54634" w14:textId="77777777" w:rsidR="00D50CFD" w:rsidRDefault="00D50CFD" w:rsidP="00D50CFD">
      <w:pPr>
        <w:autoSpaceDE w:val="0"/>
        <w:autoSpaceDN w:val="0"/>
        <w:adjustRightInd w:val="0"/>
        <w:spacing w:after="0" w:line="240" w:lineRule="auto"/>
        <w:jc w:val="both"/>
        <w:rPr>
          <w:rFonts w:ascii="Calibri" w:hAnsi="Calibri" w:cs="Calibri"/>
          <w:color w:val="000000"/>
          <w:kern w:val="0"/>
        </w:rPr>
      </w:pPr>
      <w:r w:rsidRPr="00D50CFD">
        <w:rPr>
          <w:rFonts w:ascii="Calibri" w:hAnsi="Calibri" w:cs="Calibri"/>
          <w:color w:val="000000"/>
          <w:kern w:val="0"/>
        </w:rPr>
        <w:t>Η οικονομική ρήτρα σε περίπτωση που ο ανάδοχος αθετήσει υποχρεώσεις του, θα ανέρχεται σε τίμημα που αντιστοιχεί σε ποσότητα εκατό (100) τόνων αποβλήτων και θα καταβάλλεται αμέσως.</w:t>
      </w:r>
    </w:p>
    <w:p w14:paraId="0730DCEB" w14:textId="059E7441" w:rsidR="009C1080" w:rsidRPr="009C1080" w:rsidRDefault="009C1080" w:rsidP="00D50CFD">
      <w:pPr>
        <w:autoSpaceDE w:val="0"/>
        <w:autoSpaceDN w:val="0"/>
        <w:adjustRightInd w:val="0"/>
        <w:spacing w:after="0" w:line="240" w:lineRule="auto"/>
        <w:jc w:val="both"/>
        <w:rPr>
          <w:rFonts w:ascii="Calibri" w:hAnsi="Calibri" w:cs="Calibri"/>
          <w:color w:val="000000"/>
          <w:kern w:val="0"/>
        </w:rPr>
      </w:pPr>
    </w:p>
    <w:p w14:paraId="4F2FBDFF" w14:textId="29D0E6CD" w:rsidR="009C1080" w:rsidRDefault="009C1080" w:rsidP="00F7585C">
      <w:pPr>
        <w:autoSpaceDE w:val="0"/>
        <w:autoSpaceDN w:val="0"/>
        <w:adjustRightInd w:val="0"/>
        <w:spacing w:after="0" w:line="240" w:lineRule="auto"/>
        <w:jc w:val="both"/>
        <w:rPr>
          <w:rFonts w:ascii="Calibri" w:hAnsi="Calibri" w:cs="Calibri"/>
          <w:color w:val="000000"/>
          <w:kern w:val="0"/>
        </w:rPr>
      </w:pPr>
      <w:r w:rsidRPr="009C1080">
        <w:rPr>
          <w:rFonts w:ascii="Calibri" w:hAnsi="Calibri" w:cs="Calibri"/>
          <w:color w:val="000000"/>
          <w:kern w:val="0"/>
        </w:rPr>
        <w:t xml:space="preserve">Σε </w:t>
      </w:r>
      <w:r w:rsidR="00093742" w:rsidRPr="009C1080">
        <w:rPr>
          <w:rFonts w:ascii="Calibri" w:hAnsi="Calibri" w:cs="Calibri"/>
          <w:color w:val="000000"/>
          <w:kern w:val="0"/>
        </w:rPr>
        <w:t>περίπτωση</w:t>
      </w:r>
      <w:r w:rsidRPr="009C1080">
        <w:rPr>
          <w:rFonts w:ascii="Calibri" w:hAnsi="Calibri" w:cs="Calibri"/>
          <w:color w:val="000000"/>
          <w:kern w:val="0"/>
        </w:rPr>
        <w:t xml:space="preserve"> </w:t>
      </w:r>
      <w:r w:rsidR="00093742" w:rsidRPr="009C1080">
        <w:rPr>
          <w:rFonts w:ascii="Calibri" w:hAnsi="Calibri" w:cs="Calibri"/>
          <w:color w:val="000000"/>
          <w:kern w:val="0"/>
        </w:rPr>
        <w:t>καθυστέρησης</w:t>
      </w:r>
      <w:r w:rsidRPr="009C1080">
        <w:rPr>
          <w:rFonts w:ascii="Calibri" w:hAnsi="Calibri" w:cs="Calibri"/>
          <w:color w:val="000000"/>
          <w:kern w:val="0"/>
        </w:rPr>
        <w:t xml:space="preserve"> της </w:t>
      </w:r>
      <w:r w:rsidR="00093742" w:rsidRPr="009C1080">
        <w:rPr>
          <w:rFonts w:ascii="Calibri" w:hAnsi="Calibri" w:cs="Calibri"/>
          <w:color w:val="000000"/>
          <w:kern w:val="0"/>
        </w:rPr>
        <w:t>καταβολής</w:t>
      </w:r>
      <w:r w:rsidRPr="009C1080">
        <w:rPr>
          <w:rFonts w:ascii="Calibri" w:hAnsi="Calibri" w:cs="Calibri"/>
          <w:color w:val="000000"/>
          <w:kern w:val="0"/>
        </w:rPr>
        <w:t xml:space="preserve"> του </w:t>
      </w:r>
      <w:r w:rsidR="00D50CFD">
        <w:rPr>
          <w:rFonts w:ascii="Calibri" w:hAnsi="Calibri" w:cs="Calibri"/>
          <w:color w:val="000000"/>
          <w:kern w:val="0"/>
        </w:rPr>
        <w:t xml:space="preserve">ετήσιου συμφωνημένου </w:t>
      </w:r>
      <w:r w:rsidR="00C70882">
        <w:rPr>
          <w:rFonts w:ascii="Calibri" w:hAnsi="Calibri" w:cs="Calibri"/>
          <w:color w:val="000000"/>
          <w:kern w:val="0"/>
        </w:rPr>
        <w:t>τιμήματος κατά δύο μήνες,</w:t>
      </w:r>
      <w:r w:rsidRPr="009C1080">
        <w:rPr>
          <w:rFonts w:ascii="Calibri" w:hAnsi="Calibri" w:cs="Calibri"/>
          <w:color w:val="000000"/>
          <w:kern w:val="0"/>
        </w:rPr>
        <w:t xml:space="preserve"> ο </w:t>
      </w:r>
      <w:r w:rsidR="00093742" w:rsidRPr="009C1080">
        <w:rPr>
          <w:rFonts w:ascii="Calibri" w:hAnsi="Calibri" w:cs="Calibri"/>
          <w:color w:val="000000"/>
          <w:kern w:val="0"/>
        </w:rPr>
        <w:t>πλειοδότης</w:t>
      </w:r>
      <w:r w:rsidRPr="009C1080">
        <w:rPr>
          <w:rFonts w:ascii="Calibri" w:hAnsi="Calibri" w:cs="Calibri"/>
          <w:color w:val="000000"/>
          <w:kern w:val="0"/>
        </w:rPr>
        <w:t xml:space="preserve"> </w:t>
      </w:r>
      <w:r w:rsidR="00093742" w:rsidRPr="009C1080">
        <w:rPr>
          <w:rFonts w:ascii="Calibri" w:hAnsi="Calibri" w:cs="Calibri"/>
          <w:color w:val="000000"/>
          <w:kern w:val="0"/>
        </w:rPr>
        <w:t>κηρύσσεται</w:t>
      </w:r>
      <w:r w:rsidRPr="009C1080">
        <w:rPr>
          <w:rFonts w:ascii="Calibri" w:hAnsi="Calibri" w:cs="Calibri"/>
          <w:color w:val="000000"/>
          <w:kern w:val="0"/>
        </w:rPr>
        <w:t xml:space="preserve"> </w:t>
      </w:r>
      <w:r w:rsidR="00093742">
        <w:rPr>
          <w:rFonts w:ascii="Calibri" w:hAnsi="Calibri" w:cs="Calibri"/>
          <w:color w:val="000000"/>
          <w:kern w:val="0"/>
        </w:rPr>
        <w:t xml:space="preserve">αμέσως </w:t>
      </w:r>
      <w:r w:rsidR="00093742" w:rsidRPr="009C1080">
        <w:rPr>
          <w:rFonts w:ascii="Calibri" w:hAnsi="Calibri" w:cs="Calibri"/>
          <w:color w:val="000000"/>
          <w:kern w:val="0"/>
        </w:rPr>
        <w:t>έκπτωτος</w:t>
      </w:r>
      <w:r w:rsidR="00210F6B">
        <w:rPr>
          <w:rFonts w:ascii="Calibri" w:hAnsi="Calibri" w:cs="Calibri"/>
          <w:color w:val="000000"/>
          <w:kern w:val="0"/>
        </w:rPr>
        <w:t>, καταπίπτει η εγγυητική του επιστολή (καθώς και του εγγυητή του)</w:t>
      </w:r>
      <w:r w:rsidRPr="009C1080">
        <w:rPr>
          <w:rFonts w:ascii="Calibri" w:hAnsi="Calibri" w:cs="Calibri"/>
          <w:color w:val="000000"/>
          <w:kern w:val="0"/>
        </w:rPr>
        <w:t xml:space="preserve"> και η </w:t>
      </w:r>
      <w:r w:rsidR="00093742" w:rsidRPr="009C1080">
        <w:rPr>
          <w:rFonts w:ascii="Calibri" w:hAnsi="Calibri" w:cs="Calibri"/>
          <w:color w:val="000000"/>
          <w:kern w:val="0"/>
        </w:rPr>
        <w:t>σύμβαση</w:t>
      </w:r>
      <w:r w:rsidRPr="009C1080">
        <w:rPr>
          <w:rFonts w:ascii="Calibri" w:hAnsi="Calibri" w:cs="Calibri"/>
          <w:color w:val="000000"/>
          <w:kern w:val="0"/>
        </w:rPr>
        <w:t xml:space="preserve"> </w:t>
      </w:r>
      <w:r w:rsidR="00093742" w:rsidRPr="009C1080">
        <w:rPr>
          <w:rFonts w:ascii="Calibri" w:hAnsi="Calibri" w:cs="Calibri"/>
          <w:color w:val="000000"/>
          <w:kern w:val="0"/>
        </w:rPr>
        <w:t>λύνεται</w:t>
      </w:r>
      <w:r w:rsidRPr="009C1080">
        <w:rPr>
          <w:rFonts w:ascii="Calibri" w:hAnsi="Calibri" w:cs="Calibri"/>
          <w:color w:val="000000"/>
          <w:kern w:val="0"/>
        </w:rPr>
        <w:t xml:space="preserve"> </w:t>
      </w:r>
      <w:r w:rsidR="00093742" w:rsidRPr="009C1080">
        <w:rPr>
          <w:rFonts w:ascii="Calibri" w:hAnsi="Calibri" w:cs="Calibri"/>
          <w:color w:val="000000"/>
          <w:kern w:val="0"/>
        </w:rPr>
        <w:t>αυτοδικαίως</w:t>
      </w:r>
      <w:r w:rsidRPr="009C1080">
        <w:rPr>
          <w:rFonts w:ascii="Calibri" w:hAnsi="Calibri" w:cs="Calibri"/>
          <w:color w:val="000000"/>
          <w:kern w:val="0"/>
        </w:rPr>
        <w:t>, απ</w:t>
      </w:r>
      <w:r w:rsidR="00093742">
        <w:rPr>
          <w:rFonts w:ascii="Calibri" w:hAnsi="Calibri" w:cs="Calibri"/>
          <w:color w:val="000000"/>
          <w:kern w:val="0"/>
        </w:rPr>
        <w:t>ό</w:t>
      </w:r>
      <w:r w:rsidRPr="009C1080">
        <w:rPr>
          <w:rFonts w:ascii="Calibri" w:hAnsi="Calibri" w:cs="Calibri"/>
          <w:color w:val="000000"/>
          <w:kern w:val="0"/>
        </w:rPr>
        <w:t xml:space="preserve"> την </w:t>
      </w:r>
      <w:r w:rsidR="00093742" w:rsidRPr="009C1080">
        <w:rPr>
          <w:rFonts w:ascii="Calibri" w:hAnsi="Calibri" w:cs="Calibri"/>
          <w:color w:val="000000"/>
          <w:kern w:val="0"/>
        </w:rPr>
        <w:t>ημέρα</w:t>
      </w:r>
      <w:r w:rsidRPr="009C1080">
        <w:rPr>
          <w:rFonts w:ascii="Calibri" w:hAnsi="Calibri" w:cs="Calibri"/>
          <w:color w:val="000000"/>
          <w:kern w:val="0"/>
        </w:rPr>
        <w:t xml:space="preserve"> της </w:t>
      </w:r>
      <w:r w:rsidR="00093742" w:rsidRPr="009C1080">
        <w:rPr>
          <w:rFonts w:ascii="Calibri" w:hAnsi="Calibri" w:cs="Calibri"/>
          <w:color w:val="000000"/>
          <w:kern w:val="0"/>
        </w:rPr>
        <w:t>επιδόσεως</w:t>
      </w:r>
      <w:r w:rsidRPr="009C1080">
        <w:rPr>
          <w:rFonts w:ascii="Calibri" w:hAnsi="Calibri" w:cs="Calibri"/>
          <w:color w:val="000000"/>
          <w:kern w:val="0"/>
        </w:rPr>
        <w:t xml:space="preserve"> σε </w:t>
      </w:r>
      <w:r w:rsidR="00093742" w:rsidRPr="009C1080">
        <w:rPr>
          <w:rFonts w:ascii="Calibri" w:hAnsi="Calibri" w:cs="Calibri"/>
          <w:color w:val="000000"/>
          <w:kern w:val="0"/>
        </w:rPr>
        <w:t>αυτόν</w:t>
      </w:r>
      <w:r w:rsidRPr="009C1080">
        <w:rPr>
          <w:rFonts w:ascii="Calibri" w:hAnsi="Calibri" w:cs="Calibri"/>
          <w:color w:val="000000"/>
          <w:kern w:val="0"/>
        </w:rPr>
        <w:t xml:space="preserve"> του </w:t>
      </w:r>
      <w:r w:rsidR="00093742" w:rsidRPr="009C1080">
        <w:rPr>
          <w:rFonts w:ascii="Calibri" w:hAnsi="Calibri" w:cs="Calibri"/>
          <w:color w:val="000000"/>
          <w:kern w:val="0"/>
        </w:rPr>
        <w:t>σχετικού</w:t>
      </w:r>
      <w:r w:rsidRPr="009C1080">
        <w:rPr>
          <w:rFonts w:ascii="Calibri" w:hAnsi="Calibri" w:cs="Calibri"/>
          <w:color w:val="000000"/>
          <w:kern w:val="0"/>
        </w:rPr>
        <w:t xml:space="preserve">́ </w:t>
      </w:r>
      <w:r w:rsidR="00093742" w:rsidRPr="009C1080">
        <w:rPr>
          <w:rFonts w:ascii="Calibri" w:hAnsi="Calibri" w:cs="Calibri"/>
          <w:color w:val="000000"/>
          <w:kern w:val="0"/>
        </w:rPr>
        <w:t>εγγράφου</w:t>
      </w:r>
      <w:r w:rsidRPr="009C1080">
        <w:rPr>
          <w:rFonts w:ascii="Calibri" w:hAnsi="Calibri" w:cs="Calibri"/>
          <w:color w:val="000000"/>
          <w:kern w:val="0"/>
        </w:rPr>
        <w:t xml:space="preserve">, </w:t>
      </w:r>
      <w:r w:rsidR="00093742" w:rsidRPr="009C1080">
        <w:rPr>
          <w:rFonts w:ascii="Calibri" w:hAnsi="Calibri" w:cs="Calibri"/>
          <w:color w:val="000000"/>
          <w:kern w:val="0"/>
        </w:rPr>
        <w:t>χωρίς</w:t>
      </w:r>
      <w:r w:rsidRPr="009C1080">
        <w:rPr>
          <w:rFonts w:ascii="Calibri" w:hAnsi="Calibri" w:cs="Calibri"/>
          <w:color w:val="000000"/>
          <w:kern w:val="0"/>
        </w:rPr>
        <w:t xml:space="preserve"> </w:t>
      </w:r>
      <w:r w:rsidR="00093742" w:rsidRPr="009C1080">
        <w:rPr>
          <w:rFonts w:ascii="Calibri" w:hAnsi="Calibri" w:cs="Calibri"/>
          <w:color w:val="000000"/>
          <w:kern w:val="0"/>
        </w:rPr>
        <w:t>αυτός</w:t>
      </w:r>
      <w:r w:rsidRPr="009C1080">
        <w:rPr>
          <w:rFonts w:ascii="Calibri" w:hAnsi="Calibri" w:cs="Calibri"/>
          <w:color w:val="000000"/>
          <w:kern w:val="0"/>
        </w:rPr>
        <w:t xml:space="preserve"> να </w:t>
      </w:r>
      <w:r w:rsidR="00093742" w:rsidRPr="009C1080">
        <w:rPr>
          <w:rFonts w:ascii="Calibri" w:hAnsi="Calibri" w:cs="Calibri"/>
          <w:color w:val="000000"/>
          <w:kern w:val="0"/>
        </w:rPr>
        <w:t>δικαιούται</w:t>
      </w:r>
      <w:r w:rsidRPr="009C1080">
        <w:rPr>
          <w:rFonts w:ascii="Calibri" w:hAnsi="Calibri" w:cs="Calibri"/>
          <w:color w:val="000000"/>
          <w:kern w:val="0"/>
        </w:rPr>
        <w:t xml:space="preserve"> </w:t>
      </w:r>
      <w:r w:rsidR="00093742" w:rsidRPr="009C1080">
        <w:rPr>
          <w:rFonts w:ascii="Calibri" w:hAnsi="Calibri" w:cs="Calibri"/>
          <w:color w:val="000000"/>
          <w:kern w:val="0"/>
        </w:rPr>
        <w:t>καμιάς</w:t>
      </w:r>
      <w:r w:rsidRPr="009C1080">
        <w:rPr>
          <w:rFonts w:ascii="Calibri" w:hAnsi="Calibri" w:cs="Calibri"/>
          <w:color w:val="000000"/>
          <w:kern w:val="0"/>
        </w:rPr>
        <w:t xml:space="preserve"> </w:t>
      </w:r>
      <w:r w:rsidR="00093742" w:rsidRPr="009C1080">
        <w:rPr>
          <w:rFonts w:ascii="Calibri" w:hAnsi="Calibri" w:cs="Calibri"/>
          <w:color w:val="000000"/>
          <w:kern w:val="0"/>
        </w:rPr>
        <w:t>μορφής</w:t>
      </w:r>
      <w:r w:rsidRPr="009C1080">
        <w:rPr>
          <w:rFonts w:ascii="Calibri" w:hAnsi="Calibri" w:cs="Calibri"/>
          <w:color w:val="000000"/>
          <w:kern w:val="0"/>
        </w:rPr>
        <w:t xml:space="preserve"> </w:t>
      </w:r>
      <w:r w:rsidR="00093742" w:rsidRPr="009C1080">
        <w:rPr>
          <w:rFonts w:ascii="Calibri" w:hAnsi="Calibri" w:cs="Calibri"/>
          <w:color w:val="000000"/>
          <w:kern w:val="0"/>
        </w:rPr>
        <w:t>αποζημίωση</w:t>
      </w:r>
      <w:r w:rsidRPr="009C1080">
        <w:rPr>
          <w:rFonts w:ascii="Calibri" w:hAnsi="Calibri" w:cs="Calibri"/>
          <w:color w:val="000000"/>
          <w:kern w:val="0"/>
        </w:rPr>
        <w:t xml:space="preserve"> ή </w:t>
      </w:r>
      <w:r w:rsidR="00093742" w:rsidRPr="009C1080">
        <w:rPr>
          <w:rFonts w:ascii="Calibri" w:hAnsi="Calibri" w:cs="Calibri"/>
          <w:color w:val="000000"/>
          <w:kern w:val="0"/>
        </w:rPr>
        <w:t>τυχόν</w:t>
      </w:r>
      <w:r w:rsidRPr="009C1080">
        <w:rPr>
          <w:rFonts w:ascii="Calibri" w:hAnsi="Calibri" w:cs="Calibri"/>
          <w:color w:val="000000"/>
          <w:kern w:val="0"/>
        </w:rPr>
        <w:t xml:space="preserve"> να </w:t>
      </w:r>
      <w:r w:rsidR="00093742" w:rsidRPr="009C1080">
        <w:rPr>
          <w:rFonts w:ascii="Calibri" w:hAnsi="Calibri" w:cs="Calibri"/>
          <w:color w:val="000000"/>
          <w:kern w:val="0"/>
        </w:rPr>
        <w:t>δύναται</w:t>
      </w:r>
      <w:r w:rsidRPr="009C1080">
        <w:rPr>
          <w:rFonts w:ascii="Calibri" w:hAnsi="Calibri" w:cs="Calibri"/>
          <w:color w:val="000000"/>
          <w:kern w:val="0"/>
        </w:rPr>
        <w:t xml:space="preserve"> να </w:t>
      </w:r>
      <w:r w:rsidR="00093742" w:rsidRPr="009C1080">
        <w:rPr>
          <w:rFonts w:ascii="Calibri" w:hAnsi="Calibri" w:cs="Calibri"/>
          <w:color w:val="000000"/>
          <w:kern w:val="0"/>
        </w:rPr>
        <w:t>αίρει</w:t>
      </w:r>
      <w:r w:rsidRPr="009C1080">
        <w:rPr>
          <w:rFonts w:ascii="Calibri" w:hAnsi="Calibri" w:cs="Calibri"/>
          <w:color w:val="000000"/>
          <w:kern w:val="0"/>
        </w:rPr>
        <w:t xml:space="preserve"> </w:t>
      </w:r>
      <w:r w:rsidR="00093742" w:rsidRPr="009C1080">
        <w:rPr>
          <w:rFonts w:ascii="Calibri" w:hAnsi="Calibri" w:cs="Calibri"/>
          <w:color w:val="000000"/>
          <w:kern w:val="0"/>
        </w:rPr>
        <w:t>άλλη</w:t>
      </w:r>
      <w:r w:rsidRPr="009C1080">
        <w:rPr>
          <w:rFonts w:ascii="Calibri" w:hAnsi="Calibri" w:cs="Calibri"/>
          <w:color w:val="000000"/>
          <w:kern w:val="0"/>
        </w:rPr>
        <w:t xml:space="preserve"> </w:t>
      </w:r>
      <w:r w:rsidR="00093742" w:rsidRPr="009C1080">
        <w:rPr>
          <w:rFonts w:ascii="Calibri" w:hAnsi="Calibri" w:cs="Calibri"/>
          <w:color w:val="000000"/>
          <w:kern w:val="0"/>
        </w:rPr>
        <w:t>αξίωση</w:t>
      </w:r>
      <w:r w:rsidRPr="009C1080">
        <w:rPr>
          <w:rFonts w:ascii="Calibri" w:hAnsi="Calibri" w:cs="Calibri"/>
          <w:color w:val="000000"/>
          <w:kern w:val="0"/>
        </w:rPr>
        <w:t xml:space="preserve"> </w:t>
      </w:r>
      <w:r w:rsidR="00093742" w:rsidRPr="009C1080">
        <w:rPr>
          <w:rFonts w:ascii="Calibri" w:hAnsi="Calibri" w:cs="Calibri"/>
          <w:color w:val="000000"/>
          <w:kern w:val="0"/>
        </w:rPr>
        <w:t>κατά</w:t>
      </w:r>
      <w:r w:rsidRPr="009C1080">
        <w:rPr>
          <w:rFonts w:ascii="Calibri" w:hAnsi="Calibri" w:cs="Calibri"/>
          <w:color w:val="000000"/>
          <w:kern w:val="0"/>
        </w:rPr>
        <w:t xml:space="preserve">́ του </w:t>
      </w:r>
      <w:r w:rsidR="00093742" w:rsidRPr="009C1080">
        <w:rPr>
          <w:rFonts w:ascii="Calibri" w:hAnsi="Calibri" w:cs="Calibri"/>
          <w:color w:val="000000"/>
          <w:kern w:val="0"/>
        </w:rPr>
        <w:t>Δήμου</w:t>
      </w:r>
      <w:r w:rsidRPr="009C1080">
        <w:rPr>
          <w:rFonts w:ascii="Calibri" w:hAnsi="Calibri" w:cs="Calibri"/>
          <w:color w:val="000000"/>
          <w:kern w:val="0"/>
        </w:rPr>
        <w:t>.</w:t>
      </w:r>
    </w:p>
    <w:p w14:paraId="26428442" w14:textId="77777777" w:rsidR="00093742" w:rsidRPr="009C1080" w:rsidRDefault="00093742" w:rsidP="00F7585C">
      <w:pPr>
        <w:autoSpaceDE w:val="0"/>
        <w:autoSpaceDN w:val="0"/>
        <w:adjustRightInd w:val="0"/>
        <w:spacing w:after="0" w:line="240" w:lineRule="auto"/>
        <w:jc w:val="both"/>
        <w:rPr>
          <w:rFonts w:ascii="Calibri" w:hAnsi="Calibri" w:cs="Calibri"/>
          <w:color w:val="000000"/>
          <w:kern w:val="0"/>
        </w:rPr>
      </w:pPr>
    </w:p>
    <w:p w14:paraId="7D1C257E" w14:textId="0EA8279B" w:rsidR="009C1080" w:rsidRPr="00093742" w:rsidRDefault="009C1080" w:rsidP="00F7585C">
      <w:pPr>
        <w:autoSpaceDE w:val="0"/>
        <w:autoSpaceDN w:val="0"/>
        <w:adjustRightInd w:val="0"/>
        <w:spacing w:after="0" w:line="240" w:lineRule="auto"/>
        <w:jc w:val="both"/>
        <w:rPr>
          <w:rFonts w:ascii="Calibri" w:hAnsi="Calibri" w:cs="Calibri"/>
          <w:b/>
          <w:bCs/>
          <w:color w:val="000000"/>
          <w:kern w:val="0"/>
        </w:rPr>
      </w:pPr>
      <w:r w:rsidRPr="00093742">
        <w:rPr>
          <w:rFonts w:ascii="Calibri" w:hAnsi="Calibri" w:cs="Calibri"/>
          <w:b/>
          <w:bCs/>
          <w:color w:val="000000"/>
          <w:kern w:val="0"/>
        </w:rPr>
        <w:t>ΑΡΘΡΟ 13</w:t>
      </w:r>
      <w:r w:rsidR="00093742" w:rsidRPr="00093742">
        <w:rPr>
          <w:rFonts w:ascii="Calibri" w:hAnsi="Calibri" w:cs="Calibri"/>
          <w:b/>
          <w:bCs/>
          <w:color w:val="000000"/>
          <w:kern w:val="0"/>
          <w:vertAlign w:val="superscript"/>
        </w:rPr>
        <w:t>ο</w:t>
      </w:r>
      <w:r w:rsidR="00093742" w:rsidRPr="00093742">
        <w:rPr>
          <w:rFonts w:ascii="Calibri" w:hAnsi="Calibri" w:cs="Calibri"/>
          <w:b/>
          <w:bCs/>
          <w:color w:val="000000"/>
          <w:kern w:val="0"/>
        </w:rPr>
        <w:t xml:space="preserve"> :</w:t>
      </w:r>
      <w:r w:rsidRPr="00093742">
        <w:rPr>
          <w:rFonts w:ascii="Calibri" w:hAnsi="Calibri" w:cs="Calibri"/>
          <w:b/>
          <w:bCs/>
          <w:color w:val="000000"/>
          <w:kern w:val="0"/>
        </w:rPr>
        <w:t xml:space="preserve">ΛΥΣΗ </w:t>
      </w:r>
      <w:r w:rsidR="00093742" w:rsidRPr="00093742">
        <w:rPr>
          <w:rFonts w:ascii="Calibri" w:hAnsi="Calibri" w:cs="Calibri"/>
          <w:b/>
          <w:bCs/>
          <w:color w:val="000000"/>
          <w:kern w:val="0"/>
        </w:rPr>
        <w:t xml:space="preserve">ΤΗΣ </w:t>
      </w:r>
      <w:r w:rsidRPr="00093742">
        <w:rPr>
          <w:rFonts w:ascii="Calibri" w:hAnsi="Calibri" w:cs="Calibri"/>
          <w:b/>
          <w:bCs/>
          <w:color w:val="000000"/>
          <w:kern w:val="0"/>
        </w:rPr>
        <w:t>ΣΥΜΒΑΣ</w:t>
      </w:r>
      <w:r w:rsidR="00093742" w:rsidRPr="00093742">
        <w:rPr>
          <w:rFonts w:ascii="Calibri" w:hAnsi="Calibri" w:cs="Calibri"/>
          <w:b/>
          <w:bCs/>
          <w:color w:val="000000"/>
          <w:kern w:val="0"/>
        </w:rPr>
        <w:t>Η</w:t>
      </w:r>
      <w:r w:rsidRPr="00093742">
        <w:rPr>
          <w:rFonts w:ascii="Calibri" w:hAnsi="Calibri" w:cs="Calibri"/>
          <w:b/>
          <w:bCs/>
          <w:color w:val="000000"/>
          <w:kern w:val="0"/>
        </w:rPr>
        <w:t>Σ</w:t>
      </w:r>
    </w:p>
    <w:p w14:paraId="27A6331F" w14:textId="080A4BF8" w:rsidR="009C1080" w:rsidRDefault="009C1080" w:rsidP="00F7585C">
      <w:pPr>
        <w:autoSpaceDE w:val="0"/>
        <w:autoSpaceDN w:val="0"/>
        <w:adjustRightInd w:val="0"/>
        <w:spacing w:after="0" w:line="240" w:lineRule="auto"/>
        <w:jc w:val="both"/>
        <w:rPr>
          <w:rFonts w:ascii="Calibri" w:hAnsi="Calibri" w:cs="Calibri"/>
          <w:color w:val="000000"/>
          <w:kern w:val="0"/>
        </w:rPr>
      </w:pPr>
      <w:r w:rsidRPr="009C1080">
        <w:rPr>
          <w:rFonts w:ascii="Calibri" w:hAnsi="Calibri" w:cs="Calibri"/>
          <w:color w:val="000000"/>
          <w:kern w:val="0"/>
        </w:rPr>
        <w:t>Δήμος και ανάδοχος έχουν το δικαίωμα να καταγγείλουν την σύμβαση μόνο για σπουδαίο λόγο, κοινοποιώντας</w:t>
      </w:r>
      <w:r w:rsidR="00093742">
        <w:rPr>
          <w:rFonts w:ascii="Calibri" w:hAnsi="Calibri" w:cs="Calibri"/>
          <w:color w:val="000000"/>
          <w:kern w:val="0"/>
        </w:rPr>
        <w:t xml:space="preserve"> </w:t>
      </w:r>
      <w:r w:rsidRPr="009C1080">
        <w:rPr>
          <w:rFonts w:ascii="Calibri" w:hAnsi="Calibri" w:cs="Calibri"/>
          <w:color w:val="000000"/>
          <w:kern w:val="0"/>
        </w:rPr>
        <w:t>προς το άλλο μέρος έγγραφη ειδοποίηση τουλάχιστον δέκα (10) ημέρες πριν από την ημερομηνία από την οποία</w:t>
      </w:r>
      <w:r w:rsidR="00093742">
        <w:rPr>
          <w:rFonts w:ascii="Calibri" w:hAnsi="Calibri" w:cs="Calibri"/>
          <w:color w:val="000000"/>
          <w:kern w:val="0"/>
        </w:rPr>
        <w:t xml:space="preserve"> </w:t>
      </w:r>
      <w:r w:rsidRPr="009C1080">
        <w:rPr>
          <w:rFonts w:ascii="Calibri" w:hAnsi="Calibri" w:cs="Calibri"/>
          <w:color w:val="000000"/>
          <w:kern w:val="0"/>
        </w:rPr>
        <w:t>επιθυμεί να επέρχονται τα αποτελέσματα της καταγγελίας. Ως σπουδαίος λόγος θεωρείται η παράβαση</w:t>
      </w:r>
      <w:r w:rsidR="00093742">
        <w:rPr>
          <w:rFonts w:ascii="Calibri" w:hAnsi="Calibri" w:cs="Calibri"/>
          <w:color w:val="000000"/>
          <w:kern w:val="0"/>
        </w:rPr>
        <w:t xml:space="preserve"> </w:t>
      </w:r>
      <w:r w:rsidRPr="009C1080">
        <w:rPr>
          <w:rFonts w:ascii="Calibri" w:hAnsi="Calibri" w:cs="Calibri"/>
          <w:color w:val="000000"/>
          <w:kern w:val="0"/>
        </w:rPr>
        <w:t xml:space="preserve">οποιουδήποτε όρου της </w:t>
      </w:r>
      <w:r w:rsidR="005C2F26">
        <w:rPr>
          <w:rFonts w:ascii="Calibri" w:hAnsi="Calibri" w:cs="Calibri"/>
          <w:color w:val="000000"/>
          <w:kern w:val="0"/>
        </w:rPr>
        <w:t>σύμβασης.</w:t>
      </w:r>
    </w:p>
    <w:p w14:paraId="50133236" w14:textId="77777777" w:rsidR="00346164" w:rsidRDefault="00346164" w:rsidP="00F7585C">
      <w:pPr>
        <w:autoSpaceDE w:val="0"/>
        <w:autoSpaceDN w:val="0"/>
        <w:adjustRightInd w:val="0"/>
        <w:spacing w:after="0" w:line="240" w:lineRule="auto"/>
        <w:jc w:val="both"/>
        <w:rPr>
          <w:rFonts w:ascii="Calibri" w:hAnsi="Calibri" w:cs="Calibri"/>
          <w:color w:val="000000"/>
          <w:kern w:val="0"/>
        </w:rPr>
      </w:pPr>
    </w:p>
    <w:p w14:paraId="03C51D75" w14:textId="022FD2FA" w:rsidR="00346164" w:rsidRDefault="00346164" w:rsidP="00F7585C">
      <w:pPr>
        <w:autoSpaceDE w:val="0"/>
        <w:autoSpaceDN w:val="0"/>
        <w:adjustRightInd w:val="0"/>
        <w:spacing w:after="0" w:line="240" w:lineRule="auto"/>
        <w:jc w:val="both"/>
        <w:rPr>
          <w:rFonts w:ascii="Calibri" w:hAnsi="Calibri" w:cs="Calibri"/>
          <w:color w:val="000000"/>
          <w:kern w:val="0"/>
        </w:rPr>
      </w:pPr>
      <w:r w:rsidRPr="00346164">
        <w:rPr>
          <w:rFonts w:ascii="Calibri" w:hAnsi="Calibri" w:cs="Calibri"/>
          <w:color w:val="000000"/>
          <w:kern w:val="0"/>
        </w:rPr>
        <w:t xml:space="preserve">Για </w:t>
      </w:r>
      <w:proofErr w:type="spellStart"/>
      <w:r w:rsidRPr="00346164">
        <w:rPr>
          <w:rFonts w:ascii="Calibri" w:hAnsi="Calibri" w:cs="Calibri"/>
          <w:color w:val="000000"/>
          <w:kern w:val="0"/>
        </w:rPr>
        <w:t>ο,τιδήποτε</w:t>
      </w:r>
      <w:proofErr w:type="spellEnd"/>
      <w:r w:rsidRPr="00346164">
        <w:rPr>
          <w:rFonts w:ascii="Calibri" w:hAnsi="Calibri" w:cs="Calibri"/>
          <w:color w:val="000000"/>
          <w:kern w:val="0"/>
        </w:rPr>
        <w:t xml:space="preserve"> δεν συμπεριλαμβάνεται σε αυτήν τη διακήρυξη, ισχύουν οι διατάξεις του Π.Δ. 270/1981: «περί της διαδικασίας και των όρων διενέργειας δημοπρασιών δια εκποίηση ή εκμίσθωση πραγμάτων των Δήμων και Κοινοτήτων», καθώς και οι διατάξεις του Ν. 3463/2006 και 3852/2010.</w:t>
      </w:r>
    </w:p>
    <w:p w14:paraId="28DF292C" w14:textId="77777777" w:rsidR="00346164" w:rsidRDefault="00346164" w:rsidP="00F7585C">
      <w:pPr>
        <w:autoSpaceDE w:val="0"/>
        <w:autoSpaceDN w:val="0"/>
        <w:adjustRightInd w:val="0"/>
        <w:spacing w:after="0" w:line="240" w:lineRule="auto"/>
        <w:jc w:val="both"/>
        <w:rPr>
          <w:rFonts w:ascii="Calibri" w:hAnsi="Calibri" w:cs="Calibri"/>
          <w:color w:val="000000"/>
          <w:kern w:val="0"/>
        </w:rPr>
      </w:pPr>
    </w:p>
    <w:p w14:paraId="4605D3F1" w14:textId="77777777" w:rsidR="00093742" w:rsidRPr="009C1080" w:rsidRDefault="00093742" w:rsidP="00F7585C">
      <w:pPr>
        <w:autoSpaceDE w:val="0"/>
        <w:autoSpaceDN w:val="0"/>
        <w:adjustRightInd w:val="0"/>
        <w:spacing w:after="0" w:line="240" w:lineRule="auto"/>
        <w:jc w:val="both"/>
        <w:rPr>
          <w:rFonts w:ascii="Calibri" w:hAnsi="Calibri" w:cs="Calibri"/>
          <w:color w:val="000000"/>
          <w:kern w:val="0"/>
        </w:rPr>
      </w:pPr>
    </w:p>
    <w:p w14:paraId="69B03908" w14:textId="1633E74C" w:rsidR="009C1080" w:rsidRPr="00093742" w:rsidRDefault="009C1080" w:rsidP="00F7585C">
      <w:pPr>
        <w:autoSpaceDE w:val="0"/>
        <w:autoSpaceDN w:val="0"/>
        <w:adjustRightInd w:val="0"/>
        <w:spacing w:after="0" w:line="240" w:lineRule="auto"/>
        <w:jc w:val="both"/>
        <w:rPr>
          <w:rFonts w:ascii="Calibri" w:hAnsi="Calibri" w:cs="Calibri"/>
          <w:b/>
          <w:bCs/>
          <w:color w:val="000000"/>
          <w:kern w:val="0"/>
        </w:rPr>
      </w:pPr>
      <w:r w:rsidRPr="00093742">
        <w:rPr>
          <w:rFonts w:ascii="Calibri" w:hAnsi="Calibri" w:cs="Calibri"/>
          <w:b/>
          <w:bCs/>
          <w:color w:val="000000"/>
          <w:kern w:val="0"/>
        </w:rPr>
        <w:t>ΑΡΘΡΟ 14</w:t>
      </w:r>
      <w:r w:rsidR="00093742" w:rsidRPr="00093742">
        <w:rPr>
          <w:rFonts w:ascii="Calibri" w:hAnsi="Calibri" w:cs="Calibri"/>
          <w:b/>
          <w:bCs/>
          <w:color w:val="000000"/>
          <w:kern w:val="0"/>
          <w:vertAlign w:val="superscript"/>
        </w:rPr>
        <w:t>ο</w:t>
      </w:r>
      <w:r w:rsidR="00093742" w:rsidRPr="00093742">
        <w:rPr>
          <w:rFonts w:ascii="Calibri" w:hAnsi="Calibri" w:cs="Calibri"/>
          <w:b/>
          <w:bCs/>
          <w:color w:val="000000"/>
          <w:kern w:val="0"/>
        </w:rPr>
        <w:t xml:space="preserve"> :</w:t>
      </w:r>
      <w:r w:rsidRPr="00093742">
        <w:rPr>
          <w:rFonts w:ascii="Calibri" w:hAnsi="Calibri" w:cs="Calibri"/>
          <w:b/>
          <w:bCs/>
          <w:color w:val="000000"/>
          <w:kern w:val="0"/>
        </w:rPr>
        <w:t>ΕΠΑΝΑΛΗΨΗ ΤΗΣ ΔΗΜΟΠΡΑΣΙΑΣ</w:t>
      </w:r>
    </w:p>
    <w:p w14:paraId="248B6AE2" w14:textId="2BD5560A" w:rsidR="009C1080" w:rsidRPr="001F50FB" w:rsidRDefault="009C1080" w:rsidP="00F7585C">
      <w:pPr>
        <w:pStyle w:val="a5"/>
        <w:numPr>
          <w:ilvl w:val="0"/>
          <w:numId w:val="13"/>
        </w:numPr>
        <w:autoSpaceDE w:val="0"/>
        <w:autoSpaceDN w:val="0"/>
        <w:adjustRightInd w:val="0"/>
        <w:spacing w:after="0" w:line="240" w:lineRule="auto"/>
        <w:ind w:left="284"/>
        <w:jc w:val="both"/>
        <w:rPr>
          <w:rFonts w:ascii="Calibri" w:hAnsi="Calibri" w:cs="Calibri"/>
          <w:color w:val="000000"/>
          <w:kern w:val="0"/>
        </w:rPr>
      </w:pPr>
      <w:r w:rsidRPr="001F50FB">
        <w:rPr>
          <w:rFonts w:ascii="Calibri" w:hAnsi="Calibri" w:cs="Calibri"/>
          <w:color w:val="000000"/>
          <w:kern w:val="0"/>
        </w:rPr>
        <w:t>Η δημοπρασία επαναλαμβάνεται οίκοθεν από τον δήμαρχο εάν δεν παρουσιάσθηκε κατ' αυτήν πλειοδότης,</w:t>
      </w:r>
      <w:r w:rsidR="001F50FB" w:rsidRPr="001F50FB">
        <w:rPr>
          <w:rFonts w:ascii="Calibri" w:hAnsi="Calibri" w:cs="Calibri"/>
          <w:color w:val="000000"/>
          <w:kern w:val="0"/>
        </w:rPr>
        <w:t xml:space="preserve"> </w:t>
      </w:r>
      <w:r w:rsidRPr="001F50FB">
        <w:rPr>
          <w:rFonts w:ascii="Calibri" w:hAnsi="Calibri" w:cs="Calibri"/>
          <w:color w:val="000000"/>
          <w:kern w:val="0"/>
        </w:rPr>
        <w:t>ήτοι:</w:t>
      </w:r>
    </w:p>
    <w:p w14:paraId="1390311A" w14:textId="25FCC975" w:rsidR="009C1080" w:rsidRPr="001F50FB" w:rsidRDefault="009C1080" w:rsidP="00F7585C">
      <w:pPr>
        <w:pStyle w:val="a5"/>
        <w:numPr>
          <w:ilvl w:val="1"/>
          <w:numId w:val="14"/>
        </w:numPr>
        <w:autoSpaceDE w:val="0"/>
        <w:autoSpaceDN w:val="0"/>
        <w:adjustRightInd w:val="0"/>
        <w:spacing w:after="0" w:line="240" w:lineRule="auto"/>
        <w:ind w:left="709"/>
        <w:jc w:val="both"/>
        <w:rPr>
          <w:rFonts w:ascii="Calibri" w:hAnsi="Calibri" w:cs="Calibri"/>
          <w:color w:val="000000"/>
          <w:kern w:val="0"/>
        </w:rPr>
      </w:pPr>
      <w:r w:rsidRPr="001F50FB">
        <w:rPr>
          <w:rFonts w:ascii="Calibri" w:hAnsi="Calibri" w:cs="Calibri"/>
          <w:color w:val="000000"/>
          <w:kern w:val="0"/>
        </w:rPr>
        <w:t>Εάν ουδείς εμφανισθεί.</w:t>
      </w:r>
    </w:p>
    <w:p w14:paraId="48332900" w14:textId="710488BF" w:rsidR="009C1080" w:rsidRPr="001F50FB" w:rsidRDefault="009C1080" w:rsidP="00F7585C">
      <w:pPr>
        <w:pStyle w:val="a5"/>
        <w:numPr>
          <w:ilvl w:val="1"/>
          <w:numId w:val="14"/>
        </w:numPr>
        <w:autoSpaceDE w:val="0"/>
        <w:autoSpaceDN w:val="0"/>
        <w:adjustRightInd w:val="0"/>
        <w:spacing w:after="0" w:line="240" w:lineRule="auto"/>
        <w:ind w:left="709"/>
        <w:jc w:val="both"/>
        <w:rPr>
          <w:rFonts w:ascii="Calibri" w:hAnsi="Calibri" w:cs="Calibri"/>
          <w:color w:val="000000"/>
          <w:kern w:val="0"/>
        </w:rPr>
      </w:pPr>
      <w:r w:rsidRPr="001F50FB">
        <w:rPr>
          <w:rFonts w:ascii="Calibri" w:hAnsi="Calibri" w:cs="Calibri"/>
          <w:color w:val="000000"/>
          <w:kern w:val="0"/>
        </w:rPr>
        <w:t xml:space="preserve">Εάν ουδείς από τους </w:t>
      </w:r>
      <w:proofErr w:type="spellStart"/>
      <w:r w:rsidRPr="001F50FB">
        <w:rPr>
          <w:rFonts w:ascii="Calibri" w:hAnsi="Calibri" w:cs="Calibri"/>
          <w:color w:val="000000"/>
          <w:kern w:val="0"/>
        </w:rPr>
        <w:t>εμφανισθέντες</w:t>
      </w:r>
      <w:proofErr w:type="spellEnd"/>
      <w:r w:rsidRPr="001F50FB">
        <w:rPr>
          <w:rFonts w:ascii="Calibri" w:hAnsi="Calibri" w:cs="Calibri"/>
          <w:color w:val="000000"/>
          <w:kern w:val="0"/>
        </w:rPr>
        <w:t xml:space="preserve"> καταθέσει το σύνολο των απαιτούμενων δικαιολογητικών ώστε κανείς να</w:t>
      </w:r>
      <w:r w:rsidR="001F50FB" w:rsidRPr="001F50FB">
        <w:rPr>
          <w:rFonts w:ascii="Calibri" w:hAnsi="Calibri" w:cs="Calibri"/>
          <w:color w:val="000000"/>
          <w:kern w:val="0"/>
        </w:rPr>
        <w:t xml:space="preserve"> </w:t>
      </w:r>
      <w:r w:rsidRPr="001F50FB">
        <w:rPr>
          <w:rFonts w:ascii="Calibri" w:hAnsi="Calibri" w:cs="Calibri"/>
          <w:color w:val="000000"/>
          <w:kern w:val="0"/>
        </w:rPr>
        <w:t xml:space="preserve">μην περάσει στο δεύτερο στάδιο της δημοπρασίας ήτοι στην πλειοδοτική </w:t>
      </w:r>
      <w:r w:rsidR="001F50FB" w:rsidRPr="001F50FB">
        <w:rPr>
          <w:rFonts w:ascii="Calibri" w:hAnsi="Calibri" w:cs="Calibri"/>
          <w:color w:val="000000"/>
          <w:kern w:val="0"/>
        </w:rPr>
        <w:t>δ</w:t>
      </w:r>
      <w:r w:rsidRPr="001F50FB">
        <w:rPr>
          <w:rFonts w:ascii="Calibri" w:hAnsi="Calibri" w:cs="Calibri"/>
          <w:color w:val="000000"/>
          <w:kern w:val="0"/>
        </w:rPr>
        <w:t>ιαδικασία.</w:t>
      </w:r>
    </w:p>
    <w:p w14:paraId="1819BE3C" w14:textId="4E331F56" w:rsidR="009C1080" w:rsidRPr="001F50FB" w:rsidRDefault="009C1080" w:rsidP="00F7585C">
      <w:pPr>
        <w:pStyle w:val="a5"/>
        <w:numPr>
          <w:ilvl w:val="0"/>
          <w:numId w:val="13"/>
        </w:numPr>
        <w:autoSpaceDE w:val="0"/>
        <w:autoSpaceDN w:val="0"/>
        <w:adjustRightInd w:val="0"/>
        <w:spacing w:after="0" w:line="240" w:lineRule="auto"/>
        <w:ind w:left="284"/>
        <w:jc w:val="both"/>
        <w:rPr>
          <w:rFonts w:ascii="Calibri" w:hAnsi="Calibri" w:cs="Calibri"/>
          <w:color w:val="000000"/>
          <w:kern w:val="0"/>
        </w:rPr>
      </w:pPr>
      <w:r w:rsidRPr="001F50FB">
        <w:rPr>
          <w:rFonts w:ascii="Calibri" w:hAnsi="Calibri" w:cs="Calibri"/>
          <w:color w:val="000000"/>
          <w:kern w:val="0"/>
        </w:rPr>
        <w:t xml:space="preserve">Η δημοπρασία επαναλαμβάνεται κατόπιν αποφάσεως </w:t>
      </w:r>
      <w:r w:rsidR="00152DBE">
        <w:rPr>
          <w:rFonts w:ascii="Calibri" w:hAnsi="Calibri" w:cs="Calibri"/>
          <w:color w:val="000000"/>
          <w:kern w:val="0"/>
        </w:rPr>
        <w:t>της Δημοτικής Επιτροπής</w:t>
      </w:r>
      <w:r w:rsidRPr="001F50FB">
        <w:rPr>
          <w:rFonts w:ascii="Calibri" w:hAnsi="Calibri" w:cs="Calibri"/>
          <w:color w:val="000000"/>
          <w:kern w:val="0"/>
        </w:rPr>
        <w:t xml:space="preserve"> όταν το αποτέλεσμ</w:t>
      </w:r>
      <w:r w:rsidR="001F50FB" w:rsidRPr="001F50FB">
        <w:rPr>
          <w:rFonts w:ascii="Calibri" w:hAnsi="Calibri" w:cs="Calibri"/>
          <w:color w:val="000000"/>
          <w:kern w:val="0"/>
        </w:rPr>
        <w:t>ά της</w:t>
      </w:r>
      <w:r w:rsidRPr="001F50FB">
        <w:rPr>
          <w:rFonts w:ascii="Calibri" w:hAnsi="Calibri" w:cs="Calibri"/>
          <w:color w:val="000000"/>
          <w:kern w:val="0"/>
        </w:rPr>
        <w:t xml:space="preserve"> δεν εγκριθεί από την Δημοτική επιτροπή ή το δημοτικό συμβούλιο ή την αρμόδια Διοικητική αρχή λόγω</w:t>
      </w:r>
      <w:r w:rsidR="001F50FB" w:rsidRPr="001F50FB">
        <w:rPr>
          <w:rFonts w:ascii="Calibri" w:hAnsi="Calibri" w:cs="Calibri"/>
          <w:color w:val="000000"/>
          <w:kern w:val="0"/>
        </w:rPr>
        <w:t xml:space="preserve"> </w:t>
      </w:r>
      <w:r w:rsidR="00152DBE">
        <w:rPr>
          <w:rFonts w:ascii="Calibri" w:hAnsi="Calibri" w:cs="Calibri"/>
          <w:color w:val="000000"/>
          <w:kern w:val="0"/>
        </w:rPr>
        <w:t xml:space="preserve">ασύμφορου του επιτευχθέντος αποτελέσματος ή </w:t>
      </w:r>
      <w:r w:rsidRPr="001F50FB">
        <w:rPr>
          <w:rFonts w:ascii="Calibri" w:hAnsi="Calibri" w:cs="Calibri"/>
          <w:color w:val="000000"/>
          <w:kern w:val="0"/>
        </w:rPr>
        <w:t>σφάλματος στη διενέργεια της δημοπρασίας.</w:t>
      </w:r>
    </w:p>
    <w:p w14:paraId="494BB748" w14:textId="77777777" w:rsidR="001F50FB" w:rsidRDefault="001F50FB" w:rsidP="00F7585C">
      <w:pPr>
        <w:autoSpaceDE w:val="0"/>
        <w:autoSpaceDN w:val="0"/>
        <w:adjustRightInd w:val="0"/>
        <w:spacing w:after="0" w:line="240" w:lineRule="auto"/>
        <w:jc w:val="both"/>
        <w:rPr>
          <w:rFonts w:ascii="Calibri" w:hAnsi="Calibri" w:cs="Calibri"/>
          <w:color w:val="000000"/>
          <w:kern w:val="0"/>
        </w:rPr>
      </w:pPr>
    </w:p>
    <w:p w14:paraId="5D330223" w14:textId="3762D089" w:rsidR="009C1080" w:rsidRPr="001F50FB" w:rsidRDefault="009C1080" w:rsidP="00F7585C">
      <w:pPr>
        <w:autoSpaceDE w:val="0"/>
        <w:autoSpaceDN w:val="0"/>
        <w:adjustRightInd w:val="0"/>
        <w:spacing w:after="0" w:line="240" w:lineRule="auto"/>
        <w:jc w:val="both"/>
        <w:rPr>
          <w:rFonts w:ascii="Calibri" w:hAnsi="Calibri" w:cs="Calibri"/>
          <w:b/>
          <w:bCs/>
          <w:color w:val="000000"/>
          <w:kern w:val="0"/>
        </w:rPr>
      </w:pPr>
      <w:r w:rsidRPr="001F50FB">
        <w:rPr>
          <w:rFonts w:ascii="Calibri" w:hAnsi="Calibri" w:cs="Calibri"/>
          <w:b/>
          <w:bCs/>
          <w:color w:val="000000"/>
          <w:kern w:val="0"/>
        </w:rPr>
        <w:t>ΑΡΘΡΟ 15</w:t>
      </w:r>
      <w:r w:rsidRPr="001F50FB">
        <w:rPr>
          <w:rFonts w:ascii="Calibri" w:hAnsi="Calibri" w:cs="Calibri"/>
          <w:b/>
          <w:bCs/>
          <w:color w:val="000000"/>
          <w:kern w:val="0"/>
          <w:vertAlign w:val="superscript"/>
        </w:rPr>
        <w:t>ο</w:t>
      </w:r>
      <w:r w:rsidR="001F50FB" w:rsidRPr="001F50FB">
        <w:rPr>
          <w:rFonts w:ascii="Calibri" w:hAnsi="Calibri" w:cs="Calibri"/>
          <w:b/>
          <w:bCs/>
          <w:color w:val="000000"/>
          <w:kern w:val="0"/>
        </w:rPr>
        <w:t xml:space="preserve"> :</w:t>
      </w:r>
      <w:r w:rsidRPr="001F50FB">
        <w:rPr>
          <w:rFonts w:ascii="Calibri" w:hAnsi="Calibri" w:cs="Calibri"/>
          <w:b/>
          <w:bCs/>
          <w:color w:val="000000"/>
          <w:kern w:val="0"/>
        </w:rPr>
        <w:t>ΔΗΜΟΣΙΕΥΣΗ ΔΙΑΚΗΡΥΞΗΣ</w:t>
      </w:r>
      <w:r w:rsidR="00152DBE">
        <w:rPr>
          <w:rFonts w:ascii="Calibri" w:hAnsi="Calibri" w:cs="Calibri"/>
          <w:b/>
          <w:bCs/>
          <w:color w:val="000000"/>
          <w:kern w:val="0"/>
        </w:rPr>
        <w:t>-ΠΛΗΡΟΦΟΡΙΕΣ</w:t>
      </w:r>
    </w:p>
    <w:p w14:paraId="6F4C2378" w14:textId="77777777" w:rsidR="00346164" w:rsidRPr="00346164" w:rsidRDefault="00346164" w:rsidP="00346164">
      <w:pPr>
        <w:autoSpaceDE w:val="0"/>
        <w:autoSpaceDN w:val="0"/>
        <w:adjustRightInd w:val="0"/>
        <w:spacing w:after="0" w:line="240" w:lineRule="auto"/>
        <w:jc w:val="both"/>
        <w:rPr>
          <w:rFonts w:ascii="Calibri" w:hAnsi="Calibri" w:cs="Calibri"/>
          <w:color w:val="000000"/>
          <w:kern w:val="0"/>
        </w:rPr>
      </w:pPr>
      <w:r w:rsidRPr="00346164">
        <w:rPr>
          <w:rFonts w:ascii="Calibri" w:hAnsi="Calibri" w:cs="Calibri"/>
          <w:color w:val="000000"/>
          <w:kern w:val="0"/>
        </w:rPr>
        <w:t>α) Περίληψη της παρούσας διακήρυξης:</w:t>
      </w:r>
    </w:p>
    <w:p w14:paraId="56F997AC" w14:textId="77777777" w:rsidR="00346164" w:rsidRPr="00346164" w:rsidRDefault="00346164" w:rsidP="00346164">
      <w:pPr>
        <w:autoSpaceDE w:val="0"/>
        <w:autoSpaceDN w:val="0"/>
        <w:adjustRightInd w:val="0"/>
        <w:spacing w:after="0" w:line="240" w:lineRule="auto"/>
        <w:jc w:val="both"/>
        <w:rPr>
          <w:rFonts w:ascii="Calibri" w:hAnsi="Calibri" w:cs="Calibri"/>
          <w:color w:val="000000"/>
          <w:kern w:val="0"/>
        </w:rPr>
      </w:pPr>
      <w:r w:rsidRPr="00346164">
        <w:rPr>
          <w:rFonts w:ascii="Calibri" w:hAnsi="Calibri" w:cs="Calibri"/>
          <w:color w:val="000000"/>
          <w:kern w:val="0"/>
        </w:rPr>
        <w:t>1) Θα τοιχοκολληθεί στο Δημαρχείο Θεσσαλονίκης (άρθρο 2 παρ.1, Π.Δ.1188/81).</w:t>
      </w:r>
    </w:p>
    <w:p w14:paraId="403C7CAC" w14:textId="77777777" w:rsidR="00346164" w:rsidRPr="00346164" w:rsidRDefault="00346164" w:rsidP="00346164">
      <w:pPr>
        <w:autoSpaceDE w:val="0"/>
        <w:autoSpaceDN w:val="0"/>
        <w:adjustRightInd w:val="0"/>
        <w:spacing w:after="0" w:line="240" w:lineRule="auto"/>
        <w:jc w:val="both"/>
        <w:rPr>
          <w:rFonts w:ascii="Calibri" w:hAnsi="Calibri" w:cs="Calibri"/>
          <w:color w:val="000000"/>
          <w:kern w:val="0"/>
        </w:rPr>
      </w:pPr>
      <w:r w:rsidRPr="00346164">
        <w:rPr>
          <w:rFonts w:ascii="Calibri" w:hAnsi="Calibri" w:cs="Calibri"/>
          <w:color w:val="000000"/>
          <w:kern w:val="0"/>
        </w:rPr>
        <w:t xml:space="preserve">2) Θα αναρτηθεί στο διαδίκτυο, στον </w:t>
      </w:r>
      <w:proofErr w:type="spellStart"/>
      <w:r w:rsidRPr="00346164">
        <w:rPr>
          <w:rFonts w:ascii="Calibri" w:hAnsi="Calibri" w:cs="Calibri"/>
          <w:color w:val="000000"/>
          <w:kern w:val="0"/>
        </w:rPr>
        <w:t>ιστότοπο</w:t>
      </w:r>
      <w:proofErr w:type="spellEnd"/>
      <w:r w:rsidRPr="00346164">
        <w:rPr>
          <w:rFonts w:ascii="Calibri" w:hAnsi="Calibri" w:cs="Calibri"/>
          <w:color w:val="000000"/>
          <w:kern w:val="0"/>
        </w:rPr>
        <w:t xml:space="preserve"> του προγράμματος «Διαύγεια», σύμφωνα με το Ν. 3861/2010.</w:t>
      </w:r>
    </w:p>
    <w:p w14:paraId="6B87AE7E" w14:textId="77777777" w:rsidR="00346164" w:rsidRPr="00346164" w:rsidRDefault="00346164" w:rsidP="00346164">
      <w:pPr>
        <w:autoSpaceDE w:val="0"/>
        <w:autoSpaceDN w:val="0"/>
        <w:adjustRightInd w:val="0"/>
        <w:spacing w:after="0" w:line="240" w:lineRule="auto"/>
        <w:jc w:val="both"/>
        <w:rPr>
          <w:rFonts w:ascii="Calibri" w:hAnsi="Calibri" w:cs="Calibri"/>
          <w:color w:val="000000"/>
          <w:kern w:val="0"/>
        </w:rPr>
      </w:pPr>
      <w:r w:rsidRPr="00346164">
        <w:rPr>
          <w:rFonts w:ascii="Calibri" w:hAnsi="Calibri" w:cs="Calibri"/>
          <w:color w:val="000000"/>
          <w:kern w:val="0"/>
        </w:rPr>
        <w:t>3) Θα αναρτηθεί στην ηλεκτρονική ιστοσελίδα του Δήμου (www.thessaloniki.gr) και από εκεί θα ενημερώνονται με ευθύνη τους οι ενδιαφερόμενοι, (10) δέκα ημέρες πριν τη διεξαγωγή της δημοπρασίας.</w:t>
      </w:r>
    </w:p>
    <w:p w14:paraId="4F3E1A13" w14:textId="77777777" w:rsidR="00346164" w:rsidRPr="00346164" w:rsidRDefault="00346164" w:rsidP="00346164">
      <w:pPr>
        <w:autoSpaceDE w:val="0"/>
        <w:autoSpaceDN w:val="0"/>
        <w:adjustRightInd w:val="0"/>
        <w:spacing w:after="0" w:line="240" w:lineRule="auto"/>
        <w:jc w:val="both"/>
        <w:rPr>
          <w:rFonts w:ascii="Calibri" w:hAnsi="Calibri" w:cs="Calibri"/>
          <w:color w:val="000000"/>
          <w:kern w:val="0"/>
        </w:rPr>
      </w:pPr>
      <w:r w:rsidRPr="00346164">
        <w:rPr>
          <w:rFonts w:ascii="Calibri" w:hAnsi="Calibri" w:cs="Calibri"/>
          <w:color w:val="000000"/>
          <w:kern w:val="0"/>
        </w:rPr>
        <w:t>4) Η δαπάνη δημοσίευσης της διακήρυξης, αρχικής και τυχόν επαναληπτικής, βαρύνει τον ανάδοχο. Οι αποδείξεις καταβολής των δαπανών αυτών προσκομίζονται απαραιτήτως από τον ανάδοχο κατά την υπογραφή της οικείας σύμβασης. Σε περίπτωση άρνησής του, αυτά εισπράττονται σύμφωνα με τα οριζόμενα για την είσπραξη των δημοσίων εσόδων.</w:t>
      </w:r>
    </w:p>
    <w:p w14:paraId="00033EE3" w14:textId="1C7B1FF3" w:rsidR="001F50FB" w:rsidRDefault="00346164" w:rsidP="00346164">
      <w:pPr>
        <w:autoSpaceDE w:val="0"/>
        <w:autoSpaceDN w:val="0"/>
        <w:adjustRightInd w:val="0"/>
        <w:spacing w:after="0" w:line="240" w:lineRule="auto"/>
        <w:jc w:val="both"/>
        <w:rPr>
          <w:rFonts w:ascii="Calibri" w:hAnsi="Calibri" w:cs="Calibri"/>
          <w:color w:val="000000"/>
          <w:kern w:val="0"/>
        </w:rPr>
      </w:pPr>
      <w:r w:rsidRPr="00346164">
        <w:rPr>
          <w:rFonts w:ascii="Calibri" w:hAnsi="Calibri" w:cs="Calibri"/>
          <w:color w:val="000000"/>
          <w:kern w:val="0"/>
        </w:rPr>
        <w:t xml:space="preserve">β) Πληροφορίες για το διαγωνισμό παρέχονται κατά τις εργάσιμες ημέρες και ώρες από το Τμήμα Ανακύκλωσης και Σχεδιασμού Συστημάτων Κυκλικής Οικονομίας της Διεύθυνσης Ανακύκλωσης &amp; Ανάπτυξης Συστημάτων Κυκλικής Οικονομίας του Δήμου Θεσσαλονίκης, </w:t>
      </w:r>
      <w:proofErr w:type="spellStart"/>
      <w:r w:rsidRPr="00346164">
        <w:rPr>
          <w:rFonts w:ascii="Calibri" w:hAnsi="Calibri" w:cs="Calibri"/>
          <w:color w:val="000000"/>
          <w:kern w:val="0"/>
        </w:rPr>
        <w:t>Ποσειδώνος</w:t>
      </w:r>
      <w:proofErr w:type="spellEnd"/>
      <w:r w:rsidRPr="00346164">
        <w:rPr>
          <w:rFonts w:ascii="Calibri" w:hAnsi="Calibri" w:cs="Calibri"/>
          <w:color w:val="000000"/>
          <w:kern w:val="0"/>
        </w:rPr>
        <w:t xml:space="preserve"> 60Α΄, 2ος όροφος. Τηλέφωνο επικοινωνίας: 231331 8867.</w:t>
      </w:r>
    </w:p>
    <w:p w14:paraId="127465F0" w14:textId="77777777" w:rsidR="001F50FB" w:rsidRPr="009C1080" w:rsidRDefault="001F50FB" w:rsidP="00F7585C">
      <w:pPr>
        <w:autoSpaceDE w:val="0"/>
        <w:autoSpaceDN w:val="0"/>
        <w:adjustRightInd w:val="0"/>
        <w:spacing w:after="0" w:line="240" w:lineRule="auto"/>
        <w:jc w:val="both"/>
        <w:rPr>
          <w:rFonts w:ascii="Calibri" w:hAnsi="Calibri" w:cs="Calibri"/>
          <w:color w:val="000000"/>
          <w:kern w:val="0"/>
        </w:rPr>
      </w:pPr>
    </w:p>
    <w:tbl>
      <w:tblPr>
        <w:tblW w:w="9300" w:type="dxa"/>
        <w:tblInd w:w="-21" w:type="dxa"/>
        <w:tblLayout w:type="fixed"/>
        <w:tblLook w:val="0000" w:firstRow="0" w:lastRow="0" w:firstColumn="0" w:lastColumn="0" w:noHBand="0" w:noVBand="0"/>
      </w:tblPr>
      <w:tblGrid>
        <w:gridCol w:w="2856"/>
        <w:gridCol w:w="3544"/>
        <w:gridCol w:w="2900"/>
      </w:tblGrid>
      <w:tr w:rsidR="002A01D6" w:rsidRPr="00E90B21" w14:paraId="58997DED" w14:textId="77777777" w:rsidTr="002A01D6">
        <w:trPr>
          <w:trHeight w:val="1610"/>
        </w:trPr>
        <w:tc>
          <w:tcPr>
            <w:tcW w:w="2856" w:type="dxa"/>
            <w:shd w:val="clear" w:color="auto" w:fill="auto"/>
          </w:tcPr>
          <w:p w14:paraId="21214876" w14:textId="77777777" w:rsidR="002A01D6" w:rsidRDefault="002A01D6" w:rsidP="00BE323D">
            <w:pPr>
              <w:widowControl w:val="0"/>
              <w:suppressLineNumbers/>
              <w:spacing w:after="0"/>
              <w:jc w:val="center"/>
              <w:rPr>
                <w:rFonts w:ascii="Calibri" w:eastAsia="Calibri" w:hAnsi="Calibri" w:cs="Calibri"/>
              </w:rPr>
            </w:pPr>
            <w:r>
              <w:rPr>
                <w:rFonts w:ascii="Calibri" w:eastAsia="Calibri" w:hAnsi="Calibri" w:cs="Calibri"/>
              </w:rPr>
              <w:t xml:space="preserve">Η </w:t>
            </w:r>
            <w:proofErr w:type="spellStart"/>
            <w:r>
              <w:rPr>
                <w:rFonts w:ascii="Calibri" w:eastAsia="Calibri" w:hAnsi="Calibri" w:cs="Calibri"/>
              </w:rPr>
              <w:t>συντάξασα</w:t>
            </w:r>
            <w:proofErr w:type="spellEnd"/>
          </w:p>
          <w:p w14:paraId="14E5997B" w14:textId="77777777" w:rsidR="002A01D6" w:rsidRDefault="002A01D6" w:rsidP="00BE323D">
            <w:pPr>
              <w:widowControl w:val="0"/>
              <w:suppressLineNumbers/>
              <w:spacing w:after="0"/>
              <w:jc w:val="center"/>
              <w:rPr>
                <w:rFonts w:ascii="Calibri" w:eastAsia="Calibri" w:hAnsi="Calibri" w:cs="Calibri"/>
              </w:rPr>
            </w:pPr>
          </w:p>
          <w:p w14:paraId="473DC984" w14:textId="77777777" w:rsidR="002A01D6" w:rsidRDefault="002A01D6" w:rsidP="00BE323D">
            <w:pPr>
              <w:widowControl w:val="0"/>
              <w:suppressLineNumbers/>
              <w:spacing w:after="0"/>
              <w:jc w:val="center"/>
              <w:rPr>
                <w:rFonts w:ascii="Calibri" w:eastAsia="Calibri" w:hAnsi="Calibri" w:cs="Calibri"/>
              </w:rPr>
            </w:pPr>
          </w:p>
          <w:p w14:paraId="7421CB39" w14:textId="77777777" w:rsidR="00BE323D" w:rsidRDefault="00BE323D" w:rsidP="00BE323D">
            <w:pPr>
              <w:widowControl w:val="0"/>
              <w:suppressLineNumbers/>
              <w:spacing w:after="0"/>
              <w:rPr>
                <w:rFonts w:ascii="Calibri" w:eastAsia="Calibri" w:hAnsi="Calibri" w:cs="Calibri"/>
              </w:rPr>
            </w:pPr>
          </w:p>
          <w:p w14:paraId="2868B1E2" w14:textId="77777777" w:rsidR="002A01D6" w:rsidRDefault="002A01D6" w:rsidP="00BE323D">
            <w:pPr>
              <w:widowControl w:val="0"/>
              <w:suppressLineNumbers/>
              <w:spacing w:after="0"/>
              <w:jc w:val="center"/>
              <w:rPr>
                <w:rFonts w:ascii="Calibri" w:eastAsia="Calibri" w:hAnsi="Calibri" w:cs="Calibri"/>
              </w:rPr>
            </w:pPr>
          </w:p>
          <w:p w14:paraId="537CF847" w14:textId="77777777" w:rsidR="002A01D6" w:rsidRPr="00E90B21" w:rsidRDefault="002A01D6" w:rsidP="00BE323D">
            <w:pPr>
              <w:widowControl w:val="0"/>
              <w:suppressLineNumbers/>
              <w:spacing w:after="0"/>
              <w:jc w:val="center"/>
              <w:rPr>
                <w:rFonts w:ascii="Calibri" w:eastAsia="Calibri" w:hAnsi="Calibri" w:cs="Calibri"/>
              </w:rPr>
            </w:pPr>
            <w:proofErr w:type="spellStart"/>
            <w:r>
              <w:rPr>
                <w:rFonts w:ascii="Calibri" w:eastAsia="Calibri" w:hAnsi="Calibri" w:cs="Calibri"/>
              </w:rPr>
              <w:t>Κωνσταντινιά</w:t>
            </w:r>
            <w:proofErr w:type="spellEnd"/>
            <w:r>
              <w:rPr>
                <w:rFonts w:ascii="Calibri" w:eastAsia="Calibri" w:hAnsi="Calibri" w:cs="Calibri"/>
              </w:rPr>
              <w:t xml:space="preserve"> </w:t>
            </w:r>
            <w:proofErr w:type="spellStart"/>
            <w:r>
              <w:rPr>
                <w:rFonts w:ascii="Calibri" w:eastAsia="Calibri" w:hAnsi="Calibri" w:cs="Calibri"/>
              </w:rPr>
              <w:t>Μπερμπέρη</w:t>
            </w:r>
            <w:proofErr w:type="spellEnd"/>
          </w:p>
          <w:p w14:paraId="7C4D9913" w14:textId="77777777" w:rsidR="002A01D6" w:rsidRPr="00E90B21" w:rsidRDefault="002A01D6" w:rsidP="00BE323D">
            <w:pPr>
              <w:widowControl w:val="0"/>
              <w:suppressLineNumbers/>
              <w:spacing w:after="0"/>
              <w:jc w:val="center"/>
              <w:rPr>
                <w:rFonts w:ascii="Calibri" w:eastAsia="Calibri" w:hAnsi="Calibri" w:cs="Calibri"/>
              </w:rPr>
            </w:pPr>
          </w:p>
        </w:tc>
        <w:tc>
          <w:tcPr>
            <w:tcW w:w="3544" w:type="dxa"/>
            <w:shd w:val="clear" w:color="auto" w:fill="auto"/>
          </w:tcPr>
          <w:p w14:paraId="47F67393" w14:textId="77777777" w:rsidR="002A01D6" w:rsidRPr="00E90B21" w:rsidRDefault="002A01D6" w:rsidP="00BE323D">
            <w:pPr>
              <w:widowControl w:val="0"/>
              <w:spacing w:after="0"/>
              <w:jc w:val="center"/>
              <w:rPr>
                <w:rFonts w:ascii="Calibri" w:eastAsia="Calibri" w:hAnsi="Calibri" w:cs="Calibri"/>
              </w:rPr>
            </w:pPr>
            <w:r w:rsidRPr="00E90B21">
              <w:rPr>
                <w:rFonts w:ascii="Calibri" w:eastAsia="Calibri" w:hAnsi="Calibri" w:cs="Calibri"/>
              </w:rPr>
              <w:t xml:space="preserve">Ο </w:t>
            </w:r>
            <w:proofErr w:type="spellStart"/>
            <w:r w:rsidRPr="00E90B21">
              <w:rPr>
                <w:rFonts w:ascii="Calibri" w:eastAsia="Calibri" w:hAnsi="Calibri" w:cs="Calibri"/>
              </w:rPr>
              <w:t>Αναπλ.Προϊστάμενος</w:t>
            </w:r>
            <w:proofErr w:type="spellEnd"/>
            <w:r w:rsidRPr="00E90B21">
              <w:rPr>
                <w:rFonts w:ascii="Calibri" w:eastAsia="Calibri" w:hAnsi="Calibri" w:cs="Calibri"/>
              </w:rPr>
              <w:t xml:space="preserve"> Διεύθυνσης Ανακύκλωσης &amp;  Ανάπτυξης Σ.Κ.Ο.</w:t>
            </w:r>
          </w:p>
          <w:p w14:paraId="54BCAA0A" w14:textId="77777777" w:rsidR="002A01D6" w:rsidRDefault="002A01D6" w:rsidP="00BE323D">
            <w:pPr>
              <w:widowControl w:val="0"/>
              <w:spacing w:after="0"/>
              <w:jc w:val="center"/>
              <w:rPr>
                <w:rFonts w:ascii="Calibri" w:eastAsia="Calibri" w:hAnsi="Calibri" w:cs="Calibri"/>
              </w:rPr>
            </w:pPr>
          </w:p>
          <w:p w14:paraId="2E8C0A15" w14:textId="77777777" w:rsidR="00BE323D" w:rsidRDefault="00BE323D" w:rsidP="00BE323D">
            <w:pPr>
              <w:widowControl w:val="0"/>
              <w:spacing w:after="0"/>
              <w:jc w:val="center"/>
              <w:rPr>
                <w:rFonts w:ascii="Calibri" w:eastAsia="Calibri" w:hAnsi="Calibri" w:cs="Calibri"/>
              </w:rPr>
            </w:pPr>
          </w:p>
          <w:p w14:paraId="3557C7AE" w14:textId="77777777" w:rsidR="00BE323D" w:rsidRPr="00E90B21" w:rsidRDefault="00BE323D" w:rsidP="00BE323D">
            <w:pPr>
              <w:widowControl w:val="0"/>
              <w:spacing w:after="0"/>
              <w:jc w:val="center"/>
              <w:rPr>
                <w:rFonts w:ascii="Calibri" w:eastAsia="Calibri" w:hAnsi="Calibri" w:cs="Calibri"/>
              </w:rPr>
            </w:pPr>
          </w:p>
          <w:p w14:paraId="64D42117" w14:textId="77777777" w:rsidR="002A01D6" w:rsidRPr="00E90B21" w:rsidRDefault="002A01D6" w:rsidP="00BE323D">
            <w:pPr>
              <w:widowControl w:val="0"/>
              <w:tabs>
                <w:tab w:val="left" w:pos="8222"/>
              </w:tabs>
              <w:spacing w:after="0"/>
              <w:jc w:val="center"/>
              <w:rPr>
                <w:rFonts w:ascii="Calibri" w:hAnsi="Calibri" w:cs="Calibri"/>
              </w:rPr>
            </w:pPr>
            <w:r w:rsidRPr="00E90B21">
              <w:rPr>
                <w:rFonts w:ascii="Calibri" w:hAnsi="Calibri" w:cs="Calibri"/>
              </w:rPr>
              <w:t xml:space="preserve">Νικόλαος </w:t>
            </w:r>
            <w:proofErr w:type="spellStart"/>
            <w:r w:rsidRPr="00E90B21">
              <w:rPr>
                <w:rFonts w:ascii="Calibri" w:hAnsi="Calibri" w:cs="Calibri"/>
              </w:rPr>
              <w:t>Χατζηϊωάννου</w:t>
            </w:r>
            <w:proofErr w:type="spellEnd"/>
          </w:p>
          <w:p w14:paraId="4BDECC2C" w14:textId="1BF25384" w:rsidR="002A01D6" w:rsidRPr="00BE323D" w:rsidRDefault="002A01D6" w:rsidP="00BE323D">
            <w:pPr>
              <w:widowControl w:val="0"/>
              <w:tabs>
                <w:tab w:val="left" w:pos="8222"/>
              </w:tabs>
              <w:spacing w:after="0"/>
              <w:jc w:val="center"/>
              <w:rPr>
                <w:rFonts w:ascii="Calibri" w:hAnsi="Calibri" w:cs="Calibri"/>
              </w:rPr>
            </w:pPr>
            <w:r w:rsidRPr="00E90B21">
              <w:rPr>
                <w:rFonts w:ascii="Calibri" w:hAnsi="Calibri" w:cs="Calibri"/>
              </w:rPr>
              <w:t>ΠΕ-Μηχανικών/Ηλεκτρολόγων</w:t>
            </w:r>
            <w:r>
              <w:rPr>
                <w:rFonts w:ascii="Calibri" w:hAnsi="Calibri" w:cs="Calibri"/>
              </w:rPr>
              <w:t xml:space="preserve"> </w:t>
            </w:r>
            <w:r w:rsidRPr="00E90B21">
              <w:rPr>
                <w:rFonts w:ascii="Calibri" w:hAnsi="Calibri" w:cs="Calibri"/>
              </w:rPr>
              <w:t>Μηχανικών</w:t>
            </w:r>
            <w:r w:rsidR="00BE323D">
              <w:rPr>
                <w:rFonts w:ascii="Calibri" w:hAnsi="Calibri" w:cs="Calibri"/>
              </w:rPr>
              <w:t xml:space="preserve"> </w:t>
            </w:r>
            <w:r w:rsidRPr="00E90B21">
              <w:rPr>
                <w:rFonts w:ascii="Calibri" w:hAnsi="Calibri" w:cs="Calibri"/>
              </w:rPr>
              <w:t>Α ΒΑΘΜΟΥ</w:t>
            </w:r>
          </w:p>
        </w:tc>
        <w:tc>
          <w:tcPr>
            <w:tcW w:w="2900" w:type="dxa"/>
            <w:shd w:val="clear" w:color="auto" w:fill="auto"/>
          </w:tcPr>
          <w:p w14:paraId="3D4B8428" w14:textId="77777777" w:rsidR="002A01D6" w:rsidRPr="00E90B21" w:rsidRDefault="002A01D6" w:rsidP="00BE323D">
            <w:pPr>
              <w:widowControl w:val="0"/>
              <w:spacing w:after="0"/>
              <w:jc w:val="center"/>
              <w:rPr>
                <w:rFonts w:ascii="Calibri" w:hAnsi="Calibri" w:cs="Calibri"/>
              </w:rPr>
            </w:pPr>
            <w:r w:rsidRPr="00E90B21">
              <w:rPr>
                <w:rFonts w:ascii="Calibri" w:hAnsi="Calibri" w:cs="Calibri"/>
              </w:rPr>
              <w:t>Ο Αντιδήμαρχος</w:t>
            </w:r>
          </w:p>
          <w:p w14:paraId="1519DA03" w14:textId="77777777" w:rsidR="002A01D6" w:rsidRPr="00E90B21" w:rsidRDefault="002A01D6" w:rsidP="00BE323D">
            <w:pPr>
              <w:widowControl w:val="0"/>
              <w:spacing w:after="0"/>
              <w:jc w:val="center"/>
              <w:rPr>
                <w:rFonts w:ascii="Calibri" w:eastAsia="Calibri" w:hAnsi="Calibri" w:cs="Calibri"/>
              </w:rPr>
            </w:pPr>
            <w:r w:rsidRPr="00E90B21">
              <w:rPr>
                <w:rFonts w:ascii="Calibri" w:hAnsi="Calibri" w:cs="Calibri"/>
              </w:rPr>
              <w:t>Καθαριότητας, Ανακύκλωσης</w:t>
            </w:r>
          </w:p>
          <w:p w14:paraId="1BCD52A6" w14:textId="77777777" w:rsidR="002A01D6" w:rsidRPr="00E90B21" w:rsidRDefault="002A01D6" w:rsidP="00BE323D">
            <w:pPr>
              <w:widowControl w:val="0"/>
              <w:spacing w:after="0"/>
              <w:jc w:val="center"/>
              <w:rPr>
                <w:rFonts w:ascii="Calibri" w:eastAsia="Calibri" w:hAnsi="Calibri" w:cs="Calibri"/>
              </w:rPr>
            </w:pPr>
            <w:r w:rsidRPr="00E90B21">
              <w:rPr>
                <w:rFonts w:ascii="Calibri" w:hAnsi="Calibri" w:cs="Calibri"/>
              </w:rPr>
              <w:t>&amp; Κλιματικής Προστασίας</w:t>
            </w:r>
          </w:p>
          <w:p w14:paraId="2EE86E91" w14:textId="77777777" w:rsidR="002A01D6" w:rsidRPr="00E90B21" w:rsidRDefault="002A01D6" w:rsidP="00BE323D">
            <w:pPr>
              <w:widowControl w:val="0"/>
              <w:spacing w:after="0"/>
              <w:jc w:val="center"/>
              <w:rPr>
                <w:rFonts w:ascii="Calibri" w:hAnsi="Calibri" w:cs="Calibri"/>
              </w:rPr>
            </w:pPr>
          </w:p>
          <w:p w14:paraId="25E6765C" w14:textId="77777777" w:rsidR="002A01D6" w:rsidRPr="00E90B21" w:rsidRDefault="002A01D6" w:rsidP="00BE323D">
            <w:pPr>
              <w:widowControl w:val="0"/>
              <w:spacing w:after="0"/>
              <w:jc w:val="center"/>
              <w:rPr>
                <w:rFonts w:ascii="Calibri" w:hAnsi="Calibri" w:cs="Calibri"/>
              </w:rPr>
            </w:pPr>
          </w:p>
          <w:p w14:paraId="15577E6B" w14:textId="77777777" w:rsidR="002A01D6" w:rsidRPr="00E90B21" w:rsidRDefault="002A01D6" w:rsidP="00BE323D">
            <w:pPr>
              <w:widowControl w:val="0"/>
              <w:spacing w:after="0"/>
              <w:jc w:val="center"/>
              <w:rPr>
                <w:rFonts w:ascii="Calibri" w:hAnsi="Calibri" w:cs="Calibri"/>
              </w:rPr>
            </w:pPr>
            <w:r w:rsidRPr="00E90B21">
              <w:rPr>
                <w:rFonts w:ascii="Calibri" w:hAnsi="Calibri" w:cs="Calibri"/>
              </w:rPr>
              <w:t xml:space="preserve">Γεώργιος </w:t>
            </w:r>
            <w:proofErr w:type="spellStart"/>
            <w:r w:rsidRPr="00E90B21">
              <w:rPr>
                <w:rFonts w:ascii="Calibri" w:hAnsi="Calibri" w:cs="Calibri"/>
              </w:rPr>
              <w:t>Δημαρέλος</w:t>
            </w:r>
            <w:proofErr w:type="spellEnd"/>
          </w:p>
        </w:tc>
      </w:tr>
    </w:tbl>
    <w:p w14:paraId="53B0CD3B" w14:textId="77777777" w:rsidR="001F50FB" w:rsidRPr="00711310" w:rsidRDefault="001F50FB" w:rsidP="009C1080">
      <w:pPr>
        <w:autoSpaceDE w:val="0"/>
        <w:autoSpaceDN w:val="0"/>
        <w:adjustRightInd w:val="0"/>
        <w:spacing w:after="0" w:line="240" w:lineRule="auto"/>
        <w:rPr>
          <w:rFonts w:ascii="Calibri" w:hAnsi="Calibri" w:cs="Calibri"/>
          <w:color w:val="000000"/>
          <w:kern w:val="0"/>
        </w:rPr>
      </w:pPr>
    </w:p>
    <w:sectPr w:rsidR="001F50FB" w:rsidRPr="007113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94297" w14:textId="77777777" w:rsidR="005A30E6" w:rsidRDefault="005A30E6" w:rsidP="005237FB">
      <w:pPr>
        <w:spacing w:after="0" w:line="240" w:lineRule="auto"/>
      </w:pPr>
      <w:r>
        <w:separator/>
      </w:r>
    </w:p>
  </w:endnote>
  <w:endnote w:type="continuationSeparator" w:id="0">
    <w:p w14:paraId="5915349C" w14:textId="77777777" w:rsidR="005A30E6" w:rsidRDefault="005A30E6" w:rsidP="0052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7EA49" w14:textId="77777777" w:rsidR="005A30E6" w:rsidRDefault="005A30E6" w:rsidP="005237FB">
      <w:pPr>
        <w:spacing w:after="0" w:line="240" w:lineRule="auto"/>
      </w:pPr>
      <w:r>
        <w:separator/>
      </w:r>
    </w:p>
  </w:footnote>
  <w:footnote w:type="continuationSeparator" w:id="0">
    <w:p w14:paraId="3B3258AA" w14:textId="77777777" w:rsidR="005A30E6" w:rsidRDefault="005A30E6" w:rsidP="0052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E1035"/>
    <w:multiLevelType w:val="multilevel"/>
    <w:tmpl w:val="DD6E559E"/>
    <w:lvl w:ilvl="0">
      <w:start w:val="1"/>
      <w:numFmt w:val="decimal"/>
      <w:lvlText w:val="%1."/>
      <w:lvlJc w:val="left"/>
      <w:pPr>
        <w:tabs>
          <w:tab w:val="num" w:pos="0"/>
        </w:tabs>
        <w:ind w:left="432" w:hanging="432"/>
      </w:pPr>
      <w:rPr>
        <w:b w:val="0"/>
        <w:bCs/>
        <w:i w:val="0"/>
        <w:iCs w:val="0"/>
        <w:sz w:val="24"/>
        <w:szCs w:val="22"/>
        <w:lang w:val="el-GR" w:eastAsia="zh-CN" w:bidi="ar-SA"/>
      </w:rPr>
    </w:lvl>
    <w:lvl w:ilvl="1">
      <w:start w:val="1"/>
      <w:numFmt w:val="none"/>
      <w:suff w:val="nothing"/>
      <w:lvlText w:val=""/>
      <w:lvlJc w:val="left"/>
      <w:pPr>
        <w:tabs>
          <w:tab w:val="num" w:pos="0"/>
        </w:tabs>
        <w:ind w:left="576" w:hanging="576"/>
      </w:pPr>
      <w:rPr>
        <w:rFonts w:eastAsia="Times New Roman" w:cs="Arial"/>
        <w:b w:val="0"/>
        <w:bCs w:val="0"/>
        <w:i w:val="0"/>
        <w:iCs/>
        <w:sz w:val="24"/>
        <w:szCs w:val="24"/>
        <w:lang w:val="el-GR"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val="0"/>
        <w:bCs/>
        <w:sz w:val="24"/>
        <w:szCs w:val="22"/>
        <w:lang w:val="el-GR"/>
      </w:rPr>
    </w:lvl>
    <w:lvl w:ilvl="8">
      <w:start w:val="1"/>
      <w:numFmt w:val="none"/>
      <w:suff w:val="nothing"/>
      <w:lvlText w:val=""/>
      <w:lvlJc w:val="left"/>
      <w:pPr>
        <w:tabs>
          <w:tab w:val="num" w:pos="0"/>
        </w:tabs>
        <w:ind w:left="1584" w:hanging="1584"/>
      </w:pPr>
    </w:lvl>
  </w:abstractNum>
  <w:abstractNum w:abstractNumId="1" w15:restartNumberingAfterBreak="0">
    <w:nsid w:val="06227ABF"/>
    <w:multiLevelType w:val="hybridMultilevel"/>
    <w:tmpl w:val="75B07660"/>
    <w:lvl w:ilvl="0" w:tplc="B6602958">
      <w:start w:val="1"/>
      <w:numFmt w:val="decimal"/>
      <w:lvlText w:val="%1."/>
      <w:lvlJc w:val="left"/>
      <w:pPr>
        <w:ind w:left="36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172B20"/>
    <w:multiLevelType w:val="hybridMultilevel"/>
    <w:tmpl w:val="C74C51C6"/>
    <w:lvl w:ilvl="0" w:tplc="FFFFFFFF">
      <w:start w:val="1"/>
      <w:numFmt w:val="bullet"/>
      <w:lvlText w:val=""/>
      <w:lvlJc w:val="left"/>
      <w:pPr>
        <w:ind w:left="720" w:hanging="360"/>
      </w:pPr>
      <w:rPr>
        <w:rFonts w:ascii="Symbol" w:hAnsi="Symbol" w:hint="default"/>
      </w:rPr>
    </w:lvl>
    <w:lvl w:ilvl="1" w:tplc="0408000D">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1000DF"/>
    <w:multiLevelType w:val="hybridMultilevel"/>
    <w:tmpl w:val="41D869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A441512"/>
    <w:multiLevelType w:val="hybridMultilevel"/>
    <w:tmpl w:val="E2E645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6F54B1"/>
    <w:multiLevelType w:val="hybridMultilevel"/>
    <w:tmpl w:val="AB74E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940924"/>
    <w:multiLevelType w:val="hybridMultilevel"/>
    <w:tmpl w:val="C94E608A"/>
    <w:lvl w:ilvl="0" w:tplc="B660295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0832C1C"/>
    <w:multiLevelType w:val="hybridMultilevel"/>
    <w:tmpl w:val="B4141AB8"/>
    <w:lvl w:ilvl="0" w:tplc="B660295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0EC6FBD"/>
    <w:multiLevelType w:val="hybridMultilevel"/>
    <w:tmpl w:val="EAE889AC"/>
    <w:lvl w:ilvl="0" w:tplc="FFFFFFFF">
      <w:start w:val="1"/>
      <w:numFmt w:val="decimal"/>
      <w:lvlText w:val="%1."/>
      <w:lvlJc w:val="left"/>
      <w:pPr>
        <w:ind w:left="720" w:hanging="360"/>
      </w:pPr>
    </w:lvl>
    <w:lvl w:ilvl="1" w:tplc="0408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9B5DE6"/>
    <w:multiLevelType w:val="hybridMultilevel"/>
    <w:tmpl w:val="69AC8B9A"/>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005D31"/>
    <w:multiLevelType w:val="hybridMultilevel"/>
    <w:tmpl w:val="E2E2B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D36D43"/>
    <w:multiLevelType w:val="hybridMultilevel"/>
    <w:tmpl w:val="F3EE70CE"/>
    <w:lvl w:ilvl="0" w:tplc="0408000D">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2" w15:restartNumberingAfterBreak="0">
    <w:nsid w:val="4FDD29B5"/>
    <w:multiLevelType w:val="hybridMultilevel"/>
    <w:tmpl w:val="811A34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A32772"/>
    <w:multiLevelType w:val="hybridMultilevel"/>
    <w:tmpl w:val="04BAB0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FEE6721"/>
    <w:multiLevelType w:val="hybridMultilevel"/>
    <w:tmpl w:val="71900E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3E41C6"/>
    <w:multiLevelType w:val="hybridMultilevel"/>
    <w:tmpl w:val="5F863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6546FB4"/>
    <w:multiLevelType w:val="hybridMultilevel"/>
    <w:tmpl w:val="4DD2BFB4"/>
    <w:lvl w:ilvl="0" w:tplc="0408000D">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15:restartNumberingAfterBreak="0">
    <w:nsid w:val="6F874B59"/>
    <w:multiLevelType w:val="hybridMultilevel"/>
    <w:tmpl w:val="D1AC620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FCE07A4"/>
    <w:multiLevelType w:val="hybridMultilevel"/>
    <w:tmpl w:val="87E85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941106B"/>
    <w:multiLevelType w:val="hybridMultilevel"/>
    <w:tmpl w:val="1CB0F32A"/>
    <w:lvl w:ilvl="0" w:tplc="04080001">
      <w:start w:val="1"/>
      <w:numFmt w:val="bullet"/>
      <w:lvlText w:val=""/>
      <w:lvlJc w:val="left"/>
      <w:pPr>
        <w:ind w:left="1444" w:hanging="360"/>
      </w:pPr>
      <w:rPr>
        <w:rFonts w:ascii="Symbol" w:hAnsi="Symbol" w:hint="default"/>
      </w:rPr>
    </w:lvl>
    <w:lvl w:ilvl="1" w:tplc="04080003" w:tentative="1">
      <w:start w:val="1"/>
      <w:numFmt w:val="bullet"/>
      <w:lvlText w:val="o"/>
      <w:lvlJc w:val="left"/>
      <w:pPr>
        <w:ind w:left="2164" w:hanging="360"/>
      </w:pPr>
      <w:rPr>
        <w:rFonts w:ascii="Courier New" w:hAnsi="Courier New" w:cs="Courier New" w:hint="default"/>
      </w:rPr>
    </w:lvl>
    <w:lvl w:ilvl="2" w:tplc="04080005" w:tentative="1">
      <w:start w:val="1"/>
      <w:numFmt w:val="bullet"/>
      <w:lvlText w:val=""/>
      <w:lvlJc w:val="left"/>
      <w:pPr>
        <w:ind w:left="2884" w:hanging="360"/>
      </w:pPr>
      <w:rPr>
        <w:rFonts w:ascii="Wingdings" w:hAnsi="Wingdings" w:hint="default"/>
      </w:rPr>
    </w:lvl>
    <w:lvl w:ilvl="3" w:tplc="04080001" w:tentative="1">
      <w:start w:val="1"/>
      <w:numFmt w:val="bullet"/>
      <w:lvlText w:val=""/>
      <w:lvlJc w:val="left"/>
      <w:pPr>
        <w:ind w:left="3604" w:hanging="360"/>
      </w:pPr>
      <w:rPr>
        <w:rFonts w:ascii="Symbol" w:hAnsi="Symbol" w:hint="default"/>
      </w:rPr>
    </w:lvl>
    <w:lvl w:ilvl="4" w:tplc="04080003" w:tentative="1">
      <w:start w:val="1"/>
      <w:numFmt w:val="bullet"/>
      <w:lvlText w:val="o"/>
      <w:lvlJc w:val="left"/>
      <w:pPr>
        <w:ind w:left="4324" w:hanging="360"/>
      </w:pPr>
      <w:rPr>
        <w:rFonts w:ascii="Courier New" w:hAnsi="Courier New" w:cs="Courier New" w:hint="default"/>
      </w:rPr>
    </w:lvl>
    <w:lvl w:ilvl="5" w:tplc="04080005" w:tentative="1">
      <w:start w:val="1"/>
      <w:numFmt w:val="bullet"/>
      <w:lvlText w:val=""/>
      <w:lvlJc w:val="left"/>
      <w:pPr>
        <w:ind w:left="5044" w:hanging="360"/>
      </w:pPr>
      <w:rPr>
        <w:rFonts w:ascii="Wingdings" w:hAnsi="Wingdings" w:hint="default"/>
      </w:rPr>
    </w:lvl>
    <w:lvl w:ilvl="6" w:tplc="04080001" w:tentative="1">
      <w:start w:val="1"/>
      <w:numFmt w:val="bullet"/>
      <w:lvlText w:val=""/>
      <w:lvlJc w:val="left"/>
      <w:pPr>
        <w:ind w:left="5764" w:hanging="360"/>
      </w:pPr>
      <w:rPr>
        <w:rFonts w:ascii="Symbol" w:hAnsi="Symbol" w:hint="default"/>
      </w:rPr>
    </w:lvl>
    <w:lvl w:ilvl="7" w:tplc="04080003" w:tentative="1">
      <w:start w:val="1"/>
      <w:numFmt w:val="bullet"/>
      <w:lvlText w:val="o"/>
      <w:lvlJc w:val="left"/>
      <w:pPr>
        <w:ind w:left="6484" w:hanging="360"/>
      </w:pPr>
      <w:rPr>
        <w:rFonts w:ascii="Courier New" w:hAnsi="Courier New" w:cs="Courier New" w:hint="default"/>
      </w:rPr>
    </w:lvl>
    <w:lvl w:ilvl="8" w:tplc="04080005" w:tentative="1">
      <w:start w:val="1"/>
      <w:numFmt w:val="bullet"/>
      <w:lvlText w:val=""/>
      <w:lvlJc w:val="left"/>
      <w:pPr>
        <w:ind w:left="7204" w:hanging="360"/>
      </w:pPr>
      <w:rPr>
        <w:rFonts w:ascii="Wingdings" w:hAnsi="Wingdings" w:hint="default"/>
      </w:rPr>
    </w:lvl>
  </w:abstractNum>
  <w:num w:numId="1" w16cid:durableId="1783956622">
    <w:abstractNumId w:val="10"/>
  </w:num>
  <w:num w:numId="2" w16cid:durableId="516699034">
    <w:abstractNumId w:val="18"/>
  </w:num>
  <w:num w:numId="3" w16cid:durableId="1468429949">
    <w:abstractNumId w:val="15"/>
  </w:num>
  <w:num w:numId="4" w16cid:durableId="1260681146">
    <w:abstractNumId w:val="16"/>
  </w:num>
  <w:num w:numId="5" w16cid:durableId="1645088486">
    <w:abstractNumId w:val="17"/>
  </w:num>
  <w:num w:numId="6" w16cid:durableId="65301471">
    <w:abstractNumId w:val="14"/>
  </w:num>
  <w:num w:numId="7" w16cid:durableId="1837915680">
    <w:abstractNumId w:val="9"/>
  </w:num>
  <w:num w:numId="8" w16cid:durableId="1847016807">
    <w:abstractNumId w:val="1"/>
  </w:num>
  <w:num w:numId="9" w16cid:durableId="1543665338">
    <w:abstractNumId w:val="8"/>
  </w:num>
  <w:num w:numId="10" w16cid:durableId="587807927">
    <w:abstractNumId w:val="7"/>
  </w:num>
  <w:num w:numId="11" w16cid:durableId="457645773">
    <w:abstractNumId w:val="6"/>
  </w:num>
  <w:num w:numId="12" w16cid:durableId="658734349">
    <w:abstractNumId w:val="3"/>
  </w:num>
  <w:num w:numId="13" w16cid:durableId="243271607">
    <w:abstractNumId w:val="12"/>
  </w:num>
  <w:num w:numId="14" w16cid:durableId="886183706">
    <w:abstractNumId w:val="2"/>
  </w:num>
  <w:num w:numId="15" w16cid:durableId="581793231">
    <w:abstractNumId w:val="11"/>
  </w:num>
  <w:num w:numId="16" w16cid:durableId="345331150">
    <w:abstractNumId w:val="5"/>
  </w:num>
  <w:num w:numId="17" w16cid:durableId="1685520569">
    <w:abstractNumId w:val="0"/>
  </w:num>
  <w:num w:numId="18" w16cid:durableId="1913739197">
    <w:abstractNumId w:val="4"/>
  </w:num>
  <w:num w:numId="19" w16cid:durableId="580216461">
    <w:abstractNumId w:val="19"/>
  </w:num>
  <w:num w:numId="20" w16cid:durableId="20689883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C4"/>
    <w:rsid w:val="00004571"/>
    <w:rsid w:val="00005427"/>
    <w:rsid w:val="00020BC0"/>
    <w:rsid w:val="000409F2"/>
    <w:rsid w:val="00061FC0"/>
    <w:rsid w:val="00093742"/>
    <w:rsid w:val="000A1A7A"/>
    <w:rsid w:val="000A39C7"/>
    <w:rsid w:val="000B7BB7"/>
    <w:rsid w:val="000C174C"/>
    <w:rsid w:val="000C5D1D"/>
    <w:rsid w:val="000F26C9"/>
    <w:rsid w:val="001053C4"/>
    <w:rsid w:val="001054EE"/>
    <w:rsid w:val="0013205B"/>
    <w:rsid w:val="00152DBE"/>
    <w:rsid w:val="00167AD5"/>
    <w:rsid w:val="00173FFC"/>
    <w:rsid w:val="00175EBB"/>
    <w:rsid w:val="0018010D"/>
    <w:rsid w:val="00181937"/>
    <w:rsid w:val="001851F6"/>
    <w:rsid w:val="001876D9"/>
    <w:rsid w:val="00191B44"/>
    <w:rsid w:val="00197192"/>
    <w:rsid w:val="001A1D40"/>
    <w:rsid w:val="001A62AC"/>
    <w:rsid w:val="001B41AA"/>
    <w:rsid w:val="001C4A03"/>
    <w:rsid w:val="001C6C81"/>
    <w:rsid w:val="001D23EE"/>
    <w:rsid w:val="001D3097"/>
    <w:rsid w:val="001F1AA3"/>
    <w:rsid w:val="001F50FB"/>
    <w:rsid w:val="001F57E3"/>
    <w:rsid w:val="00202733"/>
    <w:rsid w:val="002077AC"/>
    <w:rsid w:val="002100C0"/>
    <w:rsid w:val="00210F6B"/>
    <w:rsid w:val="00246205"/>
    <w:rsid w:val="00274DED"/>
    <w:rsid w:val="002A01D6"/>
    <w:rsid w:val="003025A3"/>
    <w:rsid w:val="00312741"/>
    <w:rsid w:val="00316156"/>
    <w:rsid w:val="003169AB"/>
    <w:rsid w:val="003311D2"/>
    <w:rsid w:val="0033251A"/>
    <w:rsid w:val="00346164"/>
    <w:rsid w:val="003630EA"/>
    <w:rsid w:val="003B10EC"/>
    <w:rsid w:val="003C2E86"/>
    <w:rsid w:val="003D185E"/>
    <w:rsid w:val="003E2965"/>
    <w:rsid w:val="003E2CFE"/>
    <w:rsid w:val="003F41B9"/>
    <w:rsid w:val="00400546"/>
    <w:rsid w:val="00404968"/>
    <w:rsid w:val="00413B7D"/>
    <w:rsid w:val="004266FF"/>
    <w:rsid w:val="00462805"/>
    <w:rsid w:val="00467523"/>
    <w:rsid w:val="00480ADE"/>
    <w:rsid w:val="00497CB4"/>
    <w:rsid w:val="004B78BD"/>
    <w:rsid w:val="004D2DC9"/>
    <w:rsid w:val="004D6F24"/>
    <w:rsid w:val="004E502D"/>
    <w:rsid w:val="004E5220"/>
    <w:rsid w:val="004E6602"/>
    <w:rsid w:val="004F2520"/>
    <w:rsid w:val="00505324"/>
    <w:rsid w:val="00510F69"/>
    <w:rsid w:val="00512A4D"/>
    <w:rsid w:val="00513DBE"/>
    <w:rsid w:val="00521BAD"/>
    <w:rsid w:val="005237FB"/>
    <w:rsid w:val="00533497"/>
    <w:rsid w:val="005540F4"/>
    <w:rsid w:val="00555B1E"/>
    <w:rsid w:val="005834F8"/>
    <w:rsid w:val="00585039"/>
    <w:rsid w:val="0058676D"/>
    <w:rsid w:val="005A30E6"/>
    <w:rsid w:val="005A77AD"/>
    <w:rsid w:val="005A7BD8"/>
    <w:rsid w:val="005A7D6B"/>
    <w:rsid w:val="005A7E7F"/>
    <w:rsid w:val="005C2F26"/>
    <w:rsid w:val="005D6114"/>
    <w:rsid w:val="00600E87"/>
    <w:rsid w:val="006050DE"/>
    <w:rsid w:val="00617824"/>
    <w:rsid w:val="00627361"/>
    <w:rsid w:val="0062767B"/>
    <w:rsid w:val="00634E13"/>
    <w:rsid w:val="00640209"/>
    <w:rsid w:val="006459BD"/>
    <w:rsid w:val="00664CE0"/>
    <w:rsid w:val="006652B1"/>
    <w:rsid w:val="006838DA"/>
    <w:rsid w:val="006A750C"/>
    <w:rsid w:val="006C1B07"/>
    <w:rsid w:val="006C50C8"/>
    <w:rsid w:val="006F2E7A"/>
    <w:rsid w:val="00711310"/>
    <w:rsid w:val="00716025"/>
    <w:rsid w:val="00732015"/>
    <w:rsid w:val="00741C65"/>
    <w:rsid w:val="00741FC9"/>
    <w:rsid w:val="00745572"/>
    <w:rsid w:val="0076263F"/>
    <w:rsid w:val="00765849"/>
    <w:rsid w:val="00784D60"/>
    <w:rsid w:val="00795DDE"/>
    <w:rsid w:val="007A2B21"/>
    <w:rsid w:val="007A31E2"/>
    <w:rsid w:val="007B76C6"/>
    <w:rsid w:val="007D5356"/>
    <w:rsid w:val="007F6D76"/>
    <w:rsid w:val="00800CB1"/>
    <w:rsid w:val="00804428"/>
    <w:rsid w:val="00827F5B"/>
    <w:rsid w:val="0083664E"/>
    <w:rsid w:val="00847246"/>
    <w:rsid w:val="008522FE"/>
    <w:rsid w:val="00866809"/>
    <w:rsid w:val="008802DB"/>
    <w:rsid w:val="008A0C7E"/>
    <w:rsid w:val="008A7737"/>
    <w:rsid w:val="008B03A3"/>
    <w:rsid w:val="008B61ED"/>
    <w:rsid w:val="008D2C7B"/>
    <w:rsid w:val="00906759"/>
    <w:rsid w:val="00906B22"/>
    <w:rsid w:val="0091141A"/>
    <w:rsid w:val="00912504"/>
    <w:rsid w:val="00913BE0"/>
    <w:rsid w:val="00931065"/>
    <w:rsid w:val="00947E06"/>
    <w:rsid w:val="00950790"/>
    <w:rsid w:val="00967301"/>
    <w:rsid w:val="009715CF"/>
    <w:rsid w:val="009721C6"/>
    <w:rsid w:val="00977A5C"/>
    <w:rsid w:val="00981582"/>
    <w:rsid w:val="0098726B"/>
    <w:rsid w:val="00992ECB"/>
    <w:rsid w:val="00994EFB"/>
    <w:rsid w:val="009A1FB4"/>
    <w:rsid w:val="009C1080"/>
    <w:rsid w:val="009C1AAD"/>
    <w:rsid w:val="009D10C6"/>
    <w:rsid w:val="009D7AEA"/>
    <w:rsid w:val="009E68B2"/>
    <w:rsid w:val="009E7159"/>
    <w:rsid w:val="009F5544"/>
    <w:rsid w:val="00A16655"/>
    <w:rsid w:val="00A22336"/>
    <w:rsid w:val="00A2495E"/>
    <w:rsid w:val="00A26E59"/>
    <w:rsid w:val="00A326C0"/>
    <w:rsid w:val="00A33E34"/>
    <w:rsid w:val="00A462EF"/>
    <w:rsid w:val="00A841FF"/>
    <w:rsid w:val="00A97AB6"/>
    <w:rsid w:val="00AA0F59"/>
    <w:rsid w:val="00AA11CD"/>
    <w:rsid w:val="00AB06D4"/>
    <w:rsid w:val="00AB3847"/>
    <w:rsid w:val="00AD4AF4"/>
    <w:rsid w:val="00B30943"/>
    <w:rsid w:val="00B42596"/>
    <w:rsid w:val="00B63040"/>
    <w:rsid w:val="00B76187"/>
    <w:rsid w:val="00B8121D"/>
    <w:rsid w:val="00B82851"/>
    <w:rsid w:val="00BA0619"/>
    <w:rsid w:val="00BA0CE9"/>
    <w:rsid w:val="00BA1674"/>
    <w:rsid w:val="00BA70C2"/>
    <w:rsid w:val="00BB318D"/>
    <w:rsid w:val="00BC0039"/>
    <w:rsid w:val="00BD6041"/>
    <w:rsid w:val="00BE323D"/>
    <w:rsid w:val="00BF3599"/>
    <w:rsid w:val="00BF4F59"/>
    <w:rsid w:val="00C04DE3"/>
    <w:rsid w:val="00C12598"/>
    <w:rsid w:val="00C17D61"/>
    <w:rsid w:val="00C22B64"/>
    <w:rsid w:val="00C30D1C"/>
    <w:rsid w:val="00C32D12"/>
    <w:rsid w:val="00C3745E"/>
    <w:rsid w:val="00C40117"/>
    <w:rsid w:val="00C40D45"/>
    <w:rsid w:val="00C45C4D"/>
    <w:rsid w:val="00C52B9A"/>
    <w:rsid w:val="00C56675"/>
    <w:rsid w:val="00C70882"/>
    <w:rsid w:val="00C72968"/>
    <w:rsid w:val="00C74C3A"/>
    <w:rsid w:val="00C941ED"/>
    <w:rsid w:val="00C96814"/>
    <w:rsid w:val="00CA233B"/>
    <w:rsid w:val="00CB6A82"/>
    <w:rsid w:val="00CC4EC0"/>
    <w:rsid w:val="00CD56DE"/>
    <w:rsid w:val="00CD728B"/>
    <w:rsid w:val="00D1284E"/>
    <w:rsid w:val="00D20275"/>
    <w:rsid w:val="00D27C13"/>
    <w:rsid w:val="00D45F63"/>
    <w:rsid w:val="00D46198"/>
    <w:rsid w:val="00D50CFD"/>
    <w:rsid w:val="00D5736C"/>
    <w:rsid w:val="00D61CDF"/>
    <w:rsid w:val="00D65880"/>
    <w:rsid w:val="00D80D61"/>
    <w:rsid w:val="00D8493A"/>
    <w:rsid w:val="00D92656"/>
    <w:rsid w:val="00DA5FA5"/>
    <w:rsid w:val="00DB7BE9"/>
    <w:rsid w:val="00DC777B"/>
    <w:rsid w:val="00DE04DB"/>
    <w:rsid w:val="00DE4C57"/>
    <w:rsid w:val="00DF13B0"/>
    <w:rsid w:val="00E16E47"/>
    <w:rsid w:val="00E25B57"/>
    <w:rsid w:val="00E476DF"/>
    <w:rsid w:val="00E63CBF"/>
    <w:rsid w:val="00E80421"/>
    <w:rsid w:val="00E82B0B"/>
    <w:rsid w:val="00E84008"/>
    <w:rsid w:val="00E96DA9"/>
    <w:rsid w:val="00EB49F9"/>
    <w:rsid w:val="00EB745F"/>
    <w:rsid w:val="00EC1D0C"/>
    <w:rsid w:val="00EC55B9"/>
    <w:rsid w:val="00F147BF"/>
    <w:rsid w:val="00F155D2"/>
    <w:rsid w:val="00F27F61"/>
    <w:rsid w:val="00F3669B"/>
    <w:rsid w:val="00F4089E"/>
    <w:rsid w:val="00F469CC"/>
    <w:rsid w:val="00F47EC5"/>
    <w:rsid w:val="00F553E7"/>
    <w:rsid w:val="00F57645"/>
    <w:rsid w:val="00F61027"/>
    <w:rsid w:val="00F65548"/>
    <w:rsid w:val="00F7585C"/>
    <w:rsid w:val="00F84F42"/>
    <w:rsid w:val="00F86A25"/>
    <w:rsid w:val="00FA75A9"/>
    <w:rsid w:val="00FB63A9"/>
    <w:rsid w:val="00FB74D0"/>
    <w:rsid w:val="00FD6D51"/>
    <w:rsid w:val="00FD7EBB"/>
    <w:rsid w:val="00FE5B7C"/>
    <w:rsid w:val="00FF201E"/>
    <w:rsid w:val="01B02E5C"/>
    <w:rsid w:val="0529ED3E"/>
    <w:rsid w:val="05F66A3B"/>
    <w:rsid w:val="0854F02B"/>
    <w:rsid w:val="0A86ECCE"/>
    <w:rsid w:val="0AD97305"/>
    <w:rsid w:val="0B68EB13"/>
    <w:rsid w:val="0C4328AC"/>
    <w:rsid w:val="0C7CD4A2"/>
    <w:rsid w:val="0CE7CCE1"/>
    <w:rsid w:val="0D8DC412"/>
    <w:rsid w:val="0E764412"/>
    <w:rsid w:val="0EFB4D17"/>
    <w:rsid w:val="100B68E9"/>
    <w:rsid w:val="12BB2F94"/>
    <w:rsid w:val="13DB36FF"/>
    <w:rsid w:val="15E4F288"/>
    <w:rsid w:val="168DD551"/>
    <w:rsid w:val="19E7C256"/>
    <w:rsid w:val="1D68FF16"/>
    <w:rsid w:val="1D957A6E"/>
    <w:rsid w:val="1EE34A7E"/>
    <w:rsid w:val="1F38E7D1"/>
    <w:rsid w:val="2089E20F"/>
    <w:rsid w:val="21F33611"/>
    <w:rsid w:val="22DC3E42"/>
    <w:rsid w:val="24DEE414"/>
    <w:rsid w:val="25F6FB46"/>
    <w:rsid w:val="289498D2"/>
    <w:rsid w:val="28D861BA"/>
    <w:rsid w:val="2BCCF022"/>
    <w:rsid w:val="2E6CE7ED"/>
    <w:rsid w:val="30DF314D"/>
    <w:rsid w:val="310C254B"/>
    <w:rsid w:val="31A25B37"/>
    <w:rsid w:val="335EA417"/>
    <w:rsid w:val="33C18DF1"/>
    <w:rsid w:val="354017BB"/>
    <w:rsid w:val="35D5EA4A"/>
    <w:rsid w:val="36C9E62A"/>
    <w:rsid w:val="3C028250"/>
    <w:rsid w:val="3CF52B00"/>
    <w:rsid w:val="3DA345EF"/>
    <w:rsid w:val="3EF2A417"/>
    <w:rsid w:val="3F40A00D"/>
    <w:rsid w:val="3F802557"/>
    <w:rsid w:val="41D059D8"/>
    <w:rsid w:val="46CB876E"/>
    <w:rsid w:val="482CAAFF"/>
    <w:rsid w:val="487A53F8"/>
    <w:rsid w:val="48823AE7"/>
    <w:rsid w:val="49272309"/>
    <w:rsid w:val="49BA816D"/>
    <w:rsid w:val="4BC82E52"/>
    <w:rsid w:val="4C6DC5D1"/>
    <w:rsid w:val="4CF2222F"/>
    <w:rsid w:val="4D26CB1D"/>
    <w:rsid w:val="4F56935A"/>
    <w:rsid w:val="4F708343"/>
    <w:rsid w:val="51286DCB"/>
    <w:rsid w:val="513659EC"/>
    <w:rsid w:val="5212A5E9"/>
    <w:rsid w:val="538126F5"/>
    <w:rsid w:val="555E79F0"/>
    <w:rsid w:val="55A1EE87"/>
    <w:rsid w:val="55C3A2DF"/>
    <w:rsid w:val="56FC71B8"/>
    <w:rsid w:val="57E8100B"/>
    <w:rsid w:val="5A42C516"/>
    <w:rsid w:val="5D3828D8"/>
    <w:rsid w:val="6274A021"/>
    <w:rsid w:val="64F3858A"/>
    <w:rsid w:val="660B396A"/>
    <w:rsid w:val="66BCD60D"/>
    <w:rsid w:val="684B9341"/>
    <w:rsid w:val="696DC3DB"/>
    <w:rsid w:val="6AD6359D"/>
    <w:rsid w:val="70DB0E21"/>
    <w:rsid w:val="77E53A8E"/>
    <w:rsid w:val="7A4CA461"/>
    <w:rsid w:val="7B32B3A7"/>
    <w:rsid w:val="7B38B23D"/>
    <w:rsid w:val="7DEF871E"/>
    <w:rsid w:val="7EBCF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21FF"/>
  <w15:chartTrackingRefBased/>
  <w15:docId w15:val="{7EC24D76-0E6E-4FF0-9972-BDF91B9F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237FB"/>
    <w:pPr>
      <w:spacing w:after="0" w:line="240" w:lineRule="auto"/>
    </w:pPr>
    <w:rPr>
      <w:sz w:val="20"/>
      <w:szCs w:val="20"/>
    </w:rPr>
  </w:style>
  <w:style w:type="character" w:customStyle="1" w:styleId="Char">
    <w:name w:val="Κείμενο υποσημείωσης Char"/>
    <w:basedOn w:val="a0"/>
    <w:link w:val="a3"/>
    <w:uiPriority w:val="99"/>
    <w:semiHidden/>
    <w:rsid w:val="005237FB"/>
    <w:rPr>
      <w:sz w:val="20"/>
      <w:szCs w:val="20"/>
    </w:rPr>
  </w:style>
  <w:style w:type="character" w:styleId="a4">
    <w:name w:val="footnote reference"/>
    <w:basedOn w:val="a0"/>
    <w:uiPriority w:val="99"/>
    <w:semiHidden/>
    <w:unhideWhenUsed/>
    <w:rsid w:val="005237FB"/>
    <w:rPr>
      <w:vertAlign w:val="superscript"/>
    </w:rPr>
  </w:style>
  <w:style w:type="paragraph" w:styleId="a5">
    <w:name w:val="List Paragraph"/>
    <w:basedOn w:val="a"/>
    <w:uiPriority w:val="34"/>
    <w:qFormat/>
    <w:rsid w:val="00795DDE"/>
    <w:pPr>
      <w:ind w:left="720"/>
      <w:contextualSpacing/>
    </w:pPr>
  </w:style>
  <w:style w:type="paragraph" w:styleId="a6">
    <w:name w:val="Body Text"/>
    <w:basedOn w:val="a"/>
    <w:link w:val="Char0"/>
    <w:rsid w:val="006C50C8"/>
    <w:pPr>
      <w:suppressAutoHyphens/>
      <w:spacing w:after="140" w:line="276" w:lineRule="auto"/>
    </w:pPr>
    <w:rPr>
      <w:rFonts w:ascii="Times New Roman" w:eastAsia="Times New Roman" w:hAnsi="Times New Roman" w:cs="Times New Roman"/>
      <w:kern w:val="0"/>
      <w:sz w:val="24"/>
      <w:szCs w:val="24"/>
      <w:lang w:eastAsia="zh-CN"/>
      <w14:ligatures w14:val="none"/>
    </w:rPr>
  </w:style>
  <w:style w:type="character" w:customStyle="1" w:styleId="Char0">
    <w:name w:val="Σώμα κειμένου Char"/>
    <w:basedOn w:val="a0"/>
    <w:link w:val="a6"/>
    <w:rsid w:val="006C50C8"/>
    <w:rPr>
      <w:rFonts w:ascii="Times New Roman" w:eastAsia="Times New Roman" w:hAnsi="Times New Roman" w:cs="Times New Roman"/>
      <w:kern w:val="0"/>
      <w:sz w:val="24"/>
      <w:szCs w:val="24"/>
      <w:lang w:eastAsia="zh-CN"/>
      <w14:ligatures w14:val="none"/>
    </w:rPr>
  </w:style>
  <w:style w:type="character" w:styleId="a7">
    <w:name w:val="annotation reference"/>
    <w:basedOn w:val="a0"/>
    <w:uiPriority w:val="99"/>
    <w:semiHidden/>
    <w:unhideWhenUsed/>
    <w:rsid w:val="00E96DA9"/>
    <w:rPr>
      <w:sz w:val="16"/>
      <w:szCs w:val="16"/>
    </w:rPr>
  </w:style>
  <w:style w:type="paragraph" w:styleId="a8">
    <w:name w:val="annotation text"/>
    <w:basedOn w:val="a"/>
    <w:link w:val="Char1"/>
    <w:uiPriority w:val="99"/>
    <w:unhideWhenUsed/>
    <w:rsid w:val="00E96DA9"/>
    <w:pPr>
      <w:spacing w:line="240" w:lineRule="auto"/>
    </w:pPr>
    <w:rPr>
      <w:sz w:val="20"/>
      <w:szCs w:val="20"/>
    </w:rPr>
  </w:style>
  <w:style w:type="character" w:customStyle="1" w:styleId="Char1">
    <w:name w:val="Κείμενο σχολίου Char"/>
    <w:basedOn w:val="a0"/>
    <w:link w:val="a8"/>
    <w:uiPriority w:val="99"/>
    <w:rsid w:val="00E96DA9"/>
    <w:rPr>
      <w:sz w:val="20"/>
      <w:szCs w:val="20"/>
    </w:rPr>
  </w:style>
  <w:style w:type="paragraph" w:styleId="a9">
    <w:name w:val="annotation subject"/>
    <w:basedOn w:val="a8"/>
    <w:next w:val="a8"/>
    <w:link w:val="Char2"/>
    <w:uiPriority w:val="99"/>
    <w:semiHidden/>
    <w:unhideWhenUsed/>
    <w:rsid w:val="00E96DA9"/>
    <w:rPr>
      <w:b/>
      <w:bCs/>
    </w:rPr>
  </w:style>
  <w:style w:type="character" w:customStyle="1" w:styleId="Char2">
    <w:name w:val="Θέμα σχολίου Char"/>
    <w:basedOn w:val="Char1"/>
    <w:link w:val="a9"/>
    <w:uiPriority w:val="99"/>
    <w:semiHidden/>
    <w:rsid w:val="00E96DA9"/>
    <w:rPr>
      <w:b/>
      <w:bCs/>
      <w:sz w:val="20"/>
      <w:szCs w:val="20"/>
    </w:rPr>
  </w:style>
  <w:style w:type="paragraph" w:styleId="aa">
    <w:name w:val="Balloon Text"/>
    <w:basedOn w:val="a"/>
    <w:link w:val="Char3"/>
    <w:uiPriority w:val="99"/>
    <w:semiHidden/>
    <w:unhideWhenUsed/>
    <w:rsid w:val="00E96DA9"/>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E96DA9"/>
    <w:rPr>
      <w:rFonts w:ascii="Segoe UI" w:hAnsi="Segoe UI" w:cs="Segoe UI"/>
      <w:sz w:val="18"/>
      <w:szCs w:val="18"/>
    </w:rPr>
  </w:style>
  <w:style w:type="table" w:styleId="ab">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4">
    <w:name w:val="Κεφαλίδα Char"/>
    <w:basedOn w:val="a0"/>
    <w:link w:val="ac"/>
    <w:uiPriority w:val="99"/>
  </w:style>
  <w:style w:type="paragraph" w:styleId="ac">
    <w:name w:val="header"/>
    <w:basedOn w:val="a"/>
    <w:link w:val="Char4"/>
    <w:uiPriority w:val="99"/>
    <w:unhideWhenUsed/>
    <w:pPr>
      <w:tabs>
        <w:tab w:val="center" w:pos="4680"/>
        <w:tab w:val="right" w:pos="9360"/>
      </w:tabs>
      <w:spacing w:after="0" w:line="240" w:lineRule="auto"/>
    </w:pPr>
  </w:style>
  <w:style w:type="character" w:customStyle="1" w:styleId="Char5">
    <w:name w:val="Υποσέλιδο Char"/>
    <w:basedOn w:val="a0"/>
    <w:link w:val="ad"/>
    <w:uiPriority w:val="99"/>
  </w:style>
  <w:style w:type="paragraph" w:styleId="ad">
    <w:name w:val="footer"/>
    <w:basedOn w:val="a"/>
    <w:link w:val="Char5"/>
    <w:uiPriority w:val="99"/>
    <w:unhideWhenUsed/>
    <w:pPr>
      <w:tabs>
        <w:tab w:val="center" w:pos="4680"/>
        <w:tab w:val="right" w:pos="9360"/>
      </w:tabs>
      <w:spacing w:after="0" w:line="240" w:lineRule="auto"/>
    </w:pPr>
  </w:style>
  <w:style w:type="paragraph" w:styleId="ae">
    <w:name w:val="Revision"/>
    <w:hidden/>
    <w:uiPriority w:val="99"/>
    <w:semiHidden/>
    <w:rsid w:val="009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CBEA-81B5-4FAB-A78C-A6A273DE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5515</Words>
  <Characters>29785</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Hajioanou</dc:creator>
  <cp:keywords/>
  <dc:description/>
  <cp:lastModifiedBy>user0370 user0370</cp:lastModifiedBy>
  <cp:revision>72</cp:revision>
  <dcterms:created xsi:type="dcterms:W3CDTF">2024-05-31T07:00:00Z</dcterms:created>
  <dcterms:modified xsi:type="dcterms:W3CDTF">2024-07-18T10:50:00Z</dcterms:modified>
</cp:coreProperties>
</file>