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6"/>
        <w:gridCol w:w="3552"/>
        <w:gridCol w:w="2659"/>
        <w:gridCol w:w="1417"/>
        <w:gridCol w:w="850"/>
        <w:gridCol w:w="1276"/>
        <w:gridCol w:w="1701"/>
        <w:gridCol w:w="1593"/>
      </w:tblGrid>
      <w:tr w:rsidR="00E8096B" w:rsidRPr="00E8096B" w:rsidTr="00E8096B">
        <w:trPr>
          <w:trHeight w:val="33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ΥΠΟΔΕΙΓΜΑ ΟΙΚΟΝΟΜΙΚΗΣ ΠΡΟΣΦΟΡΑΣ ΥΛΙΚΑ ΚΑΘΑΡΙΟΤΗΤΑΣ  ΕΥΡΩΕΚΛΟΓΕΣ ΙΟΥΝΙΟΣ 2024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76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bookmarkStart w:id="0" w:name="_GoBack" w:colFirst="0" w:colLast="7"/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ΚΩΔΙΚΟΣ ΑΠΟΘΗΚΗΣ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ΠΕΡΙΓΡΑΦΗ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ΣΥΣΚΕΥΑΣΙΑ – ΤΕΧΝΙΚΑ ΣΤΟΙΧΕΙΑ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CPV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Μ.Μ.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ΠΟΣΟΤΗΤΑ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ΤΙΜΗ ΜΟΝΑΔΟΣ</w:t>
            </w: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br/>
              <w:t>ΧΩΡΙΣ ΦΠΑ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ΣΥΝΟΛΟ ΧΩΡΙΣ ΦΠΑ</w:t>
            </w:r>
          </w:p>
        </w:tc>
      </w:tr>
      <w:bookmarkEnd w:id="0"/>
      <w:tr w:rsidR="00E8096B" w:rsidRPr="00E8096B" w:rsidTr="00E8096B">
        <w:trPr>
          <w:trHeight w:val="716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ΚΚΘΚΘΑ196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ΞΕΣΚΟΝΟΠΑΝΑ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 40 Χ 40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cm</w:t>
            </w:r>
            <w:proofErr w:type="spellEnd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39525100-9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ΚΚΘΚΘΑ099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ΚΟΥΒΑΣ ΣΤΡΟΓΓΥΛΟΣ ΠΛΑΣΤΙΚΟΣ ΜΕ ΧΕΡΟΥΛΙ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 ΔΙΑΜΕΤΡΟΣ ΒΑΣΗΣ ΤΟΥΛΑΧΙΣΤΟΝ 24cm ΚΑΙ ΥΨΟΣ ΤΟΥΛΑΧΙΣΤΟΝ 28cm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39220000-0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ΚΚΘΚΘΑ197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ΚΟΥΒΑΣ ΣΤΡΟΓΓΥΛΟΣ ΜΕΤΑΛΛΙΚΟΣ ΜΕ ΧΕΡΟΥΛΙ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ΤΟΥΛΑΧΙΣΤΟΝ 8 ΛΙΤΡΩΝ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39224330-0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12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ΚΚΘΚΘΑ194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ΣΑΚΟΥΛΕΣ ΑΠΟΡΡΙΜΜΑΤΩΝ  ΜΑΥΡΕΣ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110 x 80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cm</w:t>
            </w:r>
            <w:proofErr w:type="spellEnd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 ΠΑΧΟΣ 80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μm</w:t>
            </w:r>
            <w:proofErr w:type="spellEnd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br/>
              <w:t xml:space="preserve">ΑΟΣΜΕΣ, ΜΕ ΚΑΘΑΡΗ ΟΨΗ ΚΑΙ ΣΤΑΘΕΡΗ ΠΟΙΟΤΗΤΑ ΥΛΙΚΟΥ ΣΕ ΟΛΗ ΤΗΝ ΕΠΙΦΑΝΕΙΑ ΤΟΥΣ.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19640000-4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ΚΙΛΑ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12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ΚΚΘΚΘΑ114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ΣΑΚΟΥΛΕΣ ΤΥΠΟΥ ΦΑΝΕΛΑΚΙ SUPER MARKET ΜΕ ΠΙΕΤΑ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ΑΟΣΜΕΣ, ΜΕ ΚΑΘΑΡΗ ΟΨΗ ΚΑΙ ΣΤΑΘΕΡΗ ΠΟΙΟΤΗΤΑ ΥΛΙΚΟΥ ΣΕ ΟΛΗ ΤΗΝ ΕΠΙΦΑΝΕΙΑ ΤΟΥΣ.</w:t>
            </w: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br/>
              <w:t xml:space="preserve">ΔΙΑΣΤΑΣΗ 55 Χ 60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cm</w:t>
            </w:r>
            <w:proofErr w:type="spellEnd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 ΠΑΧΟΣ 40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μm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18930000-7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ΚΙΛΑ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ΚΚΘΚΘΑ047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ΦΑΡΑΣΙ  ΠΛΑΣΤΙΚΟ ΣΥΛΛΟΓΗΣ ΜΙΚΡΟΑΠΟΡΡΙΜΜΑΤΩΝ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39220000-0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14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lastRenderedPageBreak/>
              <w:t>ΚΚΘΚΘΑ188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ΧΑΡΤΙ ΥΓΕΙΑΣ ΡΟΛΟ ΛΕΥΚΟ 125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gr</w:t>
            </w:r>
            <w:proofErr w:type="spellEnd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ΛΕΥΚΟ, ΥΔΑΤΟΔΙΑΛΥΤΟ, ΠΕΡΙΤΥΛΙΓΜΕΝΟ ΣΕ ΚΥΛΙΝΔΡΟ ΑΠΟ ΧΑΡΤΟΝΙ  (ΜΑΔΡΕΝ).</w:t>
            </w: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br/>
              <w:t>ΥΨΟΣ ΦΥΛΛΟΥ 100MM ± 5MM.   ΣΥΣΚΕΥΑΣΙΑ ΤΩΝ 8 ΕΩΣ 40 ΤΕΜ.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33700000-7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ΚΙΛΑ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7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ΚΚΘΚΘΑ189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ΧΑΡΤΙ ΡΟΛΟ ΚΟΥΖΙΝΑΣ ΛΕΥΚΟ 2 ΦΥΛΛΩΝ 1000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ΛΕΥΚΟ, ΥΔΑΤΟΔΙΑΛΥΤΟ, ΠΕΡΙΤΥΛΙΓΜΕΝΟ ΣΕ ΚΥΛΙΝΔΡΟ ΑΠΟ ΧΑΡΤΟΝΙ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33700000-7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ΚΙΛΑ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ΚΚΘΚΘΑ146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ΒΟΥΡΤΣΑ ΒΑΨΙΜΑΤΟΣ ΓΙΑ ΚΟΝΤΑΡΙ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ΔΙΑΣΤΑΣΗ 22 Χ 6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cm</w:t>
            </w:r>
            <w:proofErr w:type="spellEnd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39224210-3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ΚΚΘΚΘΑ191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ΣΚΟΥΠΑ ΓΡΑΦΕΙΟΥ ΜΕ ΚΟΝΤΑΡΙ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39220000-0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ΚΚΘΚΘΑ143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ΥΓΡΟ ΚΑΘΑΡΙΣΜΟΥ ΤΖΑΜΙΩΝ ΜΕ ΨΕΚΑΣΤΗΡΑ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ΣΥΣΚΕΥΑΣΙΑ 750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39830000-9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ΚΚΘΚΘΑ142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ΥΓΡΟ ΚΑΘΑΡΙΣΜΟΥ ΓΕΝΙΚΗΣ ΧΡΗΣΗΣ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ΣΥΣΚΕΥΑΣΙΑ 4 ΛΙΤΡΩΝ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39830000-9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ΚΚΘΚΘΑ151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ΣΦΟΥΓΓΑΡΙΣΤΡΑ ΜΕ ΚΟΝΤΑΡΙ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250/300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39220000-0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ΚΚΘΚΘΑ150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ΚΟΥΒΑΣ ΓΙΑ  ΣΦΟΥΓΓΑΡΙΣΤΡΑ ΜΕ ΣΤΙΦΤΗ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15 ΛΙΤΡΩΝ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39220000-0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51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br/>
              <w:t>ΠΠΡΦΑΡ034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ΟΙΝΟΠΝΕΥΜΑ ΦΩΤΙΣΤΙΚΟ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93 ΒΑΘΜΩΝ ΜΠΛΕ 430 +- 10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ml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33700000-7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ΣΥΝΟΛΟ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ΦΠΑ 24%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lastRenderedPageBreak/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ΤΕΛΙΚΟ ΣΥΝΟΛΟ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ΚΚΘΚΘΑ122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ΧΛΩΡΙΝΗ ΠΑΧΥΡΕΥΣΤΗ ΑΡΩΜΑΤΙΚΗ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br/>
              <w:t>ΣΥΣΚΕΥΑΣΙΑ 4 ΛΙΤΡΩΝ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39830000-9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ΚΑΠΑΠΟ037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ΥΓΡΟ ΚΡΕΜΟΣΑΠΟΥΝΟ ΚΑΘΑΡΙΣΤΙΚΟ ΧΕΡΙΩΝ ΠΑΧΥΡΕΥΣΤΟ, ΣΥΜΠΥΚΝΩΜΕΝΟ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br/>
              <w:t>ΣΥΣΚΕΥΑΣΙΑ 4 ΛΙΤΡΩΝ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33700000-7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ΚΑΠΑΠΟ025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ΥΓΡΟ ΚΡΕΜΟΣΑΠΟΥΝΟ ΚΑΘΑΡΙΣΤΙΚΟ ΧΕΡΙΩΝ ΜΕ ΑΝΤΛΙΑ, ΠΑΧΥΡΕΥΣΤΟ, ΣΥΜΠΥΚΝΩΜΕΝΟ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 xml:space="preserve">ΣΥΣΚΕΥΑΣΙΑ 300 </w:t>
            </w:r>
            <w:proofErr w:type="spellStart"/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ml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33700000-7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ΤΕΜ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ΣΥΝΟΛΟ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ΦΠΑ 6%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ΤΕΛΙΚΟ ΣΥΝΟΛΟ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</w:tr>
      <w:tr w:rsidR="00E8096B" w:rsidRPr="00E8096B" w:rsidTr="00E8096B">
        <w:trPr>
          <w:trHeight w:val="3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ΓΕΝΙΚΟ ΣΥΝΟΛΟ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6B" w:rsidRPr="00E8096B" w:rsidRDefault="00E8096B" w:rsidP="00E8096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</w:pPr>
            <w:r w:rsidRPr="00E8096B">
              <w:rPr>
                <w:rFonts w:eastAsia="Times New Roman" w:cstheme="minorHAnsi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</w:tbl>
    <w:p w:rsidR="008936E8" w:rsidRDefault="008936E8"/>
    <w:sectPr w:rsidR="008936E8" w:rsidSect="00E809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6B"/>
    <w:rsid w:val="008936E8"/>
    <w:rsid w:val="00E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966B3-C8E9-4969-8B33-E05B1E54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Κουτσοκώστας Φίλιππος</dc:creator>
  <cp:keywords/>
  <dc:description/>
  <cp:lastModifiedBy>Κουτσοκώστας Φίλιππος</cp:lastModifiedBy>
  <cp:revision>1</cp:revision>
  <dcterms:created xsi:type="dcterms:W3CDTF">2024-04-30T08:27:00Z</dcterms:created>
  <dcterms:modified xsi:type="dcterms:W3CDTF">2024-04-30T08:32:00Z</dcterms:modified>
</cp:coreProperties>
</file>