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F4" w:rsidRDefault="00F67CF4">
      <w:bookmarkStart w:id="0" w:name="_GoBack"/>
      <w:bookmarkEnd w:id="0"/>
    </w:p>
    <w:p w:rsidR="00B235AF" w:rsidRPr="00B235AF" w:rsidRDefault="00B235AF" w:rsidP="00B235AF">
      <w:pPr>
        <w:widowControl w:val="0"/>
        <w:suppressAutoHyphens/>
        <w:spacing w:after="0" w:line="360" w:lineRule="auto"/>
        <w:rPr>
          <w:rFonts w:asciiTheme="minorHAnsi" w:eastAsia="Andale Sans UI" w:hAnsiTheme="minorHAnsi" w:cstheme="minorHAnsi"/>
          <w:color w:val="auto"/>
          <w:spacing w:val="-3"/>
          <w:kern w:val="2"/>
          <w:sz w:val="24"/>
          <w:szCs w:val="24"/>
          <w:lang w:eastAsia="zh-CN"/>
        </w:rPr>
      </w:pPr>
      <w:r w:rsidRPr="00B235AF">
        <w:rPr>
          <w:rFonts w:asciiTheme="minorHAnsi" w:eastAsia="Andale Sans UI" w:hAnsiTheme="minorHAnsi" w:cstheme="minorHAnsi"/>
          <w:color w:val="auto"/>
          <w:spacing w:val="-3"/>
          <w:kern w:val="2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B235AF" w:rsidRPr="00B235AF" w:rsidRDefault="00B235AF" w:rsidP="00B235AF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el-GR"/>
        </w:rPr>
      </w:pPr>
      <w:r w:rsidRPr="00B235AF">
        <w:rPr>
          <w:rFonts w:ascii="Century Gothic" w:eastAsiaTheme="majorEastAsia" w:hAnsi="Century Gothic" w:cs="Tahoma"/>
          <w:b/>
          <w:bCs/>
          <w:color w:val="auto"/>
          <w:sz w:val="24"/>
          <w:szCs w:val="24"/>
          <w:lang w:eastAsia="el-GR"/>
        </w:rPr>
        <w:t>ΟΙΚΟΝΟΜΙΚΗ ΠΡΟΣΦΟΡΑ</w:t>
      </w:r>
    </w:p>
    <w:p w:rsidR="00B235AF" w:rsidRDefault="00B235AF" w:rsidP="00B235AF">
      <w:pPr>
        <w:widowControl w:val="0"/>
        <w:suppressAutoHyphens/>
        <w:spacing w:after="140" w:line="276" w:lineRule="auto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</w:pPr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 xml:space="preserve">           </w:t>
      </w:r>
    </w:p>
    <w:p w:rsidR="00B235AF" w:rsidRPr="00B235AF" w:rsidRDefault="00B235AF" w:rsidP="00B235AF">
      <w:pPr>
        <w:widowControl w:val="0"/>
        <w:suppressAutoHyphens/>
        <w:spacing w:after="140" w:line="276" w:lineRule="auto"/>
        <w:rPr>
          <w:rFonts w:asciiTheme="minorHAnsi" w:eastAsia="Andale Sans UI" w:hAnsiTheme="minorHAnsi" w:cstheme="minorHAnsi"/>
          <w:color w:val="auto"/>
          <w:kern w:val="2"/>
          <w:lang w:eastAsia="zh-CN"/>
        </w:rPr>
      </w:pPr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 xml:space="preserve"> </w:t>
      </w:r>
      <w:r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 xml:space="preserve">Διοργάνωση εκδήλωσης </w:t>
      </w:r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 xml:space="preserve"> </w:t>
      </w:r>
      <w:r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>«ΚΟΥΛΟΥΜΑ 2024» των Γ΄, Δ΄, Ε΄ Κοινοτήτων και της Ενότητας Τριανδρίας στις 18/03/2024</w:t>
      </w:r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 xml:space="preserve">     </w:t>
      </w:r>
      <w:r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>(</w:t>
      </w:r>
      <w:proofErr w:type="spellStart"/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>Αρ</w:t>
      </w:r>
      <w:proofErr w:type="spellEnd"/>
      <w:r w:rsidRPr="00B235AF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>. μελέτης 1/2024</w:t>
      </w:r>
      <w:r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zh-CN"/>
        </w:rPr>
        <w:t>)</w:t>
      </w:r>
    </w:p>
    <w:tbl>
      <w:tblPr>
        <w:tblW w:w="5348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1"/>
        <w:gridCol w:w="925"/>
        <w:gridCol w:w="1012"/>
        <w:gridCol w:w="1237"/>
        <w:gridCol w:w="899"/>
        <w:gridCol w:w="1111"/>
      </w:tblGrid>
      <w:tr w:rsidR="00B235AF" w:rsidRPr="00B235AF" w:rsidTr="00475A8E">
        <w:trPr>
          <w:trHeight w:val="976"/>
          <w:jc w:val="center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  <w:t xml:space="preserve">ΠΕΡΙΓΡΑΦΗ 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ΜΕΡΙΔΕΣ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ΣΥΝΟΛΙΚΌ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ΠΟΣΟ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Ποσό Καθαρό</w:t>
            </w:r>
          </w:p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συνολικά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ΦΠΑ 24%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Ποσό με ΦΠA</w:t>
            </w:r>
          </w:p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  <w:lang w:eastAsia="zh-CN"/>
              </w:rPr>
              <w:t>συνολικά</w:t>
            </w:r>
          </w:p>
        </w:tc>
      </w:tr>
      <w:tr w:rsidR="007B7FF2" w:rsidRPr="00B235AF" w:rsidTr="00475A8E">
        <w:trPr>
          <w:trHeight w:val="636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7FF2" w:rsidRDefault="007B7FF2" w:rsidP="00B235AF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b/>
                <w:color w:val="auto"/>
                <w:kern w:val="2"/>
                <w:lang w:eastAsia="zh-CN"/>
              </w:rPr>
            </w:pPr>
            <w:r>
              <w:rPr>
                <w:rFonts w:eastAsia="Andale Sans UI"/>
                <w:b/>
                <w:color w:val="auto"/>
                <w:kern w:val="2"/>
                <w:lang w:eastAsia="zh-CN"/>
              </w:rPr>
              <w:t>Γ΄ΚΟΙΝΟΤΗΤΑ</w:t>
            </w:r>
          </w:p>
          <w:p w:rsidR="007B7FF2" w:rsidRPr="007B7FF2" w:rsidRDefault="007B7FF2" w:rsidP="007B7FF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u w:val="single"/>
                <w:lang w:eastAsia="zh-CN"/>
              </w:rPr>
              <w:t>1.</w:t>
            </w:r>
            <w:r w:rsidRPr="007B7FF2">
              <w:rPr>
                <w:rFonts w:eastAsia="Times New Roman"/>
                <w:color w:val="auto"/>
                <w:u w:val="single"/>
                <w:lang w:eastAsia="zh-CN"/>
              </w:rPr>
              <w:t>Μενού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Φασόλια φούρνου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χαλβά (ατομική συσκευασία)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τουρσί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ελιές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λαγάνα (ατομική συσκευασία)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ταραμάς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κρασί χύμα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σκεύος μιας χρήσεων πολλαπλών θέσεων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πλαστικά ποτηράκια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μαχαιροπίρουνα με χαρτοπετσέτα σε σφραγισμένη συσκευασία</w:t>
            </w:r>
          </w:p>
          <w:p w:rsidR="007B7FF2" w:rsidRPr="00B235AF" w:rsidRDefault="007B7FF2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 xml:space="preserve">διάθεση εδεσμάτων από προσωπικό της εταιρείας </w:t>
            </w:r>
          </w:p>
          <w:p w:rsidR="007B7FF2" w:rsidRPr="00B235AF" w:rsidRDefault="007B7FF2" w:rsidP="007B7FF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u w:val="single"/>
                <w:lang w:eastAsia="zh-CN"/>
              </w:rPr>
            </w:pPr>
          </w:p>
          <w:p w:rsidR="007B7FF2" w:rsidRPr="00B235AF" w:rsidRDefault="007B7FF2" w:rsidP="007B7FF2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u w:val="single"/>
                <w:lang w:eastAsia="zh-CN"/>
              </w:rPr>
              <w:t>2. Μουσική κάλυψη της εκδήλωσης:</w:t>
            </w:r>
          </w:p>
          <w:p w:rsidR="007B7FF2" w:rsidRPr="00B235AF" w:rsidRDefault="007B7FF2" w:rsidP="007B7FF2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-παραδοσιακή ορχήστρα τριών (3) ατόμων</w:t>
            </w:r>
          </w:p>
          <w:p w:rsidR="007B7FF2" w:rsidRPr="00B235AF" w:rsidRDefault="007B7FF2" w:rsidP="007B7FF2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b/>
                <w:color w:val="auto"/>
                <w:kern w:val="2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-ηχητική κάλυψη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Pr="00B235AF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7FF2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7B7FF2" w:rsidRP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μερίδες)</w:t>
            </w: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7B7FF2" w:rsidRP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μουσική)</w:t>
            </w:r>
          </w:p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Pr="00B235AF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……………..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Pr="00B235AF" w:rsidRDefault="007B7FF2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…………..</w:t>
            </w:r>
          </w:p>
        </w:tc>
      </w:tr>
      <w:tr w:rsidR="00B235AF" w:rsidRPr="00B235AF" w:rsidTr="00475A8E">
        <w:trPr>
          <w:trHeight w:val="636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b/>
                <w:color w:val="auto"/>
                <w:kern w:val="2"/>
                <w:lang w:eastAsia="zh-CN"/>
              </w:rPr>
            </w:pPr>
            <w:r w:rsidRPr="00B235AF">
              <w:rPr>
                <w:rFonts w:eastAsia="Andale Sans UI"/>
                <w:b/>
                <w:color w:val="auto"/>
                <w:kern w:val="2"/>
                <w:lang w:eastAsia="zh-CN"/>
              </w:rPr>
              <w:t>Δ΄ΚΟΙΝΟΤΗΤΑ</w:t>
            </w:r>
          </w:p>
          <w:p w:rsidR="00B235AF" w:rsidRPr="00B235AF" w:rsidRDefault="00B235AF" w:rsidP="00B235AF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Andale Sans UI"/>
                <w:color w:val="auto"/>
                <w:kern w:val="2"/>
                <w:lang w:eastAsia="zh-CN"/>
              </w:rPr>
              <w:t xml:space="preserve"> </w:t>
            </w:r>
            <w:r w:rsidRPr="00B235AF">
              <w:rPr>
                <w:rFonts w:eastAsia="Times New Roman"/>
                <w:color w:val="auto"/>
                <w:u w:val="single"/>
                <w:lang w:eastAsia="zh-CN"/>
              </w:rPr>
              <w:t>1. Μενού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Φασόλια φούρνου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χαλβά (ατομική συσκευασία)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τουρσί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ελιές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λαγάνα (ατομική συσκευασία)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ταραμάς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κρασί χύμα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σκεύος μιας χρήσεων πολλαπλών θέσεων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πλαστικά ποτηράκια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μαχαιροπίρουνα με χαρτοπετσέτα σε σφραγισμένη συσκευασία</w:t>
            </w:r>
          </w:p>
          <w:p w:rsidR="00B235AF" w:rsidRPr="00B235AF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lastRenderedPageBreak/>
              <w:t xml:space="preserve">διάθεση εδεσμάτων από προσωπικό της εταιρείας </w:t>
            </w:r>
          </w:p>
          <w:p w:rsidR="00B235AF" w:rsidRPr="00B235AF" w:rsidRDefault="00B235AF" w:rsidP="00B235A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u w:val="single"/>
                <w:lang w:eastAsia="zh-CN"/>
              </w:rPr>
            </w:pPr>
          </w:p>
          <w:p w:rsidR="00B235AF" w:rsidRPr="00B235AF" w:rsidRDefault="00B235AF" w:rsidP="00B235AF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u w:val="single"/>
                <w:lang w:eastAsia="zh-CN"/>
              </w:rPr>
              <w:t>2. Μουσική κάλυψη της εκδήλωσης:</w:t>
            </w:r>
          </w:p>
          <w:p w:rsidR="00B235AF" w:rsidRPr="00B235AF" w:rsidRDefault="00B235AF" w:rsidP="00B235AF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-παραδοσιακή ορχήστρα τριών (3) ατόμων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eastAsia="Andale Sans UI"/>
                <w:color w:val="auto"/>
                <w:kern w:val="2"/>
                <w:lang w:eastAsia="zh-CN"/>
              </w:rPr>
            </w:pPr>
            <w:r w:rsidRPr="00B235AF">
              <w:rPr>
                <w:rFonts w:eastAsia="Times New Roman"/>
                <w:color w:val="auto"/>
                <w:lang w:eastAsia="zh-CN"/>
              </w:rPr>
              <w:t>-ηχητική κάλυψη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Pr="00B235AF" w:rsidRDefault="007B7FF2" w:rsidP="006970DC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7B7FF2" w:rsidRPr="007B7FF2" w:rsidRDefault="007B7FF2" w:rsidP="007B7FF2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μερίδες)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B235AF" w:rsidRPr="00B235AF" w:rsidRDefault="00C17955" w:rsidP="00C1795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μουσική</w:t>
            </w:r>
            <w:r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)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</w:tr>
      <w:tr w:rsidR="00B235AF" w:rsidRPr="00B235AF" w:rsidTr="00475A8E">
        <w:trPr>
          <w:trHeight w:val="324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5AF" w:rsidRPr="007B7FF2" w:rsidRDefault="00B235AF" w:rsidP="00B235AF">
            <w:pPr>
              <w:widowControl w:val="0"/>
              <w:suppressAutoHyphens/>
              <w:spacing w:after="0" w:line="360" w:lineRule="auto"/>
              <w:rPr>
                <w:rFonts w:asciiTheme="minorHAnsi" w:eastAsia="Andale Sans UI" w:hAnsiTheme="minorHAnsi" w:cstheme="minorHAnsi"/>
                <w:b/>
                <w:color w:val="auto"/>
                <w:kern w:val="2"/>
                <w:u w:val="single"/>
                <w:lang w:eastAsia="zh-CN"/>
              </w:rPr>
            </w:pPr>
            <w:r w:rsidRPr="007B7FF2">
              <w:rPr>
                <w:rFonts w:asciiTheme="minorHAnsi" w:eastAsia="Andale Sans UI" w:hAnsiTheme="minorHAnsi" w:cstheme="minorHAnsi"/>
                <w:b/>
                <w:color w:val="auto"/>
                <w:kern w:val="2"/>
                <w:u w:val="single"/>
                <w:lang w:eastAsia="zh-CN"/>
              </w:rPr>
              <w:t>Ε΄ΚΟΙΝΟΤΗΤΑ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u w:val="single"/>
                <w:lang w:eastAsia="zh-CN"/>
              </w:rPr>
              <w:t>Μενού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Φασόλια φούρνου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χαλβάς (ατομική συσκευασία)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τουρσί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ελιές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λαγάνα (ατομική συσκευασία)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ταραμάς</w:t>
            </w:r>
          </w:p>
          <w:p w:rsidR="00B235AF" w:rsidRPr="007B7FF2" w:rsidRDefault="00B235AF" w:rsidP="00B235A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404" w:hanging="360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κρασί χύμα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ind w:left="764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(-Σκεύος μιας χρήσεως πολλαπλών   θέσεων</w:t>
            </w:r>
            <w:r w:rsidRPr="007B7FF2">
              <w:rPr>
                <w:rFonts w:asciiTheme="minorHAnsi" w:eastAsia="Arial" w:hAnsiTheme="minorHAnsi" w:cstheme="minorHAnsi"/>
                <w:color w:val="auto"/>
                <w:lang w:eastAsia="zh-CN"/>
              </w:rPr>
              <w:t xml:space="preserve">              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 xml:space="preserve">-μαχαιροπίρουνα με χαρτοπετσέτα σε  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ind w:left="44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 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σφραγισμένη συσκευασία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 </w:t>
            </w:r>
            <w:r w:rsidRPr="007B7FF2">
              <w:rPr>
                <w:rFonts w:asciiTheme="minorHAnsi" w:eastAsia="Arial" w:hAnsiTheme="minorHAnsi" w:cstheme="minorHAnsi"/>
                <w:color w:val="auto"/>
                <w:lang w:eastAsia="zh-CN"/>
              </w:rPr>
              <w:t>-πλαστικά ποτήρια</w:t>
            </w:r>
          </w:p>
          <w:p w:rsidR="00B235AF" w:rsidRDefault="00B235AF" w:rsidP="00B235AF">
            <w:pPr>
              <w:suppressAutoHyphens/>
              <w:snapToGrid w:val="0"/>
              <w:spacing w:after="0" w:line="240" w:lineRule="auto"/>
              <w:ind w:left="44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 xml:space="preserve">-Διάθεση εδεσμάτων από προσωπικό της </w:t>
            </w:r>
          </w:p>
          <w:p w:rsidR="007B7FF2" w:rsidRPr="007B7FF2" w:rsidRDefault="007B7FF2" w:rsidP="00B235AF">
            <w:pPr>
              <w:suppressAutoHyphens/>
              <w:snapToGrid w:val="0"/>
              <w:spacing w:after="0" w:line="240" w:lineRule="auto"/>
              <w:ind w:left="44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</w:p>
          <w:p w:rsidR="00B235AF" w:rsidRPr="007B7FF2" w:rsidRDefault="00B235AF" w:rsidP="00B235AF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u w:val="single"/>
                <w:lang w:eastAsia="zh-CN"/>
              </w:rPr>
              <w:t>Μουσική κάλυψη της εκδήλωσης:</w:t>
            </w:r>
          </w:p>
          <w:p w:rsidR="00B235AF" w:rsidRPr="007B7FF2" w:rsidRDefault="00B235AF" w:rsidP="00B235A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00000A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00000A"/>
                <w:lang w:eastAsia="zh-CN"/>
              </w:rPr>
              <w:t>-παραδοσιακή ορχήστρα 4 ατόμων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-ηχητική κάλυψη</w:t>
            </w:r>
            <w:r w:rsidRPr="007B7FF2">
              <w:rPr>
                <w:rFonts w:asciiTheme="minorHAnsi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Εταιρείας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b/>
                <w:color w:val="auto"/>
                <w:kern w:val="2"/>
                <w:sz w:val="18"/>
                <w:szCs w:val="18"/>
                <w:u w:val="single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b/>
                <w:color w:val="auto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Pr="00B235AF" w:rsidRDefault="00C17955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C17955" w:rsidRPr="007B7FF2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μερίδες)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C17955" w:rsidRPr="00B235AF" w:rsidRDefault="00C17955" w:rsidP="00C1795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μουσική</w:t>
            </w:r>
            <w:r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)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……………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</w:tr>
      <w:tr w:rsidR="00B235AF" w:rsidRPr="00B235AF" w:rsidTr="00475A8E">
        <w:trPr>
          <w:trHeight w:val="324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suppressAutoHyphens/>
              <w:snapToGrid w:val="0"/>
              <w:spacing w:after="200" w:line="276" w:lineRule="auto"/>
              <w:ind w:right="107"/>
              <w:rPr>
                <w:rFonts w:asciiTheme="minorHAnsi" w:eastAsia="Times New Roman" w:hAnsiTheme="minorHAnsi" w:cstheme="minorHAnsi"/>
                <w:b/>
                <w:color w:val="auto"/>
                <w:u w:val="single"/>
                <w:lang w:eastAsia="zh-CN"/>
              </w:rPr>
            </w:pPr>
            <w:r w:rsidRPr="00B235AF">
              <w:rPr>
                <w:rFonts w:asciiTheme="minorHAnsi" w:eastAsia="Times New Roman" w:hAnsiTheme="minorHAnsi" w:cstheme="minorHAnsi"/>
                <w:b/>
                <w:color w:val="auto"/>
                <w:u w:val="single"/>
                <w:lang w:eastAsia="zh-CN"/>
              </w:rPr>
              <w:t>ΕΝΟΤΗΤΑ ΤΡΙΑΝΔΡΙΑΣ</w:t>
            </w:r>
          </w:p>
          <w:p w:rsidR="00B235AF" w:rsidRPr="007B7FF2" w:rsidRDefault="00B235AF" w:rsidP="007B7FF2">
            <w:pPr>
              <w:suppressAutoHyphens/>
              <w:snapToGrid w:val="0"/>
              <w:spacing w:after="200" w:line="240" w:lineRule="auto"/>
              <w:ind w:right="107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u w:val="single"/>
                <w:lang w:eastAsia="zh-CN"/>
              </w:rPr>
              <w:t>Μενού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Φασόλια φούρνου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λαγάνα (ατομική συσκευασία)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ελιές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τουρσί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ταραμάς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χαλβάς (ατομική συσκευασία)</w:t>
            </w:r>
          </w:p>
          <w:p w:rsidR="00B235AF" w:rsidRPr="007B7FF2" w:rsidRDefault="00B235AF" w:rsidP="007B7FF2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200" w:line="120" w:lineRule="auto"/>
              <w:ind w:left="403" w:right="108" w:hanging="431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κρασί χύμα</w:t>
            </w:r>
          </w:p>
          <w:p w:rsidR="00B235AF" w:rsidRDefault="00B235AF" w:rsidP="007B7FF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 xml:space="preserve">(-Σκεύος μιας χρήσεως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lastRenderedPageBreak/>
              <w:t>πολλαπλών   θέσεων</w:t>
            </w:r>
            <w:r w:rsidRPr="007B7FF2">
              <w:rPr>
                <w:rFonts w:asciiTheme="minorHAnsi" w:eastAsia="Arial" w:hAnsiTheme="minorHAnsi" w:cstheme="minorHAnsi"/>
                <w:color w:val="auto"/>
                <w:lang w:eastAsia="zh-CN"/>
              </w:rPr>
              <w:t xml:space="preserve">              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 xml:space="preserve">-μαχαιροπίρουνα με χαρτοπετσέτα σε    σφραγισμένη συσκευασία                                           </w:t>
            </w:r>
            <w:r w:rsidRPr="007B7FF2">
              <w:rPr>
                <w:rFonts w:asciiTheme="minorHAnsi" w:eastAsia="Arial" w:hAnsiTheme="minorHAnsi" w:cstheme="minorHAnsi"/>
                <w:color w:val="auto"/>
                <w:lang w:eastAsia="zh-CN"/>
              </w:rPr>
              <w:t xml:space="preserve">-πλαστικά ποτήρια                                                      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-Διάθεση εδεσμάτων από προσωπικό της εταιρείας)</w:t>
            </w:r>
          </w:p>
          <w:p w:rsidR="007B7FF2" w:rsidRPr="007B7FF2" w:rsidRDefault="007B7FF2" w:rsidP="007B7FF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</w:p>
          <w:p w:rsidR="00B235AF" w:rsidRPr="007B7FF2" w:rsidRDefault="00B235AF" w:rsidP="007B7FF2">
            <w:pPr>
              <w:suppressAutoHyphens/>
              <w:snapToGrid w:val="0"/>
              <w:spacing w:after="200" w:line="240" w:lineRule="auto"/>
              <w:ind w:right="107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u w:val="single"/>
                <w:lang w:eastAsia="zh-CN"/>
              </w:rPr>
              <w:t>Μουσική κάλυψη της εκδήλωσης:</w:t>
            </w:r>
          </w:p>
          <w:p w:rsidR="007B7FF2" w:rsidRDefault="00B235AF" w:rsidP="007B7FF2">
            <w:pPr>
              <w:suppressAutoHyphens/>
              <w:snapToGrid w:val="0"/>
              <w:spacing w:after="200" w:line="240" w:lineRule="auto"/>
              <w:ind w:right="107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Arial" w:hAnsiTheme="minorHAnsi" w:cstheme="minorHAnsi"/>
                <w:color w:val="auto"/>
                <w:lang w:eastAsia="zh-CN"/>
              </w:rPr>
              <w:t xml:space="preserve"> </w:t>
            </w: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-παραδοσιακή ορχήστρα 3 ατόμων</w:t>
            </w:r>
          </w:p>
          <w:p w:rsidR="00B235AF" w:rsidRPr="007B7FF2" w:rsidRDefault="00B235AF" w:rsidP="007B7FF2">
            <w:pPr>
              <w:suppressAutoHyphens/>
              <w:snapToGrid w:val="0"/>
              <w:spacing w:after="200" w:line="240" w:lineRule="auto"/>
              <w:ind w:right="107"/>
              <w:rPr>
                <w:rFonts w:asciiTheme="minorHAnsi" w:eastAsia="Times New Roman" w:hAnsiTheme="minorHAnsi" w:cstheme="minorHAnsi"/>
                <w:color w:val="auto"/>
                <w:lang w:eastAsia="zh-CN"/>
              </w:rPr>
            </w:pPr>
            <w:r w:rsidRPr="007B7FF2">
              <w:rPr>
                <w:rFonts w:asciiTheme="minorHAnsi" w:eastAsia="Times New Roman" w:hAnsiTheme="minorHAnsi" w:cstheme="minorHAnsi"/>
                <w:color w:val="auto"/>
                <w:lang w:eastAsia="zh-CN"/>
              </w:rPr>
              <w:t>-ηχητική κάλυψη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………..</w:t>
            </w: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Pr="00B235AF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C17955" w:rsidRPr="007B7FF2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(για μερίδες)</w:t>
            </w:r>
          </w:p>
          <w:p w:rsidR="00C17955" w:rsidRPr="00B235AF" w:rsidRDefault="00C17955" w:rsidP="00C1795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C17955" w:rsidRPr="007B7FF2" w:rsidRDefault="00C17955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</w:pP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 xml:space="preserve">(για </w:t>
            </w:r>
            <w:r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μουσική</w:t>
            </w:r>
            <w:r w:rsidRPr="007B7FF2">
              <w:rPr>
                <w:rFonts w:ascii="Century Gothic" w:eastAsia="Andale Sans UI" w:hAnsi="Century Gothic"/>
                <w:kern w:val="2"/>
                <w:sz w:val="16"/>
                <w:szCs w:val="16"/>
                <w:lang w:eastAsia="zh-CN"/>
              </w:rPr>
              <w:t>)</w:t>
            </w:r>
          </w:p>
          <w:p w:rsidR="00C17955" w:rsidRPr="00B235AF" w:rsidRDefault="00C17955" w:rsidP="00C1795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C17955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C17955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…………..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C17955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t>………….</w:t>
            </w: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</w:p>
        </w:tc>
      </w:tr>
      <w:tr w:rsidR="00B235AF" w:rsidRPr="00B235AF" w:rsidTr="00475A8E">
        <w:trPr>
          <w:trHeight w:val="607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kern w:val="2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  <w:t>ΣΥΝΟΛΑ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</w:p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  <w:r w:rsidRPr="00B235AF"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AF" w:rsidRPr="00B235AF" w:rsidRDefault="00B235AF" w:rsidP="00B235AF">
            <w:pPr>
              <w:widowControl w:val="0"/>
              <w:suppressAutoHyphens/>
              <w:spacing w:after="0" w:line="360" w:lineRule="auto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B235AF" w:rsidRPr="00B235AF" w:rsidRDefault="00B235AF" w:rsidP="00B235AF">
      <w:pPr>
        <w:widowControl w:val="0"/>
        <w:suppressAutoHyphens/>
        <w:spacing w:after="0" w:line="360" w:lineRule="auto"/>
        <w:rPr>
          <w:rFonts w:ascii="Century Gothic" w:eastAsia="Andale Sans UI" w:hAnsi="Century Gothic" w:cs="Tahoma"/>
          <w:color w:val="auto"/>
          <w:kern w:val="2"/>
          <w:sz w:val="24"/>
          <w:szCs w:val="24"/>
          <w:lang w:eastAsia="zh-CN"/>
        </w:rPr>
      </w:pPr>
    </w:p>
    <w:p w:rsidR="00B235AF" w:rsidRPr="00B235AF" w:rsidRDefault="00B235AF" w:rsidP="00B235AF">
      <w:pPr>
        <w:widowControl w:val="0"/>
        <w:suppressAutoHyphens/>
        <w:spacing w:after="0" w:line="360" w:lineRule="auto"/>
        <w:jc w:val="right"/>
        <w:rPr>
          <w:rFonts w:ascii="Century Gothic" w:eastAsia="Andale Sans UI" w:hAnsi="Century Gothic" w:cs="Tahoma"/>
          <w:color w:val="auto"/>
          <w:kern w:val="2"/>
          <w:sz w:val="24"/>
          <w:szCs w:val="24"/>
          <w:lang w:eastAsia="zh-CN"/>
        </w:rPr>
      </w:pPr>
    </w:p>
    <w:p w:rsidR="00B235AF" w:rsidRPr="00B235AF" w:rsidRDefault="00B235AF" w:rsidP="00B235AF">
      <w:pPr>
        <w:widowControl w:val="0"/>
        <w:suppressAutoHyphens/>
        <w:spacing w:after="0" w:line="360" w:lineRule="auto"/>
        <w:jc w:val="right"/>
        <w:rPr>
          <w:rFonts w:ascii="Century Gothic" w:eastAsia="Andale Sans UI" w:hAnsi="Century Gothic" w:cs="Tahoma"/>
          <w:color w:val="auto"/>
          <w:kern w:val="2"/>
          <w:sz w:val="24"/>
          <w:szCs w:val="24"/>
          <w:lang w:eastAsia="zh-CN"/>
        </w:rPr>
      </w:pPr>
      <w:r w:rsidRPr="00B235AF">
        <w:rPr>
          <w:rFonts w:ascii="Century Gothic" w:eastAsia="Andale Sans UI" w:hAnsi="Century Gothic" w:cs="Tahoma"/>
          <w:color w:val="auto"/>
          <w:kern w:val="2"/>
          <w:sz w:val="24"/>
          <w:szCs w:val="24"/>
          <w:lang w:eastAsia="zh-CN"/>
        </w:rPr>
        <w:t>Ο ΠΡΟΣΦΕΡΩΝ ΤΗΝ ΥΠΗΡΕΣΙΑ</w:t>
      </w:r>
    </w:p>
    <w:p w:rsidR="00B235AF" w:rsidRPr="00B235AF" w:rsidRDefault="00B235AF" w:rsidP="00B235AF">
      <w:pPr>
        <w:widowControl w:val="0"/>
        <w:tabs>
          <w:tab w:val="left" w:pos="142"/>
        </w:tabs>
        <w:suppressAutoHyphens/>
        <w:spacing w:after="0" w:line="360" w:lineRule="auto"/>
        <w:rPr>
          <w:rFonts w:ascii="Century Gothic" w:eastAsia="Andale Sans UI" w:hAnsi="Century Gothic" w:cs="Times New Roman"/>
          <w:color w:val="auto"/>
          <w:kern w:val="2"/>
          <w:sz w:val="24"/>
          <w:szCs w:val="24"/>
          <w:lang w:eastAsia="zh-CN"/>
        </w:rPr>
      </w:pPr>
    </w:p>
    <w:p w:rsidR="00B235AF" w:rsidRDefault="00B235AF"/>
    <w:sectPr w:rsidR="00B23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D0EE6"/>
    <w:multiLevelType w:val="hybridMultilevel"/>
    <w:tmpl w:val="A60E1530"/>
    <w:lvl w:ilvl="0" w:tplc="615099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974"/>
    <w:multiLevelType w:val="hybridMultilevel"/>
    <w:tmpl w:val="52E0A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2B4C"/>
    <w:multiLevelType w:val="hybridMultilevel"/>
    <w:tmpl w:val="65502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AF"/>
    <w:rsid w:val="00092F06"/>
    <w:rsid w:val="006970DC"/>
    <w:rsid w:val="007B7FF2"/>
    <w:rsid w:val="009E6A3D"/>
    <w:rsid w:val="00B235AF"/>
    <w:rsid w:val="00C17955"/>
    <w:rsid w:val="00DA7442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A5A8-E444-484F-9E07-317FF72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A3D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B235AF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Arial Narrow" w:eastAsia="Andale Sans UI" w:hAnsi="Arial Narrow" w:cs="Arial Narrow"/>
      <w:b/>
      <w:color w:val="auto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235AF"/>
    <w:rPr>
      <w:rFonts w:ascii="Arial Narrow" w:eastAsia="Andale Sans UI" w:hAnsi="Arial Narrow" w:cs="Arial Narrow"/>
      <w:b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B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Παρίσση Μαρία</dc:creator>
  <cp:keywords/>
  <dc:description/>
  <cp:lastModifiedBy>Κουτσοκώστας Φίλιππος</cp:lastModifiedBy>
  <cp:revision>2</cp:revision>
  <cp:lastPrinted>2024-02-20T09:20:00Z</cp:lastPrinted>
  <dcterms:created xsi:type="dcterms:W3CDTF">2024-02-21T05:59:00Z</dcterms:created>
  <dcterms:modified xsi:type="dcterms:W3CDTF">2024-02-21T05:59:00Z</dcterms:modified>
</cp:coreProperties>
</file>