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5549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  <w:lang w:val="el-GR"/>
        </w:rPr>
      </w:pPr>
      <w:r w:rsidRPr="005437D7">
        <w:rPr>
          <w:rFonts w:ascii="ArialMT" w:eastAsiaTheme="minorHAnsi" w:hAnsi="ArialMT"/>
          <w:kern w:val="26"/>
          <w:sz w:val="28"/>
          <w:szCs w:val="28"/>
          <w:lang w:val="el-GR"/>
        </w:rPr>
        <w:t>ΥΠΟΔΕΙΓΜΑ ΟΙΚΟΝΟΜΙΚΗΣ ΠΡΟΣΦΟΡΑΣ</w:t>
      </w:r>
    </w:p>
    <w:p w14:paraId="5F06C68E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</w:rPr>
      </w:pPr>
    </w:p>
    <w:tbl>
      <w:tblPr>
        <w:tblW w:w="9866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437D7" w:rsidRPr="005437D7" w14:paraId="6215EA29" w14:textId="77777777" w:rsidTr="005934DC">
        <w:trPr>
          <w:trHeight w:val="340"/>
          <w:jc w:val="center"/>
        </w:trPr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C2B4D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5437D7" w:rsidRPr="005437D7" w14:paraId="09E23C29" w14:textId="77777777" w:rsidTr="005934DC">
        <w:trPr>
          <w:trHeight w:val="51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501C7" w14:textId="7108DE94" w:rsidR="005437D7" w:rsidRPr="005437D7" w:rsidRDefault="005437D7" w:rsidP="005934DC">
            <w:pPr>
              <w:suppressAutoHyphens w:val="0"/>
              <w:spacing w:after="160" w:line="259" w:lineRule="auto"/>
              <w:jc w:val="both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ΕΡΓΑΣΙΑ: Παροχή υπηρεσ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ίας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«</w:t>
            </w:r>
            <w:r w:rsid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>Ε</w:t>
            </w:r>
            <w:r w:rsidR="005934DC" w:rsidRP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>νοικίασης οπτικοακουστικού εξοπλισμού</w:t>
            </w:r>
            <w:r w:rsid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για τις ανάγκες της συνδιοργάνωσης </w:t>
            </w:r>
            <w:r w:rsidR="005934DC" w:rsidRPr="005934DC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με την “ΑΘΛΗΤΙΚΗ ΕΝΩΣΗ ΣΩΜΑΤΕΙΩΝ ΓΥΜΝΑΣΤΙΚΗΣ ΒΟΡΕΙΟΥ ΕΛΛΑΔΑΣ” του Διεθνούς Τουρνουά Horizon Cup 2023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»</w:t>
            </w:r>
          </w:p>
        </w:tc>
      </w:tr>
      <w:tr w:rsidR="005437D7" w:rsidRPr="005437D7" w14:paraId="71775CC4" w14:textId="77777777" w:rsidTr="005934DC">
        <w:trPr>
          <w:trHeight w:hRule="exact" w:val="194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6F4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ΕΠΩΝΥΜΙΑ ΠΡΟΣΦΕΡΟΝΤΟΣ :</w:t>
            </w:r>
          </w:p>
          <w:p w14:paraId="4CB9821C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Α.Φ.Μ…………..…….....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Έδρα ………….....................………………….</w:t>
            </w:r>
          </w:p>
          <w:p w14:paraId="03C1535A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Οδός …………………….........……………..Αριθμός ……………</w:t>
            </w:r>
          </w:p>
          <w:p w14:paraId="2AA75BBE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Τηλέφωνο /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Ε-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mail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…………………...........…………………..</w:t>
            </w:r>
          </w:p>
        </w:tc>
      </w:tr>
    </w:tbl>
    <w:p w14:paraId="4F0A0458" w14:textId="4E558AFF" w:rsidR="005437D7" w:rsidRDefault="005437D7">
      <w:pPr>
        <w:rPr>
          <w:sz w:val="48"/>
          <w:szCs w:val="48"/>
        </w:rPr>
      </w:pPr>
    </w:p>
    <w:tbl>
      <w:tblPr>
        <w:tblW w:w="9866" w:type="dxa"/>
        <w:jc w:val="center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6"/>
        <w:gridCol w:w="1541"/>
        <w:gridCol w:w="2063"/>
        <w:gridCol w:w="1716"/>
      </w:tblGrid>
      <w:tr w:rsidR="005934DC" w:rsidRPr="00BC232B" w14:paraId="6FD9C272" w14:textId="77777777" w:rsidTr="005934DC">
        <w:trPr>
          <w:trHeight w:hRule="exact" w:val="680"/>
          <w:jc w:val="center"/>
        </w:trPr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FA6232" w14:textId="77777777" w:rsidR="005934DC" w:rsidRPr="00BC232B" w:rsidRDefault="005934DC" w:rsidP="00BC232B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BC232B">
              <w:rPr>
                <w:rFonts w:ascii="ArialMIT" w:hAnsi="ArialMIT" w:cs="Arial Narrow"/>
                <w:spacing w:val="-6"/>
                <w:w w:val="104"/>
                <w:sz w:val="22"/>
                <w:szCs w:val="22"/>
              </w:rPr>
              <w:t>Ε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Ι</w:t>
            </w:r>
            <w:r w:rsidRPr="00BC232B">
              <w:rPr>
                <w:rFonts w:ascii="ArialMIT" w:hAnsi="ArialMIT" w:cs="Arial Narrow"/>
                <w:spacing w:val="-17"/>
                <w:w w:val="105"/>
                <w:sz w:val="22"/>
                <w:szCs w:val="22"/>
              </w:rPr>
              <w:t>∆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Ο</w:t>
            </w:r>
            <w:r w:rsidRPr="00BC232B">
              <w:rPr>
                <w:rFonts w:ascii="ArialMIT" w:hAnsi="ArialMIT" w:cs="Arial Narrow"/>
                <w:w w:val="5"/>
                <w:sz w:val="22"/>
                <w:szCs w:val="22"/>
              </w:rPr>
              <w:t xml:space="preserve"> </w:t>
            </w:r>
            <w:r w:rsidRPr="00BC232B">
              <w:rPr>
                <w:rFonts w:ascii="ArialMIT" w:hAnsi="ArialMIT" w:cs="Arial Narrow"/>
                <w:sz w:val="22"/>
                <w:szCs w:val="22"/>
              </w:rPr>
              <w:t>Σ</w:t>
            </w:r>
            <w:r w:rsidRPr="00BC232B">
              <w:rPr>
                <w:rFonts w:ascii="ArialMIT" w:hAnsi="ArialMIT" w:cs="Arial Narrow"/>
                <w:w w:val="94"/>
                <w:sz w:val="22"/>
                <w:szCs w:val="22"/>
              </w:rPr>
              <w:t xml:space="preserve"> </w:t>
            </w:r>
            <w:r w:rsidRPr="00BC232B">
              <w:rPr>
                <w:rFonts w:ascii="ArialMIT" w:hAnsi="ArialMIT" w:cs="Arial Narrow"/>
                <w:sz w:val="22"/>
                <w:szCs w:val="22"/>
                <w:lang w:val="el-GR"/>
              </w:rPr>
              <w:t>ΥΠΗΡΕΣΙΑΣ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95D049" w14:textId="77777777" w:rsidR="005934DC" w:rsidRPr="00BC232B" w:rsidRDefault="005934DC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ΠΟΣΟΤΗΤΑ</w:t>
            </w:r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645C3B" w14:textId="77777777" w:rsidR="005934DC" w:rsidRPr="00BC232B" w:rsidRDefault="005934DC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ΤΙΜΗ ΜΟΝΑΔΑΣ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23329DD" w14:textId="77777777" w:rsidR="005934DC" w:rsidRPr="00BC232B" w:rsidRDefault="005934DC" w:rsidP="00BC232B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ΣΥΝΟΛΟ</w:t>
            </w:r>
          </w:p>
        </w:tc>
      </w:tr>
      <w:tr w:rsidR="005934DC" w:rsidRPr="00BC232B" w14:paraId="61CA181F" w14:textId="77777777" w:rsidTr="005934DC">
        <w:trPr>
          <w:trHeight w:hRule="exact" w:val="1361"/>
          <w:jc w:val="center"/>
        </w:trPr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6E2A30" w14:textId="77777777" w:rsidR="005934DC" w:rsidRPr="00606124" w:rsidRDefault="005934DC" w:rsidP="005934DC">
            <w:pPr>
              <w:spacing w:line="280" w:lineRule="exact"/>
              <w:ind w:left="176"/>
              <w:jc w:val="center"/>
              <w:rPr>
                <w:rFonts w:ascii="ArialΜΤ" w:hAnsi="ArialΜΤ" w:cs="Arial" w:hint="eastAsia"/>
                <w:spacing w:val="1"/>
                <w:sz w:val="22"/>
                <w:szCs w:val="22"/>
              </w:rPr>
            </w:pPr>
            <w:r w:rsidRPr="00606124">
              <w:rPr>
                <w:rFonts w:ascii="ArialΜΤ" w:hAnsi="ArialΜΤ" w:cs="Arial"/>
                <w:spacing w:val="1"/>
                <w:sz w:val="22"/>
                <w:szCs w:val="22"/>
              </w:rPr>
              <w:t xml:space="preserve">Ενοικίαση </w:t>
            </w:r>
            <w:r w:rsidRPr="00606124">
              <w:rPr>
                <w:rFonts w:ascii="ArialΜΤ" w:hAnsi="ArialΜΤ" w:cs="Arial"/>
                <w:spacing w:val="1"/>
                <w:sz w:val="22"/>
                <w:szCs w:val="22"/>
                <w:lang w:val="el-GR"/>
              </w:rPr>
              <w:t>οπτικοακουστικού εξοπλισμού</w:t>
            </w:r>
          </w:p>
          <w:p w14:paraId="165557B2" w14:textId="77777777" w:rsidR="005934DC" w:rsidRPr="00606124" w:rsidRDefault="005934DC" w:rsidP="005934DC">
            <w:pPr>
              <w:spacing w:line="280" w:lineRule="exact"/>
              <w:ind w:left="176"/>
              <w:jc w:val="center"/>
              <w:rPr>
                <w:rFonts w:ascii="ArialΜΤ" w:hAnsi="ArialΜΤ" w:cs="Arial" w:hint="eastAsia"/>
                <w:sz w:val="22"/>
                <w:szCs w:val="22"/>
                <w:lang w:val="el-GR"/>
              </w:rPr>
            </w:pPr>
            <w:r w:rsidRPr="00606124">
              <w:rPr>
                <w:rFonts w:ascii="ArialΜΤ" w:hAnsi="ArialΜΤ" w:cs="Arial"/>
                <w:sz w:val="22"/>
                <w:szCs w:val="22"/>
                <w:lang w:val="el-GR"/>
              </w:rPr>
              <w:t xml:space="preserve">Οθόνη </w:t>
            </w:r>
            <w:r w:rsidRPr="00606124">
              <w:rPr>
                <w:rFonts w:ascii="ArialΜΤ" w:hAnsi="ArialΜΤ" w:cs="Arial"/>
                <w:sz w:val="22"/>
                <w:szCs w:val="22"/>
                <w:lang w:val="en-US"/>
              </w:rPr>
              <w:t>LED</w:t>
            </w:r>
          </w:p>
          <w:p w14:paraId="6311FC7D" w14:textId="77777777" w:rsidR="005934DC" w:rsidRPr="00606124" w:rsidRDefault="005934DC" w:rsidP="005934DC">
            <w:pPr>
              <w:spacing w:line="280" w:lineRule="exact"/>
              <w:ind w:left="176"/>
              <w:jc w:val="center"/>
              <w:rPr>
                <w:rFonts w:ascii="ArialΜΤ" w:hAnsi="ArialΜΤ" w:cs="Arial" w:hint="eastAsia"/>
                <w:sz w:val="22"/>
                <w:szCs w:val="22"/>
                <w:lang w:val="el-GR"/>
              </w:rPr>
            </w:pPr>
            <w:r w:rsidRPr="00606124">
              <w:rPr>
                <w:rFonts w:ascii="ArialΜΤ" w:hAnsi="ArialΜΤ" w:cs="Arial"/>
                <w:sz w:val="22"/>
                <w:szCs w:val="22"/>
                <w:lang w:val="el-GR"/>
              </w:rPr>
              <w:t>Ηχεία</w:t>
            </w:r>
          </w:p>
          <w:p w14:paraId="41188A13" w14:textId="4410236C" w:rsidR="005934DC" w:rsidRPr="00BC232B" w:rsidRDefault="005934DC" w:rsidP="005934DC">
            <w:pPr>
              <w:spacing w:line="280" w:lineRule="exact"/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606124">
              <w:rPr>
                <w:rFonts w:ascii="ArialΜΤ" w:hAnsi="ArialΜΤ" w:cs="Arial"/>
                <w:sz w:val="22"/>
                <w:szCs w:val="22"/>
                <w:lang w:val="en-US"/>
              </w:rPr>
              <w:t>Router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75C4C8" w14:textId="0BDCF7BC" w:rsidR="005934DC" w:rsidRPr="00BC232B" w:rsidRDefault="005934DC" w:rsidP="005934DC">
            <w:pPr>
              <w:spacing w:line="280" w:lineRule="exact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ΜΤ" w:hAnsi="ArialΜΤ" w:cs="Arial"/>
                <w:sz w:val="22"/>
                <w:szCs w:val="22"/>
                <w:lang w:val="el-GR"/>
              </w:rPr>
              <w:t>3</w:t>
            </w:r>
            <w:r w:rsidRPr="00606124">
              <w:rPr>
                <w:rFonts w:ascii="ArialΜΤ" w:hAnsi="ArialΜΤ" w:cs="Arial"/>
                <w:sz w:val="22"/>
                <w:szCs w:val="22"/>
                <w:lang w:val="el-GR"/>
              </w:rPr>
              <w:t xml:space="preserve"> ημέρες</w:t>
            </w:r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0B0A3D" w14:textId="2CA33820" w:rsidR="005934DC" w:rsidRPr="00BC232B" w:rsidRDefault="005934DC" w:rsidP="005934DC">
            <w:pPr>
              <w:spacing w:line="280" w:lineRule="exact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C94C158" w14:textId="0CACEF3B" w:rsidR="005934DC" w:rsidRPr="00BC232B" w:rsidRDefault="005934DC" w:rsidP="005934DC">
            <w:pPr>
              <w:spacing w:line="280" w:lineRule="exact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  <w:tr w:rsidR="005934DC" w:rsidRPr="00BC232B" w14:paraId="5B68ACFA" w14:textId="77777777" w:rsidTr="005934DC">
        <w:trPr>
          <w:trHeight w:hRule="exact" w:val="510"/>
          <w:jc w:val="center"/>
        </w:trPr>
        <w:tc>
          <w:tcPr>
            <w:tcW w:w="4506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14:paraId="6DBBC5D4" w14:textId="77777777" w:rsidR="005934DC" w:rsidRPr="00BC232B" w:rsidRDefault="005934DC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A14DE6" w14:textId="77777777" w:rsidR="005934DC" w:rsidRPr="00BC232B" w:rsidRDefault="005934DC" w:rsidP="00BC232B">
            <w:pPr>
              <w:spacing w:line="276" w:lineRule="auto"/>
              <w:jc w:val="right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Φ.Π.Α. 24%: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36625E" w14:textId="61626879" w:rsidR="005934DC" w:rsidRPr="00BC232B" w:rsidRDefault="005934DC" w:rsidP="00BC232B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  <w:tr w:rsidR="005934DC" w:rsidRPr="00BC232B" w14:paraId="5BFB8D89" w14:textId="77777777" w:rsidTr="005934DC">
        <w:trPr>
          <w:trHeight w:hRule="exact" w:val="510"/>
          <w:jc w:val="center"/>
        </w:trPr>
        <w:tc>
          <w:tcPr>
            <w:tcW w:w="4506" w:type="dxa"/>
            <w:shd w:val="clear" w:color="auto" w:fill="FFFFFF"/>
            <w:vAlign w:val="center"/>
          </w:tcPr>
          <w:p w14:paraId="57FED875" w14:textId="77777777" w:rsidR="005934DC" w:rsidRPr="00BC232B" w:rsidRDefault="005934DC" w:rsidP="00BC232B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7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2E43B" w14:textId="77777777" w:rsidR="005934DC" w:rsidRPr="00BC232B" w:rsidRDefault="005934DC" w:rsidP="00BC232B">
            <w:pPr>
              <w:spacing w:line="276" w:lineRule="auto"/>
              <w:jc w:val="right"/>
              <w:rPr>
                <w:rFonts w:ascii="ArialMIT" w:hAnsi="ArialMIT" w:hint="eastAsia"/>
                <w:sz w:val="22"/>
                <w:szCs w:val="22"/>
              </w:rPr>
            </w:pPr>
            <w:r w:rsidRPr="00BC232B">
              <w:rPr>
                <w:rFonts w:ascii="ArialMIT" w:hAnsi="ArialMIT" w:cs="Arial Narrow"/>
                <w:sz w:val="22"/>
                <w:szCs w:val="22"/>
              </w:rPr>
              <w:t>ΣΥΝΟΛΟ ΜΕ Φ.Π.Α.: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BAA291" w14:textId="174ED316" w:rsidR="005934DC" w:rsidRPr="00BC232B" w:rsidRDefault="005934DC" w:rsidP="00BC232B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</w:rPr>
            </w:pPr>
          </w:p>
        </w:tc>
      </w:tr>
    </w:tbl>
    <w:p w14:paraId="36A6C153" w14:textId="77777777" w:rsidR="00BC232B" w:rsidRPr="00BC232B" w:rsidRDefault="00BC232B" w:rsidP="00BC232B">
      <w:pPr>
        <w:tabs>
          <w:tab w:val="left" w:pos="1560"/>
        </w:tabs>
        <w:rPr>
          <w:rFonts w:ascii="ArialMIT" w:hAnsi="ArialMIT" w:hint="eastAsia"/>
          <w:sz w:val="96"/>
          <w:szCs w:val="96"/>
        </w:rPr>
      </w:pPr>
    </w:p>
    <w:tbl>
      <w:tblPr>
        <w:tblW w:w="9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A04D8C" w:rsidRPr="00A04D8C" w14:paraId="626B9E7F" w14:textId="77777777" w:rsidTr="00BC232B">
        <w:trPr>
          <w:trHeight w:val="2836"/>
          <w:jc w:val="center"/>
        </w:trPr>
        <w:tc>
          <w:tcPr>
            <w:tcW w:w="9752" w:type="dxa"/>
            <w:shd w:val="clear" w:color="auto" w:fill="auto"/>
          </w:tcPr>
          <w:p w14:paraId="3B1AE4DA" w14:textId="77777777" w:rsidR="00A04D8C" w:rsidRPr="00A04D8C" w:rsidRDefault="00A04D8C" w:rsidP="00A04D8C">
            <w:pPr>
              <w:spacing w:after="140" w:line="288" w:lineRule="auto"/>
              <w:jc w:val="center"/>
              <w:rPr>
                <w:rFonts w:ascii="ArialMT" w:hAnsi="ArialMT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Θεσσαλονίκη ........-.........- 20</w:t>
            </w:r>
            <w:r w:rsidRPr="00A04D8C">
              <w:rPr>
                <w:rFonts w:ascii="ArialMT" w:hAnsi="ArialMT" w:cs="Arial Narrow"/>
                <w:sz w:val="22"/>
                <w:szCs w:val="22"/>
                <w:lang w:val="el-GR"/>
              </w:rPr>
              <w:t>23</w:t>
            </w:r>
          </w:p>
          <w:p w14:paraId="11CA5897" w14:textId="68C2DDB9" w:rsidR="00A04D8C" w:rsidRPr="00A04D8C" w:rsidRDefault="00A04D8C" w:rsidP="00A04D8C">
            <w:pPr>
              <w:spacing w:after="140" w:line="360" w:lineRule="auto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Έλαβα γνώση των όρων της τεχνικής </w:t>
            </w:r>
            <w:r w:rsidR="007566AB">
              <w:rPr>
                <w:rFonts w:ascii="ArialMT" w:hAnsi="ArialMT" w:cs="Arial Narrow"/>
                <w:sz w:val="22"/>
                <w:szCs w:val="22"/>
                <w:lang w:val="el-GR"/>
              </w:rPr>
              <w:t>περιγραφής – ενδεικτικού προϋπολογισμού της υπηρεσίας</w:t>
            </w: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 τους οποίους αποδέχομαι ανεπιφύλακτα</w:t>
            </w:r>
          </w:p>
          <w:p w14:paraId="36809E99" w14:textId="77777777" w:rsidR="00A04D8C" w:rsidRPr="00A04D8C" w:rsidRDefault="00A04D8C" w:rsidP="00A04D8C">
            <w:pPr>
              <w:spacing w:line="300" w:lineRule="atLeast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Ο προσφέρων</w:t>
            </w:r>
          </w:p>
          <w:p w14:paraId="7F511F8E" w14:textId="77777777" w:rsidR="00A04D8C" w:rsidRPr="00A04D8C" w:rsidRDefault="00A04D8C" w:rsidP="00A04D8C">
            <w:pPr>
              <w:jc w:val="center"/>
              <w:rPr>
                <w:rFonts w:ascii="ArialMT" w:hAnsi="ArialMT" w:cs="Arial Narrow"/>
                <w:sz w:val="32"/>
                <w:szCs w:val="32"/>
              </w:rPr>
            </w:pPr>
          </w:p>
          <w:p w14:paraId="663491D4" w14:textId="0E2C3C5F" w:rsidR="00A04D8C" w:rsidRPr="007566AB" w:rsidRDefault="00A04D8C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214D144" w14:textId="77777777" w:rsidR="007566AB" w:rsidRPr="00A04D8C" w:rsidRDefault="007566AB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C206911" w14:textId="77777777" w:rsidR="00A04D8C" w:rsidRPr="00A04D8C" w:rsidRDefault="00A04D8C" w:rsidP="00A04D8C">
            <w:pPr>
              <w:spacing w:after="140" w:line="360" w:lineRule="auto"/>
              <w:jc w:val="center"/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(σφραγίδα-υπογραφή</w:t>
            </w:r>
            <w:r w:rsidRPr="00A04D8C">
              <w:rPr>
                <w:rFonts w:ascii="Arial Narrow" w:hAnsi="Arial Narrow" w:cs="Arial Narrow"/>
              </w:rPr>
              <w:t>)</w:t>
            </w:r>
          </w:p>
        </w:tc>
      </w:tr>
    </w:tbl>
    <w:p w14:paraId="31CAFB8C" w14:textId="77777777" w:rsidR="00A04D8C" w:rsidRDefault="00A04D8C"/>
    <w:sectPr w:rsidR="00A04D8C" w:rsidSect="00A04D8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I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ΜΤ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7"/>
    <w:rsid w:val="005437D7"/>
    <w:rsid w:val="005934DC"/>
    <w:rsid w:val="007566AB"/>
    <w:rsid w:val="00A04D8C"/>
    <w:rsid w:val="00BC232B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38B"/>
  <w15:chartTrackingRefBased/>
  <w15:docId w15:val="{9366432A-D779-4A31-AE1F-89BCFB9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MT" w:eastAsiaTheme="minorHAnsi" w:hAnsi="ArialMT" w:cs="Mangal"/>
        <w:kern w:val="26"/>
        <w:sz w:val="22"/>
        <w:szCs w:val="2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7D7"/>
    <w:pPr>
      <w:suppressAutoHyphens/>
      <w:spacing w:after="0" w:line="240" w:lineRule="auto"/>
    </w:pPr>
    <w:rPr>
      <w:rFonts w:ascii="Liberation Serif" w:eastAsia="SimSun" w:hAnsi="Liberation Serif"/>
      <w:kern w:val="1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Οικονόμου Αθανάσιος</cp:lastModifiedBy>
  <cp:revision>3</cp:revision>
  <cp:lastPrinted>2023-10-31T11:38:00Z</cp:lastPrinted>
  <dcterms:created xsi:type="dcterms:W3CDTF">2023-05-22T09:57:00Z</dcterms:created>
  <dcterms:modified xsi:type="dcterms:W3CDTF">2023-10-31T11:38:00Z</dcterms:modified>
</cp:coreProperties>
</file>