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3C94" w14:textId="77777777" w:rsidR="00436F1B" w:rsidRPr="00436F1B" w:rsidRDefault="00436F1B" w:rsidP="00436F1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kern w:val="0"/>
          <w:u w:val="single"/>
          <w:lang w:eastAsia="zh-CN"/>
          <w14:ligatures w14:val="none"/>
        </w:rPr>
      </w:pPr>
      <w:bookmarkStart w:id="0" w:name="_Hlk143243649"/>
      <w:r w:rsidRPr="00436F1B">
        <w:rPr>
          <w:rFonts w:ascii="Calibri" w:eastAsia="Times New Roman" w:hAnsi="Calibri" w:cs="Times New Roman"/>
          <w:b/>
          <w:bCs/>
          <w:kern w:val="0"/>
          <w:sz w:val="24"/>
          <w:szCs w:val="24"/>
          <w:u w:val="single"/>
          <w:lang w:eastAsia="zh-CN"/>
          <w14:ligatures w14:val="none"/>
        </w:rPr>
        <w:t>ΥΠΟΔΕΙΓΜΑ ΟΙΚΟΝΟΜΙΚΗΣ ΠΡΟΣΦΟΡΑΣ</w:t>
      </w:r>
    </w:p>
    <w:p w14:paraId="6089FB8A" w14:textId="77777777" w:rsidR="00436F1B" w:rsidRPr="00436F1B" w:rsidRDefault="00436F1B" w:rsidP="00436F1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kern w:val="0"/>
          <w:u w:val="single"/>
          <w:lang w:eastAsia="zh-CN"/>
          <w14:ligatures w14:val="none"/>
        </w:rPr>
      </w:pPr>
    </w:p>
    <w:p w14:paraId="2883CE0D" w14:textId="77777777" w:rsidR="00436F1B" w:rsidRPr="00436F1B" w:rsidRDefault="00436F1B" w:rsidP="00436F1B">
      <w:pPr>
        <w:suppressAutoHyphens/>
        <w:overflowPunct w:val="0"/>
        <w:autoSpaceDE w:val="0"/>
        <w:spacing w:after="0" w:line="240" w:lineRule="auto"/>
        <w:ind w:left="4320" w:firstLine="720"/>
        <w:textAlignment w:val="baseline"/>
        <w:rPr>
          <w:rFonts w:ascii="Calibri" w:eastAsia="Times New Roman" w:hAnsi="Calibri" w:cs="Times New Roman"/>
          <w:b/>
          <w:bCs/>
          <w:kern w:val="0"/>
          <w:lang w:eastAsia="zh-CN"/>
          <w14:ligatures w14:val="none"/>
        </w:rPr>
      </w:pPr>
      <w:r w:rsidRPr="00436F1B">
        <w:rPr>
          <w:rFonts w:ascii="Calibri" w:eastAsia="Times New Roman" w:hAnsi="Calibri" w:cs="Times New Roman"/>
          <w:b/>
          <w:bCs/>
          <w:kern w:val="0"/>
          <w:lang w:eastAsia="zh-CN"/>
          <w14:ligatures w14:val="none"/>
        </w:rPr>
        <w:t>ΤΙΤΛΟΣ ΠΡΟΣΦΕΡΟΥΣΑΣ ΕΤΑΙΡΕΙΑΣ</w:t>
      </w:r>
    </w:p>
    <w:p w14:paraId="6384984B" w14:textId="77777777" w:rsidR="00436F1B" w:rsidRPr="00436F1B" w:rsidRDefault="00436F1B" w:rsidP="00436F1B">
      <w:pPr>
        <w:suppressAutoHyphens/>
        <w:overflowPunct w:val="0"/>
        <w:autoSpaceDE w:val="0"/>
        <w:spacing w:after="0" w:line="240" w:lineRule="auto"/>
        <w:ind w:left="4320" w:firstLine="720"/>
        <w:textAlignment w:val="baseline"/>
        <w:rPr>
          <w:rFonts w:ascii="Calibri" w:eastAsia="Times New Roman" w:hAnsi="Calibri" w:cs="Times New Roman"/>
          <w:b/>
          <w:bCs/>
          <w:kern w:val="0"/>
          <w:lang w:eastAsia="zh-CN"/>
          <w14:ligatures w14:val="none"/>
        </w:rPr>
      </w:pPr>
      <w:r w:rsidRPr="00436F1B">
        <w:rPr>
          <w:rFonts w:ascii="Calibri" w:eastAsia="Times New Roman" w:hAnsi="Calibri" w:cs="Times New Roman"/>
          <w:b/>
          <w:bCs/>
          <w:kern w:val="0"/>
          <w:lang w:eastAsia="zh-CN"/>
          <w14:ligatures w14:val="none"/>
        </w:rPr>
        <w:t>Δ/ΝΣΗ:</w:t>
      </w:r>
    </w:p>
    <w:p w14:paraId="6889E32F" w14:textId="0CDD7B89" w:rsidR="00436F1B" w:rsidRPr="00436F1B" w:rsidRDefault="00436F1B" w:rsidP="00436F1B">
      <w:pPr>
        <w:suppressAutoHyphens/>
        <w:overflowPunct w:val="0"/>
        <w:autoSpaceDE w:val="0"/>
        <w:spacing w:after="0" w:line="240" w:lineRule="auto"/>
        <w:ind w:left="4320" w:firstLine="720"/>
        <w:textAlignment w:val="baseline"/>
        <w:rPr>
          <w:rFonts w:ascii="Calibri" w:eastAsia="Times New Roman" w:hAnsi="Calibri" w:cs="Times New Roman"/>
          <w:b/>
          <w:bCs/>
          <w:kern w:val="0"/>
          <w:lang w:eastAsia="zh-CN"/>
          <w14:ligatures w14:val="none"/>
        </w:rPr>
      </w:pPr>
      <w:r w:rsidRPr="00436F1B">
        <w:rPr>
          <w:rFonts w:ascii="Calibri" w:eastAsia="Times New Roman" w:hAnsi="Calibri" w:cs="Times New Roman"/>
          <w:b/>
          <w:bCs/>
          <w:kern w:val="0"/>
          <w:lang w:eastAsia="zh-CN"/>
          <w14:ligatures w14:val="none"/>
        </w:rPr>
        <w:t xml:space="preserve"> ΤΗΛ.:</w:t>
      </w:r>
    </w:p>
    <w:tbl>
      <w:tblPr>
        <w:tblpPr w:leftFromText="180" w:rightFromText="180" w:vertAnchor="text" w:horzAnchor="margin" w:tblpXSpec="center" w:tblpY="22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701"/>
        <w:gridCol w:w="1276"/>
        <w:gridCol w:w="1559"/>
        <w:gridCol w:w="1276"/>
        <w:gridCol w:w="1134"/>
        <w:gridCol w:w="1134"/>
      </w:tblGrid>
      <w:tr w:rsidR="00436F1B" w:rsidRPr="00436F1B" w14:paraId="3B9F6EA2" w14:textId="77777777" w:rsidTr="00FD4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FCA2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kern w:val="0"/>
                <w:lang w:eastAsia="zh-CN"/>
                <w14:ligatures w14:val="none"/>
              </w:rPr>
              <w:t>α/α</w:t>
            </w:r>
          </w:p>
          <w:p w14:paraId="4AF1B4C8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kern w:val="0"/>
                <w:lang w:eastAsia="zh-CN"/>
                <w14:ligatures w14:val="none"/>
              </w:rPr>
              <w:t>ΟΜΑΔΑ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4602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ΔΑΠΑΝΕΣ ΓΙΑ ΕΡΓΑΣΙΕΣ:</w:t>
            </w:r>
            <w:r w:rsidRPr="00436F1B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 xml:space="preserve"> «ΣΥΝΤΗΡΗΣΗ </w:t>
            </w:r>
            <w:r w:rsidRPr="00436F1B">
              <w:rPr>
                <w:rFonts w:ascii="Calibri" w:eastAsia="Times New Roman" w:hAnsi="Calibri" w:cs="Calibri"/>
                <w:b/>
                <w:kern w:val="0"/>
                <w:lang w:val="en-US" w:eastAsia="zh-CN"/>
                <w14:ligatures w14:val="none"/>
              </w:rPr>
              <w:t>KAI</w:t>
            </w:r>
            <w:r w:rsidRPr="00436F1B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 xml:space="preserve"> ΕΠΙΣΚΕΥΗ ΣΚΕΥΩΝ &amp; ΛΟΙΠΟΥ ΕΞΟΠΛΙΣΜΟΥ» </w:t>
            </w:r>
          </w:p>
          <w:p w14:paraId="6CD77D09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sz w:val="20"/>
                <w:szCs w:val="20"/>
                <w:lang w:eastAsia="zh-CN"/>
                <w14:ligatures w14:val="none"/>
              </w:rPr>
              <w:t>(</w:t>
            </w:r>
            <w:r w:rsidRPr="00436F1B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  <w:t>για τις ανάγκες του Δημοτικού Δικτύου Σταθμών  Μέτρησης Ατμοσφαιρικής Ρύπανσης και Μετεωρολογικών Παραμέτρων και του</w:t>
            </w:r>
            <w:r w:rsidRPr="00436F1B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 Δημοτικού Δικτύου αισθητήρων </w:t>
            </w:r>
            <w:r w:rsidRPr="00436F1B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zh-CN"/>
                <w14:ligatures w14:val="none"/>
              </w:rPr>
              <w:t>IoT</w:t>
            </w:r>
            <w:r w:rsidRPr="00436F1B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436F1B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zh-CN"/>
                <w14:ligatures w14:val="none"/>
              </w:rPr>
              <w:t>AIRTHINGS</w:t>
            </w:r>
            <w:r w:rsidRPr="00436F1B">
              <w:rPr>
                <w:rFonts w:ascii="Calibri" w:eastAsia="Times New Roman" w:hAnsi="Calibri" w:cs="Calibri"/>
                <w:kern w:val="0"/>
                <w:sz w:val="20"/>
                <w:szCs w:val="20"/>
                <w:lang w:eastAsia="zh-CN"/>
                <w14:ligatures w14:val="non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B8F5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left="-108"/>
              <w:jc w:val="right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ΣΥΝΟΛΙΚΟ </w:t>
            </w:r>
          </w:p>
          <w:p w14:paraId="5E985E0D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left="-108"/>
              <w:jc w:val="right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ΠΟΣΟ (€)  </w:t>
            </w:r>
          </w:p>
          <w:p w14:paraId="165D0AC4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left="-108"/>
              <w:jc w:val="right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ΧΩΡΙΣ ΤΟ ΦΠΑ 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C637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108"/>
              <w:jc w:val="right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ΠΟΣΟ </w:t>
            </w: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n-US" w:eastAsia="zh-CN"/>
                <w14:ligatures w14:val="none"/>
              </w:rPr>
              <w:t>(</w:t>
            </w: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€) </w:t>
            </w: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</w:t>
            </w:r>
          </w:p>
          <w:p w14:paraId="702AEA9E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108"/>
              <w:jc w:val="right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ΦΠΑ  </w:t>
            </w: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n-US" w:eastAsia="zh-CN"/>
                <w14:ligatures w14:val="none"/>
              </w:rPr>
              <w:t>24%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A9E8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left="-108"/>
              <w:jc w:val="right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ΣΥΝΟΛΙΚΟ </w:t>
            </w:r>
          </w:p>
          <w:p w14:paraId="3EBE0285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left="-108"/>
              <w:jc w:val="right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ΠΟΣΟ (€)  </w:t>
            </w:r>
          </w:p>
          <w:p w14:paraId="1A738EF9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ΜΕ ΤΟ ΦΠΑ 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416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left="-108"/>
              <w:jc w:val="right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ΠΟΣΟ(€) Α’ΔΟΣΗΣ</w:t>
            </w:r>
          </w:p>
          <w:p w14:paraId="6E7E0195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left="-108"/>
              <w:jc w:val="right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ΜΕ  ΤΟ ΦΠΑ  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990D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left="-108"/>
              <w:jc w:val="right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ΠΟΣΟ(€) Β’ΔΟΣΗΣ</w:t>
            </w:r>
          </w:p>
          <w:p w14:paraId="386F8587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left="-108"/>
              <w:jc w:val="right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ΜΕ  ΤΟ ΦΠΑ  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4FC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left="-108"/>
              <w:jc w:val="right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ΠΟΣΟ(€) Γ’ΔΟΣΗΣ</w:t>
            </w:r>
          </w:p>
          <w:p w14:paraId="3EC8E253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left="-108"/>
              <w:jc w:val="right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ΜΕ  ΤΟ ΦΠΑ  24%</w:t>
            </w:r>
          </w:p>
        </w:tc>
      </w:tr>
      <w:tr w:rsidR="00436F1B" w:rsidRPr="00436F1B" w14:paraId="25BB235D" w14:textId="77777777" w:rsidTr="00FD456F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0694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51C8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Πιστοποίηση λειτουργίας - τακτική συντήρηση  &amp;  αποκατάσταση βλαβών-έκτακτη συντήρηση των αναλυτών  μέτρησης  ατμοσφαιρικής ρύπανσης του 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Οίκου  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val="en-US" w:eastAsia="zh-CN"/>
                <w14:ligatures w14:val="none"/>
              </w:rPr>
              <w:t>ENVEA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(</w:t>
            </w:r>
            <w:proofErr w:type="spellStart"/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val="en-US" w:eastAsia="zh-CN"/>
                <w14:ligatures w14:val="none"/>
              </w:rPr>
              <w:t>Environnement</w:t>
            </w:r>
            <w:proofErr w:type="spellEnd"/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val="en-US" w:eastAsia="zh-CN"/>
                <w14:ligatures w14:val="none"/>
              </w:rPr>
              <w:t>s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>.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val="en-US" w:eastAsia="zh-CN"/>
                <w14:ligatures w14:val="none"/>
              </w:rPr>
              <w:t>a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>.) και της υποδομής των οικίσκων</w:t>
            </w: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 του Δημοτικού Δικτύου</w:t>
            </w:r>
            <w:r w:rsidRPr="00436F1B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>Μέτρησης Ατμοσφαιρικής Ρύπανσης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71C6E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A7955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D95C3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230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85B1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15D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</w:tr>
      <w:tr w:rsidR="00436F1B" w:rsidRPr="00436F1B" w14:paraId="10BD29B3" w14:textId="77777777" w:rsidTr="00FD4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73D0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C1E9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Πιστοποίηση λειτουργίας - τακτική συντήρηση  &amp;  αποκατάσταση βλαβών-έκτακτη συντήρηση των </w:t>
            </w:r>
            <w:r w:rsidRPr="00436F1B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αισθητήρων </w:t>
            </w: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val="en-US" w:eastAsia="zh-CN"/>
                <w14:ligatures w14:val="none"/>
              </w:rPr>
              <w:t>IoT</w:t>
            </w:r>
            <w:r w:rsidRPr="00436F1B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μέτρησης ατμοσφαιρικής ρύπανσης</w:t>
            </w:r>
            <w:r w:rsidRPr="00436F1B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 </w:t>
            </w: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>του Οίκου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val="en-US" w:eastAsia="zh-CN"/>
                <w14:ligatures w14:val="none"/>
              </w:rPr>
              <w:t>ENVEA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proofErr w:type="spellStart"/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val="en-US" w:eastAsia="zh-CN"/>
                <w14:ligatures w14:val="none"/>
              </w:rPr>
              <w:t>Cairpol</w:t>
            </w:r>
            <w:proofErr w:type="spellEnd"/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val="en-US" w:eastAsia="zh-CN"/>
                <w14:ligatures w14:val="none"/>
              </w:rPr>
              <w:t>Microsensors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val="en-US" w:eastAsia="zh-CN"/>
                <w14:ligatures w14:val="none"/>
              </w:rPr>
              <w:t>CAIRSENS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, του Δημοτικού Δικτύου αισθητήρων </w:t>
            </w: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val="en-US" w:eastAsia="zh-CN"/>
                <w14:ligatures w14:val="none"/>
              </w:rPr>
              <w:t>IoT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, </w:t>
            </w: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val="en-US" w:eastAsia="zh-CN"/>
                <w14:ligatures w14:val="none"/>
              </w:rPr>
              <w:t>AIRTHINGS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EEF33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B2C0D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5D539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821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D75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8AD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</w:tr>
      <w:tr w:rsidR="00436F1B" w:rsidRPr="00436F1B" w14:paraId="36608F4C" w14:textId="77777777" w:rsidTr="00FD4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6D74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C22C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Συντήρηση αναλυτών  </w:t>
            </w:r>
            <w:r w:rsidRPr="00436F1B">
              <w:rPr>
                <w:rFonts w:ascii="Calibri" w:eastAsia="Times New Roman" w:hAnsi="Calibri" w:cs="Calibri"/>
                <w:bCs/>
                <w:spacing w:val="5"/>
                <w:kern w:val="0"/>
                <w:sz w:val="18"/>
                <w:szCs w:val="18"/>
                <w:lang w:eastAsia="zh-CN"/>
                <w14:ligatures w14:val="none"/>
              </w:rPr>
              <w:t>ΒΤΕΧ -</w:t>
            </w:r>
            <w:proofErr w:type="spellStart"/>
            <w:r w:rsidRPr="00436F1B">
              <w:rPr>
                <w:rFonts w:ascii="Calibri" w:eastAsia="Times New Roman" w:hAnsi="Calibri" w:cs="Calibri"/>
                <w:bCs/>
                <w:spacing w:val="5"/>
                <w:kern w:val="0"/>
                <w:sz w:val="18"/>
                <w:szCs w:val="18"/>
                <w:lang w:val="en-US" w:eastAsia="zh-CN"/>
                <w14:ligatures w14:val="none"/>
              </w:rPr>
              <w:t>Synspec</w:t>
            </w:r>
            <w:proofErr w:type="spellEnd"/>
            <w:r w:rsidRPr="00436F1B">
              <w:rPr>
                <w:rFonts w:ascii="Calibri" w:eastAsia="Times New Roman" w:hAnsi="Calibri" w:cs="Calibri"/>
                <w:bCs/>
                <w:spacing w:val="5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436F1B">
              <w:rPr>
                <w:rFonts w:ascii="Calibri" w:eastAsia="Times New Roman" w:hAnsi="Calibri" w:cs="Calibri"/>
                <w:bCs/>
                <w:spacing w:val="5"/>
                <w:kern w:val="0"/>
                <w:sz w:val="18"/>
                <w:szCs w:val="18"/>
                <w:lang w:val="en-US" w:eastAsia="zh-CN"/>
                <w14:ligatures w14:val="none"/>
              </w:rPr>
              <w:t>b</w:t>
            </w:r>
            <w:r w:rsidRPr="00436F1B">
              <w:rPr>
                <w:rFonts w:ascii="Calibri" w:eastAsia="Times New Roman" w:hAnsi="Calibri" w:cs="Calibri"/>
                <w:bCs/>
                <w:spacing w:val="5"/>
                <w:kern w:val="0"/>
                <w:sz w:val="18"/>
                <w:szCs w:val="18"/>
                <w:lang w:eastAsia="zh-CN"/>
                <w14:ligatures w14:val="none"/>
              </w:rPr>
              <w:t>.</w:t>
            </w:r>
            <w:r w:rsidRPr="00436F1B">
              <w:rPr>
                <w:rFonts w:ascii="Calibri" w:eastAsia="Times New Roman" w:hAnsi="Calibri" w:cs="Calibri"/>
                <w:bCs/>
                <w:spacing w:val="5"/>
                <w:kern w:val="0"/>
                <w:sz w:val="18"/>
                <w:szCs w:val="18"/>
                <w:lang w:val="en-US" w:eastAsia="zh-CN"/>
                <w14:ligatures w14:val="none"/>
              </w:rPr>
              <w:t>v</w:t>
            </w:r>
            <w:r w:rsidRPr="00436F1B">
              <w:rPr>
                <w:rFonts w:ascii="Calibri" w:eastAsia="Times New Roman" w:hAnsi="Calibri" w:cs="Calibri"/>
                <w:bCs/>
                <w:spacing w:val="5"/>
                <w:kern w:val="0"/>
                <w:sz w:val="18"/>
                <w:szCs w:val="18"/>
                <w:lang w:eastAsia="zh-CN"/>
                <w14:ligatures w14:val="none"/>
              </w:rPr>
              <w:t>. (υδρογονανθράκων) και ΒΑΜ1020-</w:t>
            </w:r>
            <w:r w:rsidRPr="00436F1B">
              <w:rPr>
                <w:rFonts w:ascii="Calibri" w:eastAsia="Times New Roman" w:hAnsi="Calibri" w:cs="Calibri"/>
                <w:bCs/>
                <w:spacing w:val="5"/>
                <w:kern w:val="0"/>
                <w:sz w:val="18"/>
                <w:szCs w:val="18"/>
                <w:lang w:val="en-US" w:eastAsia="zh-CN"/>
                <w14:ligatures w14:val="none"/>
              </w:rPr>
              <w:t>Met</w:t>
            </w:r>
            <w:r w:rsidRPr="00436F1B">
              <w:rPr>
                <w:rFonts w:ascii="Calibri" w:eastAsia="Times New Roman" w:hAnsi="Calibri" w:cs="Calibri"/>
                <w:bCs/>
                <w:spacing w:val="5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436F1B">
              <w:rPr>
                <w:rFonts w:ascii="Calibri" w:eastAsia="Times New Roman" w:hAnsi="Calibri" w:cs="Calibri"/>
                <w:bCs/>
                <w:spacing w:val="5"/>
                <w:kern w:val="0"/>
                <w:sz w:val="18"/>
                <w:szCs w:val="18"/>
                <w:lang w:val="en-US" w:eastAsia="zh-CN"/>
                <w14:ligatures w14:val="none"/>
              </w:rPr>
              <w:t>One</w:t>
            </w:r>
            <w:r w:rsidRPr="00436F1B">
              <w:rPr>
                <w:rFonts w:ascii="Calibri" w:eastAsia="Times New Roman" w:hAnsi="Calibri" w:cs="Calibri"/>
                <w:bCs/>
                <w:spacing w:val="5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proofErr w:type="spellStart"/>
            <w:r w:rsidRPr="00436F1B">
              <w:rPr>
                <w:rFonts w:ascii="Calibri" w:eastAsia="Times New Roman" w:hAnsi="Calibri" w:cs="Calibri"/>
                <w:bCs/>
                <w:spacing w:val="5"/>
                <w:kern w:val="0"/>
                <w:sz w:val="18"/>
                <w:szCs w:val="18"/>
                <w:lang w:val="en-US" w:eastAsia="zh-CN"/>
                <w14:ligatures w14:val="none"/>
              </w:rPr>
              <w:t>Instr</w:t>
            </w:r>
            <w:proofErr w:type="spellEnd"/>
            <w:r w:rsidRPr="00436F1B">
              <w:rPr>
                <w:rFonts w:ascii="Calibri" w:eastAsia="Times New Roman" w:hAnsi="Calibri" w:cs="Calibri"/>
                <w:bCs/>
                <w:spacing w:val="5"/>
                <w:kern w:val="0"/>
                <w:sz w:val="18"/>
                <w:szCs w:val="18"/>
                <w:lang w:eastAsia="zh-CN"/>
                <w14:ligatures w14:val="none"/>
              </w:rPr>
              <w:t>.</w:t>
            </w: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 του Δημοτικού Δικτύου Μέτρησης Ατμοσφαιρικής Ρύπανσης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9F351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84264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7D99C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300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BDC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DFD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</w:tr>
      <w:tr w:rsidR="00436F1B" w:rsidRPr="00436F1B" w14:paraId="2E463697" w14:textId="77777777" w:rsidTr="00FD4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2F07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DFE8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>Συντήρηση και πλήρωση φιαλών των Σταθμών του Δημοτικού Δικτύου Μέτρησης Ατμοσφαιρικής Ρύπανσης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8A23E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511FF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02593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4C3F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F08B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E4E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</w:tr>
      <w:tr w:rsidR="00436F1B" w:rsidRPr="00436F1B" w14:paraId="287A3DC3" w14:textId="77777777" w:rsidTr="00FD4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7CC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CEE4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Συντήρηση </w:t>
            </w: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val="en-US" w:eastAsia="zh-CN"/>
                <w14:ligatures w14:val="none"/>
              </w:rPr>
              <w:t>B</w:t>
            </w:r>
            <w:proofErr w:type="spellStart"/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>αθμονομητών</w:t>
            </w:r>
            <w:proofErr w:type="spellEnd"/>
            <w:r w:rsidRPr="00436F1B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proofErr w:type="spellStart"/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val="en-US" w:eastAsia="zh-CN"/>
                <w14:ligatures w14:val="none"/>
              </w:rPr>
              <w:t>Thermo</w:t>
            </w:r>
            <w:proofErr w:type="spellEnd"/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val="en-US" w:eastAsia="zh-CN"/>
                <w14:ligatures w14:val="none"/>
              </w:rPr>
              <w:t>Environmental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val="en-US" w:eastAsia="zh-CN"/>
                <w14:ligatures w14:val="none"/>
              </w:rPr>
              <w:t>Instruments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και κεντρικών δειγματοληπτών</w:t>
            </w: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 του Δημοτικού Δικτύου Μέτρησης Ατμοσφαιρικής Ρύπανσης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7DC3D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90113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B2BEA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D25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95D1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072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</w:tr>
      <w:tr w:rsidR="00436F1B" w:rsidRPr="00436F1B" w14:paraId="78A4377D" w14:textId="77777777" w:rsidTr="00FD4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2C17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6EC8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Συντήρηση αναλυτών του 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>Οίκου</w:t>
            </w: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proofErr w:type="spellStart"/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val="en-US" w:eastAsia="zh-CN"/>
                <w14:ligatures w14:val="none"/>
              </w:rPr>
              <w:t>Ecotech</w:t>
            </w:r>
            <w:proofErr w:type="spellEnd"/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 του Δημοτικού Δικτύου Μέτρησης Ατμοσφαιρικής Ρύπανσης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ED563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CEB90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5E0C8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107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AB7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3461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</w:tr>
      <w:tr w:rsidR="00436F1B" w:rsidRPr="00436F1B" w14:paraId="64EE2066" w14:textId="77777777" w:rsidTr="00FD4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B6D6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1678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Συντήρηση  των 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>μετεωρολογικών αισθητηρίων</w:t>
            </w: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 και της υποδομής των μετεωρολογικών Σταθμών του Δημοτικού Δικτύου</w:t>
            </w:r>
            <w:r w:rsidRPr="00436F1B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>Μέτρησης Μετεωρολογικών Παραμέτρων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AD48E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9390E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EB663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C7CF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33DB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225D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</w:p>
        </w:tc>
      </w:tr>
      <w:tr w:rsidR="00436F1B" w:rsidRPr="00436F1B" w14:paraId="46248B83" w14:textId="77777777" w:rsidTr="00FD4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E85C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DC34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>Συντήρηση μηχανογραφικής υποδομής των Σταθμών του Δημοτικού Δικτύου Μέτρησης Ατμοσφαιρικής Ρύπανσης και Μετεωρολογικών Παραμέτρων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77502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  <w:t xml:space="preserve"> </w:t>
            </w:r>
          </w:p>
          <w:p w14:paraId="7E109774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F3327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3C4D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DB5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CA1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B1A3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</w:pPr>
          </w:p>
        </w:tc>
      </w:tr>
      <w:tr w:rsidR="00436F1B" w:rsidRPr="00436F1B" w14:paraId="23F84E19" w14:textId="77777777" w:rsidTr="00FD45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D81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FA55" w14:textId="77777777" w:rsidR="00436F1B" w:rsidRPr="00436F1B" w:rsidRDefault="00436F1B" w:rsidP="00436F1B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Συντήρηση </w:t>
            </w:r>
            <w:r w:rsidRPr="00436F1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οργάνων</w:t>
            </w:r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 ελέγχου του κυκλοφοριακού θορύβου/Ηχομέτρων τύπου </w:t>
            </w:r>
            <w:proofErr w:type="spellStart"/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>Solo</w:t>
            </w:r>
            <w:proofErr w:type="spellEnd"/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proofErr w:type="spellStart"/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>Μaster</w:t>
            </w:r>
            <w:proofErr w:type="spellEnd"/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, της εταιρείας 01dB-Stell-ΜVI Technologies </w:t>
            </w:r>
            <w:proofErr w:type="spellStart"/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>Group</w:t>
            </w:r>
            <w:proofErr w:type="spellEnd"/>
            <w:r w:rsidRPr="00436F1B">
              <w:rPr>
                <w:rFonts w:ascii="Calibri" w:eastAsia="Times New Roman" w:hAnsi="Calibri" w:cs="Calibri"/>
                <w:kern w:val="0"/>
                <w:sz w:val="18"/>
                <w:szCs w:val="18"/>
                <w:lang w:eastAsia="zh-CN"/>
                <w14:ligatures w14:val="none"/>
              </w:rPr>
              <w:t xml:space="preserve"> του Δημοτικού Δικτύου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D58C4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</w:pPr>
          </w:p>
          <w:p w14:paraId="00E2FF0F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F9EF3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18994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</w:pPr>
            <w:r w:rsidRPr="00436F1B"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B03E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8EE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11EB" w14:textId="77777777" w:rsidR="00436F1B" w:rsidRPr="00436F1B" w:rsidRDefault="00436F1B" w:rsidP="00436F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0"/>
                <w:lang w:eastAsia="zh-CN"/>
                <w14:ligatures w14:val="none"/>
              </w:rPr>
            </w:pPr>
          </w:p>
        </w:tc>
      </w:tr>
    </w:tbl>
    <w:p w14:paraId="07D8D3E0" w14:textId="77777777" w:rsidR="00436F1B" w:rsidRPr="00436F1B" w:rsidRDefault="00436F1B" w:rsidP="00436F1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kern w:val="0"/>
          <w:sz w:val="28"/>
          <w:szCs w:val="20"/>
          <w:lang w:eastAsia="zh-CN"/>
          <w14:ligatures w14:val="none"/>
        </w:rPr>
        <w:sectPr w:rsidR="00436F1B" w:rsidRPr="00436F1B" w:rsidSect="00BA08A8">
          <w:pgSz w:w="16838" w:h="11906" w:orient="landscape"/>
          <w:pgMar w:top="709" w:right="1440" w:bottom="284" w:left="1440" w:header="720" w:footer="720" w:gutter="0"/>
          <w:cols w:space="720"/>
          <w:docGrid w:linePitch="360"/>
        </w:sectPr>
      </w:pPr>
    </w:p>
    <w:bookmarkEnd w:id="0"/>
    <w:p w14:paraId="346C890F" w14:textId="77777777" w:rsidR="0069662F" w:rsidRDefault="0069662F" w:rsidP="008555B6"/>
    <w:sectPr w:rsidR="006966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1B"/>
    <w:rsid w:val="00436F1B"/>
    <w:rsid w:val="0069662F"/>
    <w:rsid w:val="008555B6"/>
    <w:rsid w:val="00A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2A08"/>
  <w15:chartTrackingRefBased/>
  <w15:docId w15:val="{4215B9F7-B056-48B2-A473-284234B5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Κανταρά Μαρία</dc:creator>
  <cp:keywords/>
  <dc:description/>
  <cp:lastModifiedBy>Κανταρά Μαρία</cp:lastModifiedBy>
  <cp:revision>2</cp:revision>
  <cp:lastPrinted>2023-08-18T06:51:00Z</cp:lastPrinted>
  <dcterms:created xsi:type="dcterms:W3CDTF">2023-08-18T06:33:00Z</dcterms:created>
  <dcterms:modified xsi:type="dcterms:W3CDTF">2023-08-18T06:59:00Z</dcterms:modified>
</cp:coreProperties>
</file>