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7EA" w:rsidRPr="00424673" w:rsidRDefault="009107EA" w:rsidP="004F2EC7">
      <w:pPr>
        <w:pStyle w:val="Web"/>
        <w:spacing w:line="360" w:lineRule="auto"/>
        <w:jc w:val="center"/>
        <w:rPr>
          <w:rFonts w:ascii="Arial" w:hAnsi="Arial" w:cs="Arial"/>
        </w:rPr>
      </w:pPr>
    </w:p>
    <w:p w:rsidR="009107EA" w:rsidRPr="00424673" w:rsidRDefault="009107EA" w:rsidP="004F2EC7">
      <w:pPr>
        <w:pStyle w:val="Web"/>
        <w:spacing w:line="360" w:lineRule="auto"/>
        <w:jc w:val="center"/>
        <w:rPr>
          <w:rFonts w:ascii="Arial" w:hAnsi="Arial" w:cs="Arial"/>
          <w:b/>
          <w:bCs/>
        </w:rPr>
      </w:pPr>
    </w:p>
    <w:p w:rsidR="009107EA" w:rsidRPr="00424673" w:rsidRDefault="009107EA" w:rsidP="004F2EC7">
      <w:pPr>
        <w:pStyle w:val="Web"/>
        <w:spacing w:line="360" w:lineRule="auto"/>
        <w:jc w:val="center"/>
        <w:rPr>
          <w:rFonts w:ascii="Arial" w:hAnsi="Arial" w:cs="Arial"/>
          <w:b/>
          <w:bCs/>
        </w:rPr>
      </w:pPr>
      <w:r w:rsidRPr="00424673">
        <w:rPr>
          <w:rFonts w:ascii="Arial" w:hAnsi="Arial" w:cs="Arial"/>
          <w:b/>
          <w:bCs/>
        </w:rPr>
        <w:t>«ΟΡΙΟ-ΓΡΑΦΙΕΣ»</w:t>
      </w:r>
    </w:p>
    <w:p w:rsidR="005B280D" w:rsidRPr="004363D7" w:rsidRDefault="009107EA" w:rsidP="004363D7">
      <w:pPr>
        <w:pStyle w:val="Web"/>
        <w:spacing w:line="360" w:lineRule="auto"/>
        <w:jc w:val="center"/>
        <w:rPr>
          <w:rFonts w:ascii="Arial" w:hAnsi="Arial" w:cs="Arial"/>
          <w:b/>
          <w:bCs/>
        </w:rPr>
      </w:pPr>
      <w:r w:rsidRPr="00424673">
        <w:rPr>
          <w:rFonts w:ascii="Arial" w:hAnsi="Arial" w:cs="Arial"/>
          <w:b/>
          <w:bCs/>
        </w:rPr>
        <w:t>ΜΕΛΕΤΗ ΓΙΑ ΤΗΝ ΚΑΤΑΣΚΕΥΗ ΞΥΛΙΝΟΥ ΚΑΤΑΣΤΡΩΜΑΤΟΣ ΕΠΙ ΠΑΣΣΑΛΩΝ (</w:t>
      </w:r>
      <w:r w:rsidRPr="00424673">
        <w:rPr>
          <w:rFonts w:ascii="Arial" w:hAnsi="Arial" w:cs="Arial"/>
          <w:b/>
          <w:bCs/>
          <w:lang w:val="en-US"/>
        </w:rPr>
        <w:t>DECK</w:t>
      </w:r>
      <w:r w:rsidRPr="00424673">
        <w:rPr>
          <w:rFonts w:ascii="Arial" w:hAnsi="Arial" w:cs="Arial"/>
          <w:b/>
          <w:bCs/>
        </w:rPr>
        <w:t xml:space="preserve">) ΣΤΗΝ </w:t>
      </w:r>
      <w:r w:rsidR="00110BFD">
        <w:rPr>
          <w:rFonts w:ascii="Arial" w:hAnsi="Arial" w:cs="Arial"/>
          <w:b/>
          <w:bCs/>
        </w:rPr>
        <w:t xml:space="preserve">ΠΑΛΙΑ </w:t>
      </w:r>
      <w:r w:rsidRPr="00424673">
        <w:rPr>
          <w:rFonts w:ascii="Arial" w:hAnsi="Arial" w:cs="Arial"/>
          <w:b/>
          <w:bCs/>
        </w:rPr>
        <w:t>ΠΑΡΑΛΙΑ ΘΕΣΣΑΛΟΝΙΚΗΣ</w:t>
      </w:r>
    </w:p>
    <w:p w:rsidR="005B280D" w:rsidRPr="00424673" w:rsidRDefault="00B022E9" w:rsidP="00CB0EF3">
      <w:pPr>
        <w:pStyle w:val="Web"/>
        <w:spacing w:line="360" w:lineRule="auto"/>
        <w:jc w:val="center"/>
        <w:rPr>
          <w:rFonts w:ascii="Arial" w:hAnsi="Arial" w:cs="Arial"/>
        </w:rPr>
      </w:pPr>
      <w:r>
        <w:rPr>
          <w:rFonts w:ascii="Arial" w:hAnsi="Arial" w:cs="Arial"/>
          <w:noProof/>
          <w:lang w:eastAsia="el-GR"/>
        </w:rPr>
        <w:drawing>
          <wp:inline distT="0" distB="0" distL="0" distR="0">
            <wp:extent cx="4539615" cy="62630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39615" cy="6263005"/>
                    </a:xfrm>
                    <a:prstGeom prst="rect">
                      <a:avLst/>
                    </a:prstGeom>
                    <a:noFill/>
                    <a:ln w="9525">
                      <a:noFill/>
                      <a:miter lim="800000"/>
                      <a:headEnd/>
                      <a:tailEnd/>
                    </a:ln>
                  </pic:spPr>
                </pic:pic>
              </a:graphicData>
            </a:graphic>
          </wp:inline>
        </w:drawing>
      </w:r>
    </w:p>
    <w:p w:rsidR="00CB0EF3" w:rsidRPr="00424673" w:rsidRDefault="00CB0EF3" w:rsidP="005E22BC">
      <w:pPr>
        <w:pStyle w:val="Web"/>
        <w:spacing w:line="360" w:lineRule="auto"/>
        <w:jc w:val="both"/>
        <w:rPr>
          <w:rFonts w:ascii="Arial" w:hAnsi="Arial" w:cs="Arial"/>
        </w:rPr>
      </w:pPr>
    </w:p>
    <w:p w:rsidR="00CB0EF3" w:rsidRPr="00424673" w:rsidRDefault="00CB0EF3" w:rsidP="005E22BC">
      <w:pPr>
        <w:pStyle w:val="Web"/>
        <w:spacing w:line="360" w:lineRule="auto"/>
        <w:jc w:val="both"/>
        <w:rPr>
          <w:rFonts w:ascii="Arial" w:hAnsi="Arial" w:cs="Arial"/>
        </w:rPr>
      </w:pPr>
    </w:p>
    <w:p w:rsidR="00CB0EF3" w:rsidRPr="00424673" w:rsidRDefault="00CB0EF3" w:rsidP="005E22BC">
      <w:pPr>
        <w:pStyle w:val="Web"/>
        <w:spacing w:line="360" w:lineRule="auto"/>
        <w:jc w:val="both"/>
        <w:rPr>
          <w:rFonts w:ascii="Arial" w:hAnsi="Arial" w:cs="Arial"/>
        </w:rPr>
      </w:pPr>
    </w:p>
    <w:p w:rsidR="00CB0EF3" w:rsidRPr="00424673" w:rsidRDefault="00CB0EF3" w:rsidP="005E22BC">
      <w:pPr>
        <w:pStyle w:val="Web"/>
        <w:spacing w:line="360" w:lineRule="auto"/>
        <w:jc w:val="both"/>
        <w:rPr>
          <w:rFonts w:ascii="Arial" w:hAnsi="Arial" w:cs="Arial"/>
        </w:rPr>
      </w:pPr>
    </w:p>
    <w:p w:rsidR="005A6DA7" w:rsidRDefault="005A6DA7" w:rsidP="005E22BC">
      <w:pPr>
        <w:pStyle w:val="Web"/>
        <w:spacing w:line="360" w:lineRule="auto"/>
        <w:jc w:val="both"/>
        <w:rPr>
          <w:rFonts w:ascii="Arial" w:hAnsi="Arial" w:cs="Arial"/>
          <w:b/>
          <w:lang w:val="en-US"/>
        </w:rPr>
      </w:pPr>
    </w:p>
    <w:p w:rsidR="005A6DA7" w:rsidRDefault="005A6DA7" w:rsidP="005E22BC">
      <w:pPr>
        <w:pStyle w:val="Web"/>
        <w:spacing w:line="360" w:lineRule="auto"/>
        <w:jc w:val="both"/>
        <w:rPr>
          <w:rFonts w:ascii="Arial" w:hAnsi="Arial" w:cs="Arial"/>
          <w:b/>
          <w:lang w:val="en-US"/>
        </w:rPr>
      </w:pPr>
    </w:p>
    <w:p w:rsidR="005A6DA7" w:rsidRDefault="005A6DA7" w:rsidP="005E22BC">
      <w:pPr>
        <w:pStyle w:val="Web"/>
        <w:spacing w:line="360" w:lineRule="auto"/>
        <w:jc w:val="both"/>
        <w:rPr>
          <w:rFonts w:ascii="Arial" w:hAnsi="Arial" w:cs="Arial"/>
          <w:b/>
          <w:lang w:val="en-US"/>
        </w:rPr>
      </w:pPr>
    </w:p>
    <w:p w:rsidR="005B280D" w:rsidRDefault="005B280D" w:rsidP="005E22BC">
      <w:pPr>
        <w:pStyle w:val="Web"/>
        <w:spacing w:line="360" w:lineRule="auto"/>
        <w:jc w:val="both"/>
        <w:rPr>
          <w:rFonts w:ascii="Arial" w:hAnsi="Arial" w:cs="Arial"/>
          <w:b/>
        </w:rPr>
      </w:pPr>
      <w:r w:rsidRPr="00010F5D">
        <w:rPr>
          <w:rFonts w:ascii="Arial" w:hAnsi="Arial" w:cs="Arial"/>
          <w:b/>
        </w:rPr>
        <w:t>ΠΕΡΙΕΧΟΜΕΝΑ</w:t>
      </w:r>
    </w:p>
    <w:p w:rsidR="00932EB8" w:rsidRDefault="00932EB8" w:rsidP="005E22BC">
      <w:pPr>
        <w:pStyle w:val="Web"/>
        <w:spacing w:line="360" w:lineRule="auto"/>
        <w:jc w:val="both"/>
        <w:rPr>
          <w:rFonts w:ascii="Arial" w:hAnsi="Arial" w:cs="Arial"/>
          <w:b/>
        </w:rPr>
      </w:pPr>
    </w:p>
    <w:p w:rsidR="00932EB8" w:rsidRDefault="00932EB8" w:rsidP="005E22BC">
      <w:pPr>
        <w:pStyle w:val="Web"/>
        <w:spacing w:line="360" w:lineRule="auto"/>
        <w:jc w:val="both"/>
        <w:rPr>
          <w:rFonts w:ascii="Arial" w:hAnsi="Arial" w:cs="Arial"/>
          <w:b/>
        </w:rPr>
      </w:pPr>
    </w:p>
    <w:p w:rsidR="005D4708" w:rsidRPr="005D4708" w:rsidRDefault="005D4708" w:rsidP="005E22BC">
      <w:pPr>
        <w:pStyle w:val="Web"/>
        <w:spacing w:line="360" w:lineRule="auto"/>
        <w:jc w:val="both"/>
        <w:rPr>
          <w:rFonts w:ascii="Arial" w:hAnsi="Arial" w:cs="Arial"/>
        </w:rPr>
      </w:pPr>
      <w:r w:rsidRPr="005D4708">
        <w:rPr>
          <w:rFonts w:ascii="Arial" w:hAnsi="Arial" w:cs="Arial"/>
        </w:rPr>
        <w:t>Εισαγωγή</w:t>
      </w:r>
      <w:r>
        <w:rPr>
          <w:rFonts w:ascii="Arial" w:hAnsi="Arial" w:cs="Arial"/>
        </w:rPr>
        <w:t>……………………………………………………………………………………..</w:t>
      </w:r>
      <w:r w:rsidRPr="005A6DA7">
        <w:rPr>
          <w:rFonts w:ascii="Arial" w:hAnsi="Arial" w:cs="Arial"/>
          <w:b/>
        </w:rPr>
        <w:t>3</w:t>
      </w:r>
    </w:p>
    <w:p w:rsidR="005B280D" w:rsidRPr="00010F5D" w:rsidRDefault="005B280D" w:rsidP="005E22BC">
      <w:pPr>
        <w:pStyle w:val="Web"/>
        <w:spacing w:line="360" w:lineRule="auto"/>
        <w:jc w:val="both"/>
        <w:rPr>
          <w:rFonts w:ascii="Arial" w:hAnsi="Arial" w:cs="Arial"/>
          <w:b/>
        </w:rPr>
      </w:pPr>
      <w:r w:rsidRPr="00010F5D">
        <w:rPr>
          <w:rFonts w:ascii="Arial" w:hAnsi="Arial" w:cs="Arial"/>
          <w:b/>
        </w:rPr>
        <w:t xml:space="preserve">Α. </w:t>
      </w:r>
      <w:r w:rsidRPr="00010F5D">
        <w:rPr>
          <w:rFonts w:ascii="Arial" w:hAnsi="Arial" w:cs="Arial"/>
        </w:rPr>
        <w:t xml:space="preserve">Στοιχεία </w:t>
      </w:r>
      <w:r w:rsidR="00A27960" w:rsidRPr="00010F5D">
        <w:rPr>
          <w:rFonts w:ascii="Arial" w:hAnsi="Arial" w:cs="Arial"/>
        </w:rPr>
        <w:t>π</w:t>
      </w:r>
      <w:r w:rsidRPr="00010F5D">
        <w:rPr>
          <w:rFonts w:ascii="Arial" w:hAnsi="Arial" w:cs="Arial"/>
        </w:rPr>
        <w:t xml:space="preserve">εριγραφής </w:t>
      </w:r>
      <w:r w:rsidR="00A27960" w:rsidRPr="00010F5D">
        <w:rPr>
          <w:rFonts w:ascii="Arial" w:hAnsi="Arial" w:cs="Arial"/>
        </w:rPr>
        <w:t>της σ</w:t>
      </w:r>
      <w:r w:rsidRPr="00010F5D">
        <w:rPr>
          <w:rFonts w:ascii="Arial" w:hAnsi="Arial" w:cs="Arial"/>
        </w:rPr>
        <w:t xml:space="preserve">υνολικής </w:t>
      </w:r>
      <w:r w:rsidR="00A27960" w:rsidRPr="00010F5D">
        <w:rPr>
          <w:rFonts w:ascii="Arial" w:hAnsi="Arial" w:cs="Arial"/>
        </w:rPr>
        <w:t>π</w:t>
      </w:r>
      <w:r w:rsidRPr="00010F5D">
        <w:rPr>
          <w:rFonts w:ascii="Arial" w:hAnsi="Arial" w:cs="Arial"/>
        </w:rPr>
        <w:t>ρότασης</w:t>
      </w:r>
      <w:r w:rsidRPr="00010F5D">
        <w:rPr>
          <w:rFonts w:ascii="Arial" w:hAnsi="Arial" w:cs="Arial"/>
          <w:b/>
        </w:rPr>
        <w:t xml:space="preserve"> </w:t>
      </w:r>
    </w:p>
    <w:p w:rsidR="005B280D" w:rsidRPr="00424673" w:rsidRDefault="005B280D" w:rsidP="005E22BC">
      <w:pPr>
        <w:pStyle w:val="Web"/>
        <w:spacing w:line="360" w:lineRule="auto"/>
        <w:jc w:val="both"/>
        <w:rPr>
          <w:rFonts w:ascii="Arial" w:hAnsi="Arial" w:cs="Arial"/>
        </w:rPr>
      </w:pPr>
      <w:r w:rsidRPr="00424673">
        <w:rPr>
          <w:rFonts w:ascii="Arial" w:hAnsi="Arial" w:cs="Arial"/>
        </w:rPr>
        <w:tab/>
      </w:r>
      <w:r w:rsidRPr="00010F5D">
        <w:rPr>
          <w:rFonts w:ascii="Arial" w:hAnsi="Arial" w:cs="Arial"/>
          <w:b/>
        </w:rPr>
        <w:t>Α1</w:t>
      </w:r>
      <w:r w:rsidRPr="00424673">
        <w:rPr>
          <w:rFonts w:ascii="Arial" w:hAnsi="Arial" w:cs="Arial"/>
        </w:rPr>
        <w:t>. Α</w:t>
      </w:r>
      <w:r w:rsidR="00CA293C">
        <w:rPr>
          <w:rFonts w:ascii="Arial" w:hAnsi="Arial" w:cs="Arial"/>
        </w:rPr>
        <w:t xml:space="preserve">νάλυση των συνθετικών αρχών </w:t>
      </w:r>
      <w:r w:rsidRPr="00424673">
        <w:rPr>
          <w:rFonts w:ascii="Arial" w:hAnsi="Arial" w:cs="Arial"/>
        </w:rPr>
        <w:t xml:space="preserve">και των λειτουργικών, </w:t>
      </w:r>
      <w:r w:rsidR="00A27960" w:rsidRPr="00424673">
        <w:rPr>
          <w:rFonts w:ascii="Arial" w:hAnsi="Arial" w:cs="Arial"/>
        </w:rPr>
        <w:tab/>
      </w:r>
      <w:r w:rsidRPr="00424673">
        <w:rPr>
          <w:rFonts w:ascii="Arial" w:hAnsi="Arial" w:cs="Arial"/>
        </w:rPr>
        <w:t xml:space="preserve">αισθητικών, </w:t>
      </w:r>
      <w:r w:rsidRPr="00424673">
        <w:rPr>
          <w:rFonts w:ascii="Arial" w:hAnsi="Arial" w:cs="Arial"/>
        </w:rPr>
        <w:tab/>
        <w:t>περιβαλλοντικώ</w:t>
      </w:r>
      <w:r w:rsidR="00CA293C">
        <w:rPr>
          <w:rFonts w:ascii="Arial" w:hAnsi="Arial" w:cs="Arial"/>
        </w:rPr>
        <w:t>ν, οικονομικών κλπ. κριτηρίων</w:t>
      </w:r>
      <w:r w:rsidR="00010F5D">
        <w:rPr>
          <w:rFonts w:ascii="Arial" w:hAnsi="Arial" w:cs="Arial"/>
        </w:rPr>
        <w:t>………………………</w:t>
      </w:r>
      <w:r w:rsidR="00CA293C">
        <w:rPr>
          <w:rFonts w:ascii="Arial" w:hAnsi="Arial" w:cs="Arial"/>
        </w:rPr>
        <w:t>…</w:t>
      </w:r>
      <w:r w:rsidR="00010F5D">
        <w:rPr>
          <w:rFonts w:ascii="Arial" w:hAnsi="Arial" w:cs="Arial"/>
        </w:rPr>
        <w:t>………...</w:t>
      </w:r>
      <w:r w:rsidR="00054E5D" w:rsidRPr="005A6DA7">
        <w:rPr>
          <w:rFonts w:ascii="Arial" w:hAnsi="Arial" w:cs="Arial"/>
          <w:b/>
        </w:rPr>
        <w:t>5</w:t>
      </w:r>
    </w:p>
    <w:p w:rsidR="005B280D" w:rsidRPr="00424673" w:rsidRDefault="005B280D" w:rsidP="005E22BC">
      <w:pPr>
        <w:pStyle w:val="Web"/>
        <w:spacing w:line="360" w:lineRule="auto"/>
        <w:jc w:val="both"/>
        <w:rPr>
          <w:rFonts w:ascii="Arial" w:hAnsi="Arial" w:cs="Arial"/>
        </w:rPr>
      </w:pPr>
      <w:r w:rsidRPr="00424673">
        <w:rPr>
          <w:rFonts w:ascii="Arial" w:hAnsi="Arial" w:cs="Arial"/>
        </w:rPr>
        <w:tab/>
      </w:r>
      <w:r w:rsidRPr="00010F5D">
        <w:rPr>
          <w:rFonts w:ascii="Arial" w:hAnsi="Arial" w:cs="Arial"/>
          <w:b/>
        </w:rPr>
        <w:t>Α2</w:t>
      </w:r>
      <w:r w:rsidRPr="00424673">
        <w:rPr>
          <w:rFonts w:ascii="Arial" w:hAnsi="Arial" w:cs="Arial"/>
        </w:rPr>
        <w:t xml:space="preserve">. Περιγραφή της Αρχιτεκτονικής </w:t>
      </w:r>
      <w:r w:rsidR="00A27960" w:rsidRPr="00424673">
        <w:rPr>
          <w:rFonts w:ascii="Arial" w:hAnsi="Arial" w:cs="Arial"/>
        </w:rPr>
        <w:t>Π</w:t>
      </w:r>
      <w:r w:rsidRPr="00424673">
        <w:rPr>
          <w:rFonts w:ascii="Arial" w:hAnsi="Arial" w:cs="Arial"/>
        </w:rPr>
        <w:t>ρότασης</w:t>
      </w:r>
      <w:r w:rsidR="00010F5D">
        <w:rPr>
          <w:rFonts w:ascii="Arial" w:hAnsi="Arial" w:cs="Arial"/>
        </w:rPr>
        <w:t>…………………………………</w:t>
      </w:r>
      <w:r w:rsidR="004363D7">
        <w:rPr>
          <w:rFonts w:ascii="Arial" w:hAnsi="Arial" w:cs="Arial"/>
        </w:rPr>
        <w:t>….</w:t>
      </w:r>
      <w:r w:rsidR="00054E5D" w:rsidRPr="005A6DA7">
        <w:rPr>
          <w:rFonts w:ascii="Arial" w:hAnsi="Arial" w:cs="Arial"/>
          <w:b/>
        </w:rPr>
        <w:t>7</w:t>
      </w:r>
    </w:p>
    <w:p w:rsidR="00A27960" w:rsidRPr="00424673" w:rsidRDefault="00A27960" w:rsidP="005E22BC">
      <w:pPr>
        <w:pStyle w:val="Web"/>
        <w:spacing w:line="360" w:lineRule="auto"/>
        <w:jc w:val="both"/>
        <w:rPr>
          <w:rFonts w:ascii="Arial" w:hAnsi="Arial" w:cs="Arial"/>
        </w:rPr>
      </w:pPr>
      <w:r w:rsidRPr="00424673">
        <w:rPr>
          <w:rFonts w:ascii="Arial" w:hAnsi="Arial" w:cs="Arial"/>
        </w:rPr>
        <w:tab/>
      </w:r>
      <w:r w:rsidRPr="00010F5D">
        <w:rPr>
          <w:rFonts w:ascii="Arial" w:hAnsi="Arial" w:cs="Arial"/>
          <w:b/>
        </w:rPr>
        <w:t>Α3</w:t>
      </w:r>
      <w:r w:rsidRPr="00424673">
        <w:rPr>
          <w:rFonts w:ascii="Arial" w:hAnsi="Arial" w:cs="Arial"/>
        </w:rPr>
        <w:t>. Πίνακας υλοποιημένων μεγεθών ανά χρήση κ</w:t>
      </w:r>
      <w:r w:rsidR="00010F5D">
        <w:rPr>
          <w:rFonts w:ascii="Arial" w:hAnsi="Arial" w:cs="Arial"/>
        </w:rPr>
        <w:t xml:space="preserve">αι ενδεικτική κοστολόγηση </w:t>
      </w:r>
      <w:r w:rsidR="00010F5D">
        <w:rPr>
          <w:rFonts w:ascii="Arial" w:hAnsi="Arial" w:cs="Arial"/>
        </w:rPr>
        <w:tab/>
        <w:t xml:space="preserve">του </w:t>
      </w:r>
      <w:r w:rsidR="00CA293C">
        <w:rPr>
          <w:rFonts w:ascii="Arial" w:hAnsi="Arial" w:cs="Arial"/>
        </w:rPr>
        <w:t>έ</w:t>
      </w:r>
      <w:r w:rsidRPr="00424673">
        <w:rPr>
          <w:rFonts w:ascii="Arial" w:hAnsi="Arial" w:cs="Arial"/>
        </w:rPr>
        <w:t>ργου</w:t>
      </w:r>
      <w:r w:rsidR="00010F5D">
        <w:rPr>
          <w:rFonts w:ascii="Arial" w:hAnsi="Arial" w:cs="Arial"/>
        </w:rPr>
        <w:t>…………………………………………………………………………</w:t>
      </w:r>
      <w:r w:rsidR="00CA293C">
        <w:rPr>
          <w:rFonts w:ascii="Arial" w:hAnsi="Arial" w:cs="Arial"/>
        </w:rPr>
        <w:t>…</w:t>
      </w:r>
      <w:r w:rsidR="004363D7">
        <w:rPr>
          <w:rFonts w:ascii="Arial" w:hAnsi="Arial" w:cs="Arial"/>
        </w:rPr>
        <w:t>.</w:t>
      </w:r>
      <w:r w:rsidR="00932EB8" w:rsidRPr="005A6DA7">
        <w:rPr>
          <w:rFonts w:ascii="Arial" w:hAnsi="Arial" w:cs="Arial"/>
          <w:b/>
        </w:rPr>
        <w:t>11</w:t>
      </w:r>
    </w:p>
    <w:p w:rsidR="00A27960" w:rsidRPr="00424673" w:rsidRDefault="00A27960" w:rsidP="005E22BC">
      <w:pPr>
        <w:pStyle w:val="Web"/>
        <w:spacing w:line="360" w:lineRule="auto"/>
        <w:jc w:val="both"/>
        <w:rPr>
          <w:rFonts w:ascii="Arial" w:hAnsi="Arial" w:cs="Arial"/>
        </w:rPr>
      </w:pPr>
      <w:r w:rsidRPr="00010F5D">
        <w:rPr>
          <w:rFonts w:ascii="Arial" w:hAnsi="Arial" w:cs="Arial"/>
          <w:b/>
        </w:rPr>
        <w:t xml:space="preserve">Β. </w:t>
      </w:r>
      <w:r w:rsidRPr="00010F5D">
        <w:rPr>
          <w:rFonts w:ascii="Arial" w:hAnsi="Arial" w:cs="Arial"/>
        </w:rPr>
        <w:t>Περίληψη της Αρχιτεκτονικής Πρότασης</w:t>
      </w:r>
      <w:r w:rsidR="00932EB8" w:rsidRPr="00932EB8">
        <w:rPr>
          <w:rFonts w:ascii="Arial" w:hAnsi="Arial" w:cs="Arial"/>
        </w:rPr>
        <w:t xml:space="preserve"> </w:t>
      </w:r>
      <w:r w:rsidR="00932EB8" w:rsidRPr="00424673">
        <w:rPr>
          <w:rFonts w:ascii="Arial" w:hAnsi="Arial" w:cs="Arial"/>
        </w:rPr>
        <w:t xml:space="preserve">στην </w:t>
      </w:r>
      <w:r w:rsidR="00CA293C">
        <w:rPr>
          <w:rFonts w:ascii="Arial" w:hAnsi="Arial" w:cs="Arial"/>
        </w:rPr>
        <w:t>α</w:t>
      </w:r>
      <w:r w:rsidR="00932EB8" w:rsidRPr="00424673">
        <w:rPr>
          <w:rFonts w:ascii="Arial" w:hAnsi="Arial" w:cs="Arial"/>
        </w:rPr>
        <w:t>γγλική γλώσσα</w:t>
      </w:r>
      <w:r w:rsidR="00932EB8">
        <w:rPr>
          <w:rFonts w:ascii="Arial" w:hAnsi="Arial" w:cs="Arial"/>
        </w:rPr>
        <w:t>…………………</w:t>
      </w:r>
      <w:r w:rsidR="004363D7">
        <w:rPr>
          <w:rFonts w:ascii="Arial" w:hAnsi="Arial" w:cs="Arial"/>
        </w:rPr>
        <w:t>...</w:t>
      </w:r>
      <w:r w:rsidR="00932EB8" w:rsidRPr="005A6DA7">
        <w:rPr>
          <w:rFonts w:ascii="Arial" w:hAnsi="Arial" w:cs="Arial"/>
          <w:b/>
        </w:rPr>
        <w:t>13</w:t>
      </w:r>
    </w:p>
    <w:p w:rsidR="00CB0EF3" w:rsidRPr="008C3749" w:rsidRDefault="00A27960" w:rsidP="009107EA">
      <w:pPr>
        <w:pStyle w:val="Web"/>
        <w:spacing w:line="360" w:lineRule="auto"/>
        <w:jc w:val="both"/>
        <w:rPr>
          <w:rFonts w:ascii="Arial" w:hAnsi="Arial" w:cs="Arial"/>
        </w:rPr>
      </w:pPr>
      <w:r w:rsidRPr="00010F5D">
        <w:rPr>
          <w:rFonts w:ascii="Arial" w:hAnsi="Arial" w:cs="Arial"/>
          <w:b/>
        </w:rPr>
        <w:t xml:space="preserve">Γ. </w:t>
      </w:r>
      <w:r w:rsidR="00010F5D" w:rsidRPr="00010F5D">
        <w:rPr>
          <w:rFonts w:ascii="Arial" w:hAnsi="Arial" w:cs="Arial"/>
        </w:rPr>
        <w:t>Παράρτημα Τεύχους με σμίκρυνση των πινακίδων</w:t>
      </w:r>
      <w:r w:rsidRPr="00010F5D">
        <w:rPr>
          <w:rFonts w:ascii="Arial" w:hAnsi="Arial" w:cs="Arial"/>
        </w:rPr>
        <w:t xml:space="preserve"> της </w:t>
      </w:r>
      <w:r w:rsidR="005A6DA7" w:rsidRPr="005A6DA7">
        <w:rPr>
          <w:rFonts w:ascii="Arial" w:hAnsi="Arial" w:cs="Arial"/>
        </w:rPr>
        <w:t xml:space="preserve">                       </w:t>
      </w:r>
      <w:r w:rsidRPr="00010F5D">
        <w:rPr>
          <w:rFonts w:ascii="Arial" w:hAnsi="Arial" w:cs="Arial"/>
        </w:rPr>
        <w:t>Αρχιτεκτονική</w:t>
      </w:r>
      <w:r w:rsidR="00010F5D" w:rsidRPr="00010F5D">
        <w:rPr>
          <w:rFonts w:ascii="Arial" w:hAnsi="Arial" w:cs="Arial"/>
        </w:rPr>
        <w:t>ς</w:t>
      </w:r>
      <w:r w:rsidRPr="00010F5D">
        <w:rPr>
          <w:rFonts w:ascii="Arial" w:hAnsi="Arial" w:cs="Arial"/>
        </w:rPr>
        <w:t xml:space="preserve"> Πρότασης</w:t>
      </w:r>
      <w:r w:rsidR="005A6DA7">
        <w:rPr>
          <w:rFonts w:ascii="Arial" w:hAnsi="Arial" w:cs="Arial"/>
        </w:rPr>
        <w:t>…………………………………………………………………</w:t>
      </w:r>
      <w:r w:rsidR="005A6DA7" w:rsidRPr="005A6DA7">
        <w:rPr>
          <w:rFonts w:ascii="Arial" w:hAnsi="Arial" w:cs="Arial"/>
        </w:rPr>
        <w:t>.</w:t>
      </w:r>
      <w:r w:rsidR="005A6DA7" w:rsidRPr="005A6DA7">
        <w:rPr>
          <w:rFonts w:ascii="Arial" w:hAnsi="Arial" w:cs="Arial"/>
          <w:b/>
        </w:rPr>
        <w:t>1</w:t>
      </w:r>
      <w:r w:rsidR="008C3749" w:rsidRPr="008C3749">
        <w:rPr>
          <w:rFonts w:ascii="Arial" w:hAnsi="Arial" w:cs="Arial"/>
          <w:b/>
        </w:rPr>
        <w:t>6</w:t>
      </w:r>
    </w:p>
    <w:p w:rsidR="00932EB8" w:rsidRPr="00424673" w:rsidRDefault="00932EB8" w:rsidP="009107EA">
      <w:pPr>
        <w:pStyle w:val="Web"/>
        <w:spacing w:line="360" w:lineRule="auto"/>
        <w:jc w:val="both"/>
        <w:rPr>
          <w:rFonts w:ascii="Arial" w:hAnsi="Arial" w:cs="Arial"/>
        </w:rPr>
      </w:pPr>
    </w:p>
    <w:p w:rsidR="00576C33" w:rsidRPr="003B33D1" w:rsidRDefault="00576C33" w:rsidP="009107EA">
      <w:pPr>
        <w:pStyle w:val="Web"/>
        <w:spacing w:line="360" w:lineRule="auto"/>
        <w:jc w:val="both"/>
        <w:rPr>
          <w:rFonts w:ascii="Arial" w:hAnsi="Arial" w:cs="Arial"/>
          <w:b/>
        </w:rPr>
      </w:pPr>
      <w:r w:rsidRPr="003B33D1">
        <w:rPr>
          <w:rFonts w:ascii="Arial" w:hAnsi="Arial" w:cs="Arial"/>
          <w:b/>
        </w:rPr>
        <w:lastRenderedPageBreak/>
        <w:t>Εισαγωγή</w:t>
      </w:r>
    </w:p>
    <w:p w:rsidR="00CE390A" w:rsidRPr="00424673" w:rsidRDefault="00AF704B" w:rsidP="005E22BC">
      <w:pPr>
        <w:pStyle w:val="1"/>
        <w:spacing w:line="360" w:lineRule="auto"/>
        <w:jc w:val="both"/>
        <w:rPr>
          <w:rFonts w:ascii="Arial" w:hAnsi="Arial" w:cs="Arial"/>
          <w:sz w:val="24"/>
          <w:szCs w:val="24"/>
        </w:rPr>
      </w:pPr>
      <w:r w:rsidRPr="00424673">
        <w:rPr>
          <w:rFonts w:ascii="Arial" w:hAnsi="Arial" w:cs="Arial"/>
          <w:sz w:val="24"/>
          <w:szCs w:val="24"/>
        </w:rPr>
        <w:t xml:space="preserve">Η Αρχιτεκτονική Μελέτη ξεκινάει με την μελέτη της περιοχής, των ιδιαίτερων </w:t>
      </w:r>
      <w:r w:rsidR="004F2EC7" w:rsidRPr="00424673">
        <w:rPr>
          <w:rFonts w:ascii="Arial" w:hAnsi="Arial" w:cs="Arial"/>
          <w:sz w:val="24"/>
          <w:szCs w:val="24"/>
        </w:rPr>
        <w:t>ιστορικών</w:t>
      </w:r>
      <w:r w:rsidRPr="00424673">
        <w:rPr>
          <w:rFonts w:ascii="Arial" w:hAnsi="Arial" w:cs="Arial"/>
          <w:sz w:val="24"/>
          <w:szCs w:val="24"/>
        </w:rPr>
        <w:t xml:space="preserve">, πολεοδομικών και κοινωνικών της στοιχείων τα οποία οδηγούν στην διαμόρφωση ενός στρατηγικού σχεδιασμού για </w:t>
      </w:r>
      <w:r w:rsidR="004F2EC7" w:rsidRPr="00424673">
        <w:rPr>
          <w:rFonts w:ascii="Arial" w:hAnsi="Arial" w:cs="Arial"/>
          <w:sz w:val="24"/>
          <w:szCs w:val="24"/>
        </w:rPr>
        <w:t>την αναβάθμιση της παλιάς παραλίας</w:t>
      </w:r>
      <w:r w:rsidRPr="00424673">
        <w:rPr>
          <w:rFonts w:ascii="Arial" w:hAnsi="Arial" w:cs="Arial"/>
          <w:sz w:val="24"/>
          <w:szCs w:val="24"/>
        </w:rPr>
        <w:t xml:space="preserve"> και τη</w:t>
      </w:r>
      <w:r w:rsidR="001A49BB" w:rsidRPr="00424673">
        <w:rPr>
          <w:rFonts w:ascii="Arial" w:hAnsi="Arial" w:cs="Arial"/>
          <w:sz w:val="24"/>
          <w:szCs w:val="24"/>
        </w:rPr>
        <w:t>ς</w:t>
      </w:r>
      <w:r w:rsidRPr="00424673">
        <w:rPr>
          <w:rFonts w:ascii="Arial" w:hAnsi="Arial" w:cs="Arial"/>
          <w:sz w:val="24"/>
          <w:szCs w:val="24"/>
        </w:rPr>
        <w:t xml:space="preserve"> ευρύτερη</w:t>
      </w:r>
      <w:r w:rsidR="003B33D1">
        <w:rPr>
          <w:rFonts w:ascii="Arial" w:hAnsi="Arial" w:cs="Arial"/>
          <w:sz w:val="24"/>
          <w:szCs w:val="24"/>
        </w:rPr>
        <w:t>ς</w:t>
      </w:r>
      <w:r w:rsidRPr="00424673">
        <w:rPr>
          <w:rFonts w:ascii="Arial" w:hAnsi="Arial" w:cs="Arial"/>
          <w:sz w:val="24"/>
          <w:szCs w:val="24"/>
        </w:rPr>
        <w:t xml:space="preserve"> περιοχή</w:t>
      </w:r>
      <w:r w:rsidR="003B33D1">
        <w:rPr>
          <w:rFonts w:ascii="Arial" w:hAnsi="Arial" w:cs="Arial"/>
          <w:sz w:val="24"/>
          <w:szCs w:val="24"/>
        </w:rPr>
        <w:t>ς</w:t>
      </w:r>
      <w:r w:rsidRPr="00424673">
        <w:rPr>
          <w:rFonts w:ascii="Arial" w:hAnsi="Arial" w:cs="Arial"/>
          <w:sz w:val="24"/>
          <w:szCs w:val="24"/>
        </w:rPr>
        <w:t xml:space="preserve"> </w:t>
      </w:r>
      <w:r w:rsidR="004F2EC7" w:rsidRPr="00424673">
        <w:rPr>
          <w:rFonts w:ascii="Arial" w:hAnsi="Arial" w:cs="Arial"/>
          <w:sz w:val="24"/>
          <w:szCs w:val="24"/>
        </w:rPr>
        <w:t xml:space="preserve">της </w:t>
      </w:r>
      <w:r w:rsidR="003B33D1">
        <w:rPr>
          <w:rFonts w:ascii="Arial" w:hAnsi="Arial" w:cs="Arial"/>
          <w:sz w:val="24"/>
          <w:szCs w:val="24"/>
        </w:rPr>
        <w:t>πόλης</w:t>
      </w:r>
      <w:r w:rsidRPr="00424673">
        <w:rPr>
          <w:rFonts w:ascii="Arial" w:hAnsi="Arial" w:cs="Arial"/>
          <w:sz w:val="24"/>
          <w:szCs w:val="24"/>
        </w:rPr>
        <w:t>.</w:t>
      </w:r>
      <w:r w:rsidR="003B33D1">
        <w:rPr>
          <w:rFonts w:ascii="Arial" w:hAnsi="Arial" w:cs="Arial"/>
          <w:sz w:val="24"/>
          <w:szCs w:val="24"/>
        </w:rPr>
        <w:t xml:space="preserve"> Η Θεσσαλονίκη, όπως και οι περισσότερες </w:t>
      </w:r>
      <w:r w:rsidRPr="00424673">
        <w:rPr>
          <w:rFonts w:ascii="Arial" w:hAnsi="Arial" w:cs="Arial"/>
          <w:sz w:val="24"/>
          <w:szCs w:val="24"/>
        </w:rPr>
        <w:t xml:space="preserve"> </w:t>
      </w:r>
      <w:r w:rsidR="003B33D1">
        <w:rPr>
          <w:rFonts w:ascii="Arial" w:hAnsi="Arial" w:cs="Arial"/>
          <w:sz w:val="24"/>
          <w:szCs w:val="24"/>
        </w:rPr>
        <w:t xml:space="preserve">παραθαλάσσιες πόλεις </w:t>
      </w:r>
      <w:r w:rsidR="00CA293C">
        <w:rPr>
          <w:rFonts w:ascii="Arial" w:hAnsi="Arial" w:cs="Arial"/>
          <w:sz w:val="24"/>
          <w:szCs w:val="24"/>
        </w:rPr>
        <w:t>που είναι</w:t>
      </w:r>
      <w:r w:rsidR="00221D9C" w:rsidRPr="00424673">
        <w:rPr>
          <w:rFonts w:ascii="Arial" w:hAnsi="Arial" w:cs="Arial"/>
          <w:sz w:val="24"/>
          <w:szCs w:val="24"/>
        </w:rPr>
        <w:t xml:space="preserve"> λιμάνια</w:t>
      </w:r>
      <w:r w:rsidR="00CA293C">
        <w:rPr>
          <w:rFonts w:ascii="Arial" w:hAnsi="Arial" w:cs="Arial"/>
          <w:sz w:val="24"/>
          <w:szCs w:val="24"/>
        </w:rPr>
        <w:t>,</w:t>
      </w:r>
      <w:r w:rsidR="00221D9C" w:rsidRPr="00424673">
        <w:rPr>
          <w:rFonts w:ascii="Arial" w:hAnsi="Arial" w:cs="Arial"/>
          <w:sz w:val="24"/>
          <w:szCs w:val="24"/>
        </w:rPr>
        <w:t xml:space="preserve"> αναπτύσσουν μια ιδιαίτερη σχέση με την θάλασσα, η οποία αποτελεί αναπόσπαστο κομμάτι της </w:t>
      </w:r>
      <w:r w:rsidR="003B33D1">
        <w:rPr>
          <w:rFonts w:ascii="Arial" w:hAnsi="Arial" w:cs="Arial"/>
          <w:sz w:val="24"/>
          <w:szCs w:val="24"/>
        </w:rPr>
        <w:t xml:space="preserve">κοινωνικής και οικονομικής </w:t>
      </w:r>
      <w:r w:rsidR="00CE390A" w:rsidRPr="00424673">
        <w:rPr>
          <w:rFonts w:ascii="Arial" w:hAnsi="Arial" w:cs="Arial"/>
          <w:sz w:val="24"/>
          <w:szCs w:val="24"/>
        </w:rPr>
        <w:t xml:space="preserve">ζωής των κατοίκων τους. </w:t>
      </w:r>
      <w:r w:rsidR="005F6DB4" w:rsidRPr="00424673">
        <w:rPr>
          <w:rFonts w:ascii="Arial" w:hAnsi="Arial" w:cs="Arial"/>
          <w:sz w:val="24"/>
          <w:szCs w:val="24"/>
        </w:rPr>
        <w:t>Η</w:t>
      </w:r>
      <w:r w:rsidRPr="00424673">
        <w:rPr>
          <w:rFonts w:ascii="Arial" w:hAnsi="Arial" w:cs="Arial"/>
          <w:sz w:val="24"/>
          <w:szCs w:val="24"/>
        </w:rPr>
        <w:t xml:space="preserve"> τοποθεσία του</w:t>
      </w:r>
      <w:r w:rsidR="004F2EC7" w:rsidRPr="00424673">
        <w:rPr>
          <w:rFonts w:ascii="Arial" w:hAnsi="Arial" w:cs="Arial"/>
          <w:sz w:val="24"/>
          <w:szCs w:val="24"/>
        </w:rPr>
        <w:t xml:space="preserve"> χώρου επέμβασης</w:t>
      </w:r>
      <w:r w:rsidR="005F6DB4" w:rsidRPr="00424673">
        <w:rPr>
          <w:rFonts w:ascii="Arial" w:hAnsi="Arial" w:cs="Arial"/>
          <w:sz w:val="24"/>
          <w:szCs w:val="24"/>
        </w:rPr>
        <w:t>,</w:t>
      </w:r>
      <w:r w:rsidR="003B33D1">
        <w:rPr>
          <w:rFonts w:ascii="Arial" w:hAnsi="Arial" w:cs="Arial"/>
          <w:sz w:val="24"/>
          <w:szCs w:val="24"/>
        </w:rPr>
        <w:t xml:space="preserve"> </w:t>
      </w:r>
      <w:r w:rsidR="00CE390A" w:rsidRPr="00424673">
        <w:rPr>
          <w:rFonts w:ascii="Arial" w:hAnsi="Arial" w:cs="Arial"/>
          <w:sz w:val="24"/>
          <w:szCs w:val="24"/>
        </w:rPr>
        <w:t>ακριβώς στο όριο</w:t>
      </w:r>
      <w:r w:rsidR="005F6DB4" w:rsidRPr="00424673">
        <w:rPr>
          <w:rFonts w:ascii="Arial" w:hAnsi="Arial" w:cs="Arial"/>
          <w:sz w:val="24"/>
          <w:szCs w:val="24"/>
        </w:rPr>
        <w:t xml:space="preserve"> του αστικού ιστού </w:t>
      </w:r>
      <w:r w:rsidR="004F2EC7" w:rsidRPr="00424673">
        <w:rPr>
          <w:rFonts w:ascii="Arial" w:hAnsi="Arial" w:cs="Arial"/>
          <w:sz w:val="24"/>
          <w:szCs w:val="24"/>
        </w:rPr>
        <w:t>με την θάλασσα</w:t>
      </w:r>
      <w:r w:rsidRPr="00424673">
        <w:rPr>
          <w:rFonts w:ascii="Arial" w:hAnsi="Arial" w:cs="Arial"/>
          <w:sz w:val="24"/>
          <w:szCs w:val="24"/>
        </w:rPr>
        <w:t>,</w:t>
      </w:r>
      <w:r w:rsidR="003B33D1">
        <w:rPr>
          <w:rFonts w:ascii="Arial" w:hAnsi="Arial" w:cs="Arial"/>
          <w:sz w:val="24"/>
          <w:szCs w:val="24"/>
        </w:rPr>
        <w:t xml:space="preserve"> </w:t>
      </w:r>
      <w:r w:rsidR="008A0419" w:rsidRPr="00424673">
        <w:rPr>
          <w:rFonts w:ascii="Arial" w:hAnsi="Arial" w:cs="Arial"/>
          <w:sz w:val="24"/>
          <w:szCs w:val="24"/>
        </w:rPr>
        <w:t xml:space="preserve">θέτει το ζήτημα διαμόρφωσης </w:t>
      </w:r>
      <w:r w:rsidR="005F6DB4" w:rsidRPr="00424673">
        <w:rPr>
          <w:rFonts w:ascii="Arial" w:hAnsi="Arial" w:cs="Arial"/>
          <w:sz w:val="24"/>
          <w:szCs w:val="24"/>
        </w:rPr>
        <w:t>μιας αρχιτεκτονικής</w:t>
      </w:r>
      <w:r w:rsidR="008A0419" w:rsidRPr="00424673">
        <w:rPr>
          <w:rFonts w:ascii="Arial" w:hAnsi="Arial" w:cs="Arial"/>
          <w:sz w:val="24"/>
          <w:szCs w:val="24"/>
        </w:rPr>
        <w:t xml:space="preserve"> πρότασης που </w:t>
      </w:r>
      <w:r w:rsidR="005F6DB4" w:rsidRPr="00424673">
        <w:rPr>
          <w:rFonts w:ascii="Arial" w:hAnsi="Arial" w:cs="Arial"/>
          <w:sz w:val="24"/>
          <w:szCs w:val="24"/>
        </w:rPr>
        <w:t xml:space="preserve">θα </w:t>
      </w:r>
      <w:r w:rsidR="00CA293C">
        <w:rPr>
          <w:rFonts w:ascii="Arial" w:hAnsi="Arial" w:cs="Arial"/>
          <w:sz w:val="24"/>
          <w:szCs w:val="24"/>
        </w:rPr>
        <w:t>πετύχει</w:t>
      </w:r>
      <w:r w:rsidR="005F6DB4" w:rsidRPr="00424673">
        <w:rPr>
          <w:rFonts w:ascii="Arial" w:hAnsi="Arial" w:cs="Arial"/>
          <w:sz w:val="24"/>
          <w:szCs w:val="24"/>
        </w:rPr>
        <w:t xml:space="preserve"> </w:t>
      </w:r>
      <w:r w:rsidR="00CE390A" w:rsidRPr="00424673">
        <w:rPr>
          <w:rFonts w:ascii="Arial" w:hAnsi="Arial" w:cs="Arial"/>
          <w:sz w:val="24"/>
          <w:szCs w:val="24"/>
        </w:rPr>
        <w:t xml:space="preserve">όχι μόνο </w:t>
      </w:r>
      <w:r w:rsidR="005F6DB4" w:rsidRPr="00424673">
        <w:rPr>
          <w:rFonts w:ascii="Arial" w:hAnsi="Arial" w:cs="Arial"/>
          <w:sz w:val="24"/>
          <w:szCs w:val="24"/>
        </w:rPr>
        <w:t>να</w:t>
      </w:r>
      <w:r w:rsidR="003B33D1">
        <w:rPr>
          <w:rFonts w:ascii="Arial" w:hAnsi="Arial" w:cs="Arial"/>
          <w:sz w:val="24"/>
          <w:szCs w:val="24"/>
        </w:rPr>
        <w:t xml:space="preserve"> </w:t>
      </w:r>
      <w:r w:rsidR="00CE390A" w:rsidRPr="00424673">
        <w:rPr>
          <w:rFonts w:ascii="Arial" w:hAnsi="Arial" w:cs="Arial"/>
          <w:sz w:val="24"/>
          <w:szCs w:val="24"/>
        </w:rPr>
        <w:t xml:space="preserve">επεκτείνει την αστική καθημερινότητα της πόλης </w:t>
      </w:r>
      <w:r w:rsidR="003B33D1">
        <w:rPr>
          <w:rFonts w:ascii="Arial" w:hAnsi="Arial" w:cs="Arial"/>
          <w:sz w:val="24"/>
          <w:szCs w:val="24"/>
        </w:rPr>
        <w:t xml:space="preserve">προς το νερό </w:t>
      </w:r>
      <w:r w:rsidR="00CE390A" w:rsidRPr="00424673">
        <w:rPr>
          <w:rFonts w:ascii="Arial" w:hAnsi="Arial" w:cs="Arial"/>
          <w:sz w:val="24"/>
          <w:szCs w:val="24"/>
        </w:rPr>
        <w:t xml:space="preserve">αλλά και να  </w:t>
      </w:r>
      <w:r w:rsidR="00221D9C" w:rsidRPr="00424673">
        <w:rPr>
          <w:rFonts w:ascii="Arial" w:hAnsi="Arial" w:cs="Arial"/>
          <w:sz w:val="24"/>
          <w:szCs w:val="24"/>
        </w:rPr>
        <w:t>επαναπροσδιορίσει τη σχέση της πόλης και των κατοίκων της με το υδάτινο στοιχείο</w:t>
      </w:r>
      <w:r w:rsidR="00E22A90" w:rsidRPr="00424673">
        <w:rPr>
          <w:rFonts w:ascii="Arial" w:hAnsi="Arial" w:cs="Arial"/>
          <w:sz w:val="24"/>
          <w:szCs w:val="24"/>
        </w:rPr>
        <w:t>,</w:t>
      </w:r>
      <w:r w:rsidR="003B33D1">
        <w:rPr>
          <w:rFonts w:ascii="Arial" w:hAnsi="Arial" w:cs="Arial"/>
          <w:sz w:val="24"/>
          <w:szCs w:val="24"/>
        </w:rPr>
        <w:t xml:space="preserve"> </w:t>
      </w:r>
      <w:r w:rsidR="008A0419" w:rsidRPr="00424673">
        <w:rPr>
          <w:rFonts w:ascii="Arial" w:hAnsi="Arial" w:cs="Arial"/>
          <w:sz w:val="24"/>
          <w:szCs w:val="24"/>
        </w:rPr>
        <w:t>αναζωογον</w:t>
      </w:r>
      <w:r w:rsidR="00E22A90" w:rsidRPr="00424673">
        <w:rPr>
          <w:rFonts w:ascii="Arial" w:hAnsi="Arial" w:cs="Arial"/>
          <w:sz w:val="24"/>
          <w:szCs w:val="24"/>
        </w:rPr>
        <w:t>ώντας</w:t>
      </w:r>
      <w:r w:rsidR="008A0419" w:rsidRPr="00424673">
        <w:rPr>
          <w:rFonts w:ascii="Arial" w:hAnsi="Arial" w:cs="Arial"/>
          <w:sz w:val="24"/>
          <w:szCs w:val="24"/>
        </w:rPr>
        <w:t xml:space="preserve"> κοινωνικά, πολιτιστικά, αισθητικά και οικονομικά την ευρύτερη περιοχή</w:t>
      </w:r>
      <w:r w:rsidR="00CE390A" w:rsidRPr="00424673">
        <w:rPr>
          <w:rFonts w:ascii="Arial" w:hAnsi="Arial" w:cs="Arial"/>
          <w:sz w:val="24"/>
          <w:szCs w:val="24"/>
        </w:rPr>
        <w:t>.</w:t>
      </w:r>
    </w:p>
    <w:p w:rsidR="00F963D0" w:rsidRPr="00424673" w:rsidRDefault="009D3F61" w:rsidP="005E22BC">
      <w:pPr>
        <w:pStyle w:val="1"/>
        <w:spacing w:line="360" w:lineRule="auto"/>
        <w:jc w:val="both"/>
        <w:rPr>
          <w:rFonts w:ascii="Arial" w:hAnsi="Arial" w:cs="Arial"/>
          <w:sz w:val="24"/>
          <w:szCs w:val="24"/>
        </w:rPr>
      </w:pPr>
      <w:r w:rsidRPr="00424673">
        <w:rPr>
          <w:rFonts w:ascii="Arial" w:hAnsi="Arial" w:cs="Arial"/>
          <w:sz w:val="24"/>
          <w:szCs w:val="24"/>
        </w:rPr>
        <w:t xml:space="preserve">Στόχος της μελέτης είναι </w:t>
      </w:r>
      <w:r w:rsidR="00CE390A" w:rsidRPr="00424673">
        <w:rPr>
          <w:rFonts w:ascii="Arial" w:hAnsi="Arial" w:cs="Arial"/>
          <w:sz w:val="24"/>
          <w:szCs w:val="24"/>
        </w:rPr>
        <w:t>η επέκταση της παραλία</w:t>
      </w:r>
      <w:r w:rsidRPr="00424673">
        <w:rPr>
          <w:rFonts w:ascii="Arial" w:hAnsi="Arial" w:cs="Arial"/>
          <w:sz w:val="24"/>
          <w:szCs w:val="24"/>
        </w:rPr>
        <w:t xml:space="preserve">ς να αποτελέσει σημείο αναφοράς για τη μητροπολιτική περιοχή </w:t>
      </w:r>
      <w:r w:rsidR="00CE390A" w:rsidRPr="00424673">
        <w:rPr>
          <w:rFonts w:ascii="Arial" w:hAnsi="Arial" w:cs="Arial"/>
          <w:sz w:val="24"/>
          <w:szCs w:val="24"/>
        </w:rPr>
        <w:t>της Θεσσαλονίκης</w:t>
      </w:r>
      <w:r w:rsidRPr="00424673">
        <w:rPr>
          <w:rFonts w:ascii="Arial" w:hAnsi="Arial" w:cs="Arial"/>
          <w:sz w:val="24"/>
          <w:szCs w:val="24"/>
        </w:rPr>
        <w:t>, δημιουργώντας έναν νέο πόλο έλξης κατοίκων και επισκεπτών, σε συνδυασμό με τ</w:t>
      </w:r>
      <w:r w:rsidR="00CE390A" w:rsidRPr="00424673">
        <w:rPr>
          <w:rFonts w:ascii="Arial" w:hAnsi="Arial" w:cs="Arial"/>
          <w:sz w:val="24"/>
          <w:szCs w:val="24"/>
        </w:rPr>
        <w:t>η</w:t>
      </w:r>
      <w:r w:rsidRPr="00424673">
        <w:rPr>
          <w:rFonts w:ascii="Arial" w:hAnsi="Arial" w:cs="Arial"/>
          <w:sz w:val="24"/>
          <w:szCs w:val="24"/>
        </w:rPr>
        <w:t xml:space="preserve"> νέ</w:t>
      </w:r>
      <w:r w:rsidR="00CE390A" w:rsidRPr="00424673">
        <w:rPr>
          <w:rFonts w:ascii="Arial" w:hAnsi="Arial" w:cs="Arial"/>
          <w:sz w:val="24"/>
          <w:szCs w:val="24"/>
        </w:rPr>
        <w:t>α πρόταση για τον Άξονα της Αριστοτέλους και την ανάπλαση του εκθεσιακού χώρου της Δ</w:t>
      </w:r>
      <w:r w:rsidR="003B33D1">
        <w:rPr>
          <w:rFonts w:ascii="Arial" w:hAnsi="Arial" w:cs="Arial"/>
          <w:sz w:val="24"/>
          <w:szCs w:val="24"/>
        </w:rPr>
        <w:t>.</w:t>
      </w:r>
      <w:r w:rsidR="00CE390A" w:rsidRPr="00424673">
        <w:rPr>
          <w:rFonts w:ascii="Arial" w:hAnsi="Arial" w:cs="Arial"/>
          <w:sz w:val="24"/>
          <w:szCs w:val="24"/>
        </w:rPr>
        <w:t>Ε</w:t>
      </w:r>
      <w:r w:rsidR="003B33D1">
        <w:rPr>
          <w:rFonts w:ascii="Arial" w:hAnsi="Arial" w:cs="Arial"/>
          <w:sz w:val="24"/>
          <w:szCs w:val="24"/>
        </w:rPr>
        <w:t>.</w:t>
      </w:r>
      <w:r w:rsidR="00CE390A" w:rsidRPr="00424673">
        <w:rPr>
          <w:rFonts w:ascii="Arial" w:hAnsi="Arial" w:cs="Arial"/>
          <w:sz w:val="24"/>
          <w:szCs w:val="24"/>
        </w:rPr>
        <w:t>Θ</w:t>
      </w:r>
      <w:r w:rsidRPr="00424673">
        <w:rPr>
          <w:rFonts w:ascii="Arial" w:hAnsi="Arial" w:cs="Arial"/>
          <w:sz w:val="24"/>
          <w:szCs w:val="24"/>
        </w:rPr>
        <w:t xml:space="preserve">. </w:t>
      </w:r>
      <w:r w:rsidR="003E0FFF" w:rsidRPr="00424673">
        <w:rPr>
          <w:rFonts w:ascii="Arial" w:hAnsi="Arial" w:cs="Arial"/>
          <w:sz w:val="24"/>
          <w:szCs w:val="24"/>
        </w:rPr>
        <w:t>Η αρχιτεκτονική ανάπλαση επιδιώκει την ενίσχυση</w:t>
      </w:r>
      <w:r w:rsidR="00F963D0" w:rsidRPr="00424673">
        <w:rPr>
          <w:rFonts w:ascii="Arial" w:hAnsi="Arial" w:cs="Arial"/>
          <w:sz w:val="24"/>
          <w:szCs w:val="24"/>
        </w:rPr>
        <w:t xml:space="preserve"> τη</w:t>
      </w:r>
      <w:r w:rsidR="003E0FFF" w:rsidRPr="00424673">
        <w:rPr>
          <w:rFonts w:ascii="Arial" w:hAnsi="Arial" w:cs="Arial"/>
          <w:sz w:val="24"/>
          <w:szCs w:val="24"/>
        </w:rPr>
        <w:t>ς</w:t>
      </w:r>
      <w:r w:rsidR="00F963D0" w:rsidRPr="00424673">
        <w:rPr>
          <w:rFonts w:ascii="Arial" w:hAnsi="Arial" w:cs="Arial"/>
          <w:sz w:val="24"/>
          <w:szCs w:val="24"/>
        </w:rPr>
        <w:t xml:space="preserve"> ταυτότητα</w:t>
      </w:r>
      <w:r w:rsidR="003E0FFF" w:rsidRPr="00424673">
        <w:rPr>
          <w:rFonts w:ascii="Arial" w:hAnsi="Arial" w:cs="Arial"/>
          <w:sz w:val="24"/>
          <w:szCs w:val="24"/>
        </w:rPr>
        <w:t>ς</w:t>
      </w:r>
      <w:r w:rsidR="003B33D1">
        <w:rPr>
          <w:rFonts w:ascii="Arial" w:hAnsi="Arial" w:cs="Arial"/>
          <w:sz w:val="24"/>
          <w:szCs w:val="24"/>
        </w:rPr>
        <w:t xml:space="preserve"> </w:t>
      </w:r>
      <w:r w:rsidR="00B126C3" w:rsidRPr="00424673">
        <w:rPr>
          <w:rFonts w:ascii="Arial" w:hAnsi="Arial" w:cs="Arial"/>
          <w:sz w:val="24"/>
          <w:szCs w:val="24"/>
        </w:rPr>
        <w:t xml:space="preserve">της </w:t>
      </w:r>
      <w:r w:rsidR="003B33D1">
        <w:rPr>
          <w:rFonts w:ascii="Arial" w:hAnsi="Arial" w:cs="Arial"/>
          <w:sz w:val="24"/>
          <w:szCs w:val="24"/>
        </w:rPr>
        <w:t>πόλης</w:t>
      </w:r>
      <w:r w:rsidR="003E0FFF" w:rsidRPr="00424673">
        <w:rPr>
          <w:rFonts w:ascii="Arial" w:hAnsi="Arial" w:cs="Arial"/>
          <w:sz w:val="24"/>
          <w:szCs w:val="24"/>
        </w:rPr>
        <w:t>, την ανάδειξη της</w:t>
      </w:r>
      <w:r w:rsidR="00064B76" w:rsidRPr="00424673">
        <w:rPr>
          <w:rFonts w:ascii="Arial" w:hAnsi="Arial" w:cs="Arial"/>
          <w:sz w:val="24"/>
          <w:szCs w:val="24"/>
        </w:rPr>
        <w:t xml:space="preserve"> ιστορία</w:t>
      </w:r>
      <w:r w:rsidR="003E0FFF" w:rsidRPr="00424673">
        <w:rPr>
          <w:rFonts w:ascii="Arial" w:hAnsi="Arial" w:cs="Arial"/>
          <w:sz w:val="24"/>
          <w:szCs w:val="24"/>
        </w:rPr>
        <w:t>ς</w:t>
      </w:r>
      <w:r w:rsidR="003B33D1">
        <w:rPr>
          <w:rFonts w:ascii="Arial" w:hAnsi="Arial" w:cs="Arial"/>
          <w:sz w:val="24"/>
          <w:szCs w:val="24"/>
        </w:rPr>
        <w:t xml:space="preserve"> </w:t>
      </w:r>
      <w:r w:rsidR="00064B76" w:rsidRPr="00424673">
        <w:rPr>
          <w:rFonts w:ascii="Arial" w:hAnsi="Arial" w:cs="Arial"/>
          <w:sz w:val="24"/>
          <w:szCs w:val="24"/>
        </w:rPr>
        <w:t xml:space="preserve">της </w:t>
      </w:r>
      <w:r w:rsidR="002B3793" w:rsidRPr="00424673">
        <w:rPr>
          <w:rFonts w:ascii="Arial" w:hAnsi="Arial" w:cs="Arial"/>
          <w:sz w:val="24"/>
          <w:szCs w:val="24"/>
        </w:rPr>
        <w:t>και τη</w:t>
      </w:r>
      <w:r w:rsidR="003E0FFF" w:rsidRPr="00424673">
        <w:rPr>
          <w:rFonts w:ascii="Arial" w:hAnsi="Arial" w:cs="Arial"/>
          <w:sz w:val="24"/>
          <w:szCs w:val="24"/>
        </w:rPr>
        <w:t>ς</w:t>
      </w:r>
      <w:r w:rsidR="002B3793" w:rsidRPr="00424673">
        <w:rPr>
          <w:rFonts w:ascii="Arial" w:hAnsi="Arial" w:cs="Arial"/>
          <w:sz w:val="24"/>
          <w:szCs w:val="24"/>
        </w:rPr>
        <w:t xml:space="preserve"> διαχρονική</w:t>
      </w:r>
      <w:r w:rsidR="003E0FFF" w:rsidRPr="00424673">
        <w:rPr>
          <w:rFonts w:ascii="Arial" w:hAnsi="Arial" w:cs="Arial"/>
          <w:sz w:val="24"/>
          <w:szCs w:val="24"/>
        </w:rPr>
        <w:t>ς της</w:t>
      </w:r>
      <w:r w:rsidR="002B3793" w:rsidRPr="00424673">
        <w:rPr>
          <w:rFonts w:ascii="Arial" w:hAnsi="Arial" w:cs="Arial"/>
          <w:sz w:val="24"/>
          <w:szCs w:val="24"/>
        </w:rPr>
        <w:t xml:space="preserve"> σχέση</w:t>
      </w:r>
      <w:r w:rsidR="003B33D1">
        <w:rPr>
          <w:rFonts w:ascii="Arial" w:hAnsi="Arial" w:cs="Arial"/>
          <w:sz w:val="24"/>
          <w:szCs w:val="24"/>
        </w:rPr>
        <w:t xml:space="preserve">ς της με την θάλασσα, διευρύνοντας το παραλιακό μέτωπο και </w:t>
      </w:r>
      <w:r w:rsidR="003B33D1" w:rsidRPr="00424673">
        <w:rPr>
          <w:rFonts w:ascii="Arial" w:hAnsi="Arial" w:cs="Arial"/>
          <w:sz w:val="24"/>
          <w:szCs w:val="24"/>
        </w:rPr>
        <w:t>εμπλουτίζοντας το δίκτυο δημόσιων χώρων</w:t>
      </w:r>
      <w:r w:rsidR="003B33D1">
        <w:rPr>
          <w:rFonts w:ascii="Arial" w:hAnsi="Arial" w:cs="Arial"/>
          <w:sz w:val="24"/>
          <w:szCs w:val="24"/>
        </w:rPr>
        <w:t>.</w:t>
      </w:r>
    </w:p>
    <w:p w:rsidR="00576C33" w:rsidRPr="00424673" w:rsidRDefault="00576C33" w:rsidP="005E22BC">
      <w:pPr>
        <w:pStyle w:val="1"/>
        <w:spacing w:line="360" w:lineRule="auto"/>
        <w:jc w:val="both"/>
        <w:rPr>
          <w:rFonts w:ascii="Arial" w:hAnsi="Arial" w:cs="Arial"/>
          <w:sz w:val="24"/>
          <w:szCs w:val="24"/>
        </w:rPr>
      </w:pPr>
      <w:r w:rsidRPr="00424673">
        <w:rPr>
          <w:rFonts w:ascii="Arial" w:hAnsi="Arial" w:cs="Arial"/>
          <w:sz w:val="24"/>
          <w:szCs w:val="24"/>
        </w:rPr>
        <w:t xml:space="preserve">Η σχεδιαστική διαδικασία έχει ως αφετηρία την μελέτη της ευρύτερης περιοχής, εστιάζοντας στα ιδιαίτερα χαρακτηριστικά, στις αντιθέσεις, στα μορφολογικά στοιχεία του </w:t>
      </w:r>
      <w:r w:rsidR="003B33D1">
        <w:rPr>
          <w:rFonts w:ascii="Arial" w:hAnsi="Arial" w:cs="Arial"/>
          <w:sz w:val="24"/>
          <w:szCs w:val="24"/>
        </w:rPr>
        <w:t xml:space="preserve">αστικού και </w:t>
      </w:r>
      <w:r w:rsidR="00E22A90" w:rsidRPr="00424673">
        <w:rPr>
          <w:rFonts w:ascii="Arial" w:hAnsi="Arial" w:cs="Arial"/>
          <w:sz w:val="24"/>
          <w:szCs w:val="24"/>
        </w:rPr>
        <w:t>φυσικού</w:t>
      </w:r>
      <w:r w:rsidR="003B33D1">
        <w:rPr>
          <w:rFonts w:ascii="Arial" w:hAnsi="Arial" w:cs="Arial"/>
          <w:sz w:val="24"/>
          <w:szCs w:val="24"/>
        </w:rPr>
        <w:t xml:space="preserve"> τοπίου καθώς και</w:t>
      </w:r>
      <w:r w:rsidRPr="00424673">
        <w:rPr>
          <w:rFonts w:ascii="Arial" w:hAnsi="Arial" w:cs="Arial"/>
          <w:sz w:val="24"/>
          <w:szCs w:val="24"/>
        </w:rPr>
        <w:t xml:space="preserve"> στην τοπική κοινωνία και </w:t>
      </w:r>
      <w:r w:rsidR="00CA293C">
        <w:rPr>
          <w:rFonts w:ascii="Arial" w:hAnsi="Arial" w:cs="Arial"/>
          <w:sz w:val="24"/>
          <w:szCs w:val="24"/>
        </w:rPr>
        <w:t>σ</w:t>
      </w:r>
      <w:r w:rsidRPr="00424673">
        <w:rPr>
          <w:rFonts w:ascii="Arial" w:hAnsi="Arial" w:cs="Arial"/>
          <w:sz w:val="24"/>
          <w:szCs w:val="24"/>
        </w:rPr>
        <w:t xml:space="preserve">τη σχέση της με την πόλη. </w:t>
      </w:r>
      <w:r w:rsidR="00CB08DD" w:rsidRPr="00424673">
        <w:rPr>
          <w:rFonts w:ascii="Arial" w:hAnsi="Arial" w:cs="Arial"/>
          <w:sz w:val="24"/>
          <w:szCs w:val="24"/>
        </w:rPr>
        <w:t>Η μητροπολιτική περιοχή της Θεσσαλονίκη</w:t>
      </w:r>
      <w:r w:rsidR="003B33D1">
        <w:rPr>
          <w:rFonts w:ascii="Arial" w:hAnsi="Arial" w:cs="Arial"/>
          <w:sz w:val="24"/>
          <w:szCs w:val="24"/>
        </w:rPr>
        <w:t xml:space="preserve">ς </w:t>
      </w:r>
      <w:r w:rsidR="00CA293C">
        <w:rPr>
          <w:rFonts w:ascii="Arial" w:hAnsi="Arial" w:cs="Arial"/>
          <w:sz w:val="24"/>
          <w:szCs w:val="24"/>
        </w:rPr>
        <w:t>δομείται</w:t>
      </w:r>
      <w:r w:rsidRPr="00424673">
        <w:rPr>
          <w:rFonts w:ascii="Arial" w:hAnsi="Arial" w:cs="Arial"/>
          <w:sz w:val="24"/>
          <w:szCs w:val="24"/>
        </w:rPr>
        <w:t xml:space="preserve"> και αναπτύσσεται ανάμεσα από δύο όρια υψηλής σημασίας: </w:t>
      </w:r>
      <w:r w:rsidR="00CB08DD" w:rsidRPr="00424673">
        <w:rPr>
          <w:rFonts w:ascii="Arial" w:hAnsi="Arial" w:cs="Arial"/>
          <w:sz w:val="24"/>
          <w:szCs w:val="24"/>
        </w:rPr>
        <w:t xml:space="preserve">την Άνω Πόλη με την ιδιαίτερη ιστορία και αρχιτεκτονική </w:t>
      </w:r>
      <w:r w:rsidRPr="00424673">
        <w:rPr>
          <w:rFonts w:ascii="Arial" w:hAnsi="Arial" w:cs="Arial"/>
          <w:sz w:val="24"/>
          <w:szCs w:val="24"/>
        </w:rPr>
        <w:t>τ</w:t>
      </w:r>
      <w:r w:rsidR="00CB08DD" w:rsidRPr="00424673">
        <w:rPr>
          <w:rFonts w:ascii="Arial" w:hAnsi="Arial" w:cs="Arial"/>
          <w:sz w:val="24"/>
          <w:szCs w:val="24"/>
        </w:rPr>
        <w:t xml:space="preserve">ης </w:t>
      </w:r>
      <w:r w:rsidRPr="00424673">
        <w:rPr>
          <w:rFonts w:ascii="Arial" w:hAnsi="Arial" w:cs="Arial"/>
          <w:sz w:val="24"/>
          <w:szCs w:val="24"/>
        </w:rPr>
        <w:t xml:space="preserve">και τον </w:t>
      </w:r>
      <w:r w:rsidR="00CB08DD" w:rsidRPr="00424673">
        <w:rPr>
          <w:rFonts w:ascii="Arial" w:hAnsi="Arial" w:cs="Arial"/>
          <w:sz w:val="24"/>
          <w:szCs w:val="24"/>
        </w:rPr>
        <w:t>Θερμαϊκό</w:t>
      </w:r>
      <w:r w:rsidRPr="00424673">
        <w:rPr>
          <w:rFonts w:ascii="Arial" w:hAnsi="Arial" w:cs="Arial"/>
          <w:sz w:val="24"/>
          <w:szCs w:val="24"/>
        </w:rPr>
        <w:t xml:space="preserve"> Κόλπο</w:t>
      </w:r>
      <w:r w:rsidR="003B33D1">
        <w:rPr>
          <w:rFonts w:ascii="Arial" w:hAnsi="Arial" w:cs="Arial"/>
          <w:sz w:val="24"/>
          <w:szCs w:val="24"/>
        </w:rPr>
        <w:t xml:space="preserve">. Τα παραπάνω στοιχεία </w:t>
      </w:r>
      <w:r w:rsidRPr="00424673">
        <w:rPr>
          <w:rFonts w:ascii="Arial" w:hAnsi="Arial" w:cs="Arial"/>
          <w:sz w:val="24"/>
          <w:szCs w:val="24"/>
        </w:rPr>
        <w:t xml:space="preserve">επιδρούν καθοριστικά στην ανάπτυξη </w:t>
      </w:r>
      <w:r w:rsidR="00002E3B" w:rsidRPr="00424673">
        <w:rPr>
          <w:rFonts w:ascii="Arial" w:hAnsi="Arial" w:cs="Arial"/>
          <w:sz w:val="24"/>
          <w:szCs w:val="24"/>
        </w:rPr>
        <w:t>της.</w:t>
      </w:r>
      <w:r w:rsidR="003B33D1">
        <w:rPr>
          <w:rFonts w:ascii="Arial" w:hAnsi="Arial" w:cs="Arial"/>
          <w:sz w:val="24"/>
          <w:szCs w:val="24"/>
        </w:rPr>
        <w:t xml:space="preserve"> </w:t>
      </w:r>
      <w:r w:rsidR="00002E3B" w:rsidRPr="00424673">
        <w:rPr>
          <w:rFonts w:ascii="Arial" w:hAnsi="Arial" w:cs="Arial"/>
          <w:sz w:val="24"/>
          <w:szCs w:val="24"/>
        </w:rPr>
        <w:t xml:space="preserve">Η πόλη </w:t>
      </w:r>
      <w:r w:rsidR="0020363B" w:rsidRPr="00424673">
        <w:rPr>
          <w:rFonts w:ascii="Arial" w:hAnsi="Arial" w:cs="Arial"/>
          <w:sz w:val="24"/>
          <w:szCs w:val="24"/>
        </w:rPr>
        <w:t>«</w:t>
      </w:r>
      <w:r w:rsidRPr="00424673">
        <w:rPr>
          <w:rFonts w:ascii="Arial" w:hAnsi="Arial" w:cs="Arial"/>
          <w:sz w:val="24"/>
          <w:szCs w:val="24"/>
        </w:rPr>
        <w:t>ανοίγεται</w:t>
      </w:r>
      <w:r w:rsidR="0020363B" w:rsidRPr="00424673">
        <w:rPr>
          <w:rFonts w:ascii="Arial" w:hAnsi="Arial" w:cs="Arial"/>
          <w:sz w:val="24"/>
          <w:szCs w:val="24"/>
        </w:rPr>
        <w:t>»</w:t>
      </w:r>
      <w:r w:rsidRPr="00424673">
        <w:rPr>
          <w:rFonts w:ascii="Arial" w:hAnsi="Arial" w:cs="Arial"/>
          <w:sz w:val="24"/>
          <w:szCs w:val="24"/>
        </w:rPr>
        <w:t xml:space="preserve"> προς την θάλασσα μέσω ενός ποικιλόμορφου παραθαλάσσιου μετώπου που συνδυάζει</w:t>
      </w:r>
      <w:r w:rsidR="003B33D1">
        <w:rPr>
          <w:rFonts w:ascii="Arial" w:hAnsi="Arial" w:cs="Arial"/>
          <w:sz w:val="24"/>
          <w:szCs w:val="24"/>
        </w:rPr>
        <w:t xml:space="preserve"> </w:t>
      </w:r>
      <w:r w:rsidRPr="00424673">
        <w:rPr>
          <w:rFonts w:ascii="Arial" w:hAnsi="Arial" w:cs="Arial"/>
          <w:sz w:val="24"/>
          <w:szCs w:val="24"/>
        </w:rPr>
        <w:t>παραλιακές λεωφό</w:t>
      </w:r>
      <w:r w:rsidR="003B33D1">
        <w:rPr>
          <w:rFonts w:ascii="Arial" w:hAnsi="Arial" w:cs="Arial"/>
          <w:sz w:val="24"/>
          <w:szCs w:val="24"/>
        </w:rPr>
        <w:t>ρους, πεζόδρομους, προβλήτες καθώς και</w:t>
      </w:r>
      <w:r w:rsidRPr="00424673">
        <w:rPr>
          <w:rFonts w:ascii="Arial" w:hAnsi="Arial" w:cs="Arial"/>
          <w:sz w:val="24"/>
          <w:szCs w:val="24"/>
        </w:rPr>
        <w:t xml:space="preserve"> το εμπορικό λιμάνι.  Ο αυστηρός κάναβος </w:t>
      </w:r>
      <w:r w:rsidR="0020363B" w:rsidRPr="00424673">
        <w:rPr>
          <w:rFonts w:ascii="Arial" w:hAnsi="Arial" w:cs="Arial"/>
          <w:sz w:val="24"/>
          <w:szCs w:val="24"/>
        </w:rPr>
        <w:t>του αστικού ιστού</w:t>
      </w:r>
      <w:r w:rsidRPr="00424673">
        <w:rPr>
          <w:rFonts w:ascii="Arial" w:hAnsi="Arial" w:cs="Arial"/>
          <w:sz w:val="24"/>
          <w:szCs w:val="24"/>
        </w:rPr>
        <w:t xml:space="preserve">, </w:t>
      </w:r>
      <w:r w:rsidR="003B33D1">
        <w:rPr>
          <w:rFonts w:ascii="Arial" w:hAnsi="Arial" w:cs="Arial"/>
          <w:sz w:val="24"/>
          <w:szCs w:val="24"/>
        </w:rPr>
        <w:t>με κάθετους και παράλληλους</w:t>
      </w:r>
      <w:r w:rsidRPr="00424673">
        <w:rPr>
          <w:rFonts w:ascii="Arial" w:hAnsi="Arial" w:cs="Arial"/>
          <w:sz w:val="24"/>
          <w:szCs w:val="24"/>
        </w:rPr>
        <w:t xml:space="preserve"> προς την ακτογραμμή</w:t>
      </w:r>
      <w:r w:rsidR="0020363B" w:rsidRPr="00424673">
        <w:rPr>
          <w:rFonts w:ascii="Arial" w:hAnsi="Arial" w:cs="Arial"/>
          <w:sz w:val="24"/>
          <w:szCs w:val="24"/>
        </w:rPr>
        <w:t xml:space="preserve"> </w:t>
      </w:r>
      <w:r w:rsidR="003B33D1">
        <w:rPr>
          <w:rFonts w:ascii="Arial" w:hAnsi="Arial" w:cs="Arial"/>
          <w:sz w:val="24"/>
          <w:szCs w:val="24"/>
        </w:rPr>
        <w:t>άξονες</w:t>
      </w:r>
      <w:r w:rsidRPr="00424673">
        <w:rPr>
          <w:rFonts w:ascii="Arial" w:hAnsi="Arial" w:cs="Arial"/>
          <w:sz w:val="24"/>
          <w:szCs w:val="24"/>
        </w:rPr>
        <w:t>, συνδέει τ</w:t>
      </w:r>
      <w:r w:rsidR="001A49BB" w:rsidRPr="00424673">
        <w:rPr>
          <w:rFonts w:ascii="Arial" w:hAnsi="Arial" w:cs="Arial"/>
          <w:sz w:val="24"/>
          <w:szCs w:val="24"/>
        </w:rPr>
        <w:t xml:space="preserve">α υψηλότερα σημεία της πόλης </w:t>
      </w:r>
      <w:r w:rsidRPr="00424673">
        <w:rPr>
          <w:rFonts w:ascii="Arial" w:hAnsi="Arial" w:cs="Arial"/>
          <w:sz w:val="24"/>
          <w:szCs w:val="24"/>
        </w:rPr>
        <w:t xml:space="preserve">με τη θάλασσα και την δυτική είσοδο της πόλης με τις περιοχές στα νοτιοανατολικά </w:t>
      </w:r>
      <w:r w:rsidR="00CB08DD" w:rsidRPr="00424673">
        <w:rPr>
          <w:rFonts w:ascii="Arial" w:hAnsi="Arial" w:cs="Arial"/>
          <w:sz w:val="24"/>
          <w:szCs w:val="24"/>
        </w:rPr>
        <w:t>της Θεσσαλονίκης</w:t>
      </w:r>
      <w:r w:rsidRPr="00424673">
        <w:rPr>
          <w:rFonts w:ascii="Arial" w:hAnsi="Arial" w:cs="Arial"/>
          <w:sz w:val="24"/>
          <w:szCs w:val="24"/>
        </w:rPr>
        <w:t>.</w:t>
      </w:r>
    </w:p>
    <w:p w:rsidR="009D3F61" w:rsidRPr="00424673" w:rsidRDefault="0020363B" w:rsidP="005E22BC">
      <w:pPr>
        <w:pStyle w:val="1"/>
        <w:spacing w:line="360" w:lineRule="auto"/>
        <w:jc w:val="both"/>
        <w:rPr>
          <w:rFonts w:ascii="Arial" w:hAnsi="Arial" w:cs="Arial"/>
          <w:sz w:val="24"/>
          <w:szCs w:val="24"/>
        </w:rPr>
      </w:pPr>
      <w:r w:rsidRPr="00424673">
        <w:rPr>
          <w:rFonts w:ascii="Arial" w:hAnsi="Arial" w:cs="Arial"/>
          <w:sz w:val="24"/>
          <w:szCs w:val="24"/>
        </w:rPr>
        <w:lastRenderedPageBreak/>
        <w:t>Η περιοχή μελέτης βρίσκεται στ</w:t>
      </w:r>
      <w:r w:rsidR="004B55ED">
        <w:rPr>
          <w:rFonts w:ascii="Arial" w:hAnsi="Arial" w:cs="Arial"/>
          <w:sz w:val="24"/>
          <w:szCs w:val="24"/>
        </w:rPr>
        <w:t>ο</w:t>
      </w:r>
      <w:r w:rsidRPr="00424673">
        <w:rPr>
          <w:rFonts w:ascii="Arial" w:hAnsi="Arial" w:cs="Arial"/>
          <w:sz w:val="24"/>
          <w:szCs w:val="24"/>
        </w:rPr>
        <w:t xml:space="preserve"> </w:t>
      </w:r>
      <w:r w:rsidR="00CB08DD" w:rsidRPr="00424673">
        <w:rPr>
          <w:rFonts w:ascii="Arial" w:hAnsi="Arial" w:cs="Arial"/>
          <w:sz w:val="24"/>
          <w:szCs w:val="24"/>
        </w:rPr>
        <w:t xml:space="preserve">νοτιότερο τμήμα </w:t>
      </w:r>
      <w:r w:rsidR="003B33D1">
        <w:rPr>
          <w:rFonts w:ascii="Arial" w:hAnsi="Arial" w:cs="Arial"/>
          <w:sz w:val="24"/>
          <w:szCs w:val="24"/>
        </w:rPr>
        <w:t>του ιστορικού κέντρου</w:t>
      </w:r>
      <w:r w:rsidRPr="00424673">
        <w:rPr>
          <w:rFonts w:ascii="Arial" w:hAnsi="Arial" w:cs="Arial"/>
          <w:sz w:val="24"/>
          <w:szCs w:val="24"/>
        </w:rPr>
        <w:t>, στο όριο της ακτογραμμής του Κόλπου</w:t>
      </w:r>
      <w:r w:rsidR="00CB08DD" w:rsidRPr="00424673">
        <w:rPr>
          <w:rFonts w:ascii="Arial" w:hAnsi="Arial" w:cs="Arial"/>
          <w:sz w:val="24"/>
          <w:szCs w:val="24"/>
        </w:rPr>
        <w:t>.</w:t>
      </w:r>
      <w:r w:rsidR="003B33D1">
        <w:rPr>
          <w:rFonts w:ascii="Arial" w:hAnsi="Arial" w:cs="Arial"/>
          <w:sz w:val="24"/>
          <w:szCs w:val="24"/>
        </w:rPr>
        <w:t xml:space="preserve"> </w:t>
      </w:r>
      <w:r w:rsidRPr="00424673">
        <w:rPr>
          <w:rFonts w:ascii="Arial" w:hAnsi="Arial" w:cs="Arial"/>
          <w:sz w:val="24"/>
          <w:szCs w:val="24"/>
        </w:rPr>
        <w:t xml:space="preserve">Ο άξονας της </w:t>
      </w:r>
      <w:r w:rsidR="00CB08DD" w:rsidRPr="00424673">
        <w:rPr>
          <w:rFonts w:ascii="Arial" w:hAnsi="Arial" w:cs="Arial"/>
          <w:sz w:val="24"/>
          <w:szCs w:val="24"/>
        </w:rPr>
        <w:t>Λεωφόρου Νίκης</w:t>
      </w:r>
      <w:r w:rsidRPr="00424673">
        <w:rPr>
          <w:rFonts w:ascii="Arial" w:hAnsi="Arial" w:cs="Arial"/>
          <w:sz w:val="24"/>
          <w:szCs w:val="24"/>
        </w:rPr>
        <w:t xml:space="preserve"> εντείνει την αντίθεση μεταξύ φυσικού και τεχνητού</w:t>
      </w:r>
      <w:r w:rsidR="00CB08DD" w:rsidRPr="00424673">
        <w:rPr>
          <w:rFonts w:ascii="Arial" w:hAnsi="Arial" w:cs="Arial"/>
          <w:sz w:val="24"/>
          <w:szCs w:val="24"/>
        </w:rPr>
        <w:t xml:space="preserve"> στοιχείου</w:t>
      </w:r>
      <w:r w:rsidRPr="00424673">
        <w:rPr>
          <w:rFonts w:ascii="Arial" w:hAnsi="Arial" w:cs="Arial"/>
          <w:sz w:val="24"/>
          <w:szCs w:val="24"/>
        </w:rPr>
        <w:t xml:space="preserve">. Η περιοχή χαρακτηρίζεται από μικτή εμπορική και οικιστική χρήση ενώ σημεία ενδιαφέροντος αποτελούν </w:t>
      </w:r>
      <w:r w:rsidR="00CE5B04" w:rsidRPr="00424673">
        <w:rPr>
          <w:rFonts w:ascii="Arial" w:hAnsi="Arial" w:cs="Arial"/>
          <w:sz w:val="24"/>
          <w:szCs w:val="24"/>
        </w:rPr>
        <w:t>ο Λευκό</w:t>
      </w:r>
      <w:r w:rsidR="005D4708">
        <w:rPr>
          <w:rFonts w:ascii="Arial" w:hAnsi="Arial" w:cs="Arial"/>
          <w:sz w:val="24"/>
          <w:szCs w:val="24"/>
        </w:rPr>
        <w:t xml:space="preserve">ς Πύργος, η Πλατεία Φαναριωτών, </w:t>
      </w:r>
      <w:r w:rsidR="00CE5B04" w:rsidRPr="00424673">
        <w:rPr>
          <w:rFonts w:ascii="Arial" w:hAnsi="Arial" w:cs="Arial"/>
          <w:sz w:val="24"/>
          <w:szCs w:val="24"/>
        </w:rPr>
        <w:t xml:space="preserve">ο </w:t>
      </w:r>
      <w:r w:rsidR="003B33D1">
        <w:rPr>
          <w:rFonts w:ascii="Arial" w:hAnsi="Arial" w:cs="Arial"/>
          <w:sz w:val="24"/>
          <w:szCs w:val="24"/>
        </w:rPr>
        <w:t xml:space="preserve">άξονας της Δημητρίου Γούναρη και της Αγίας Σοφίας, </w:t>
      </w:r>
      <w:r w:rsidR="004B55ED">
        <w:rPr>
          <w:rFonts w:ascii="Arial" w:hAnsi="Arial" w:cs="Arial"/>
          <w:sz w:val="24"/>
          <w:szCs w:val="24"/>
        </w:rPr>
        <w:t>η Πλατεία</w:t>
      </w:r>
      <w:r w:rsidR="005D4708">
        <w:rPr>
          <w:rFonts w:ascii="Arial" w:hAnsi="Arial" w:cs="Arial"/>
          <w:sz w:val="24"/>
          <w:szCs w:val="24"/>
        </w:rPr>
        <w:t xml:space="preserve"> και ο Άξονας</w:t>
      </w:r>
      <w:r w:rsidR="00CE5B04" w:rsidRPr="00424673">
        <w:rPr>
          <w:rFonts w:ascii="Arial" w:hAnsi="Arial" w:cs="Arial"/>
          <w:sz w:val="24"/>
          <w:szCs w:val="24"/>
        </w:rPr>
        <w:t xml:space="preserve"> της Αριστοτέλους, η Προβλήτα </w:t>
      </w:r>
      <w:r w:rsidR="005D4708">
        <w:rPr>
          <w:rFonts w:ascii="Arial" w:hAnsi="Arial" w:cs="Arial"/>
          <w:sz w:val="24"/>
          <w:szCs w:val="24"/>
        </w:rPr>
        <w:t>Α’ του Λιμανιού καθώς και</w:t>
      </w:r>
      <w:r w:rsidR="00CE5B04" w:rsidRPr="00424673">
        <w:rPr>
          <w:rFonts w:ascii="Arial" w:hAnsi="Arial" w:cs="Arial"/>
          <w:sz w:val="24"/>
          <w:szCs w:val="24"/>
        </w:rPr>
        <w:t xml:space="preserve"> το </w:t>
      </w:r>
      <w:r w:rsidR="005D4708">
        <w:rPr>
          <w:rFonts w:ascii="Arial" w:hAnsi="Arial" w:cs="Arial"/>
          <w:sz w:val="24"/>
          <w:szCs w:val="24"/>
        </w:rPr>
        <w:t xml:space="preserve">Εκθεσιακό </w:t>
      </w:r>
      <w:r w:rsidR="00CE5B04" w:rsidRPr="00424673">
        <w:rPr>
          <w:rFonts w:ascii="Arial" w:hAnsi="Arial" w:cs="Arial"/>
          <w:sz w:val="24"/>
          <w:szCs w:val="24"/>
        </w:rPr>
        <w:t>Πάρκο της Δ</w:t>
      </w:r>
      <w:r w:rsidR="005D4708">
        <w:rPr>
          <w:rFonts w:ascii="Arial" w:hAnsi="Arial" w:cs="Arial"/>
          <w:sz w:val="24"/>
          <w:szCs w:val="24"/>
        </w:rPr>
        <w:t>.</w:t>
      </w:r>
      <w:r w:rsidR="00CE5B04" w:rsidRPr="00424673">
        <w:rPr>
          <w:rFonts w:ascii="Arial" w:hAnsi="Arial" w:cs="Arial"/>
          <w:sz w:val="24"/>
          <w:szCs w:val="24"/>
        </w:rPr>
        <w:t>Ε</w:t>
      </w:r>
      <w:r w:rsidR="005D4708">
        <w:rPr>
          <w:rFonts w:ascii="Arial" w:hAnsi="Arial" w:cs="Arial"/>
          <w:sz w:val="24"/>
          <w:szCs w:val="24"/>
        </w:rPr>
        <w:t>.</w:t>
      </w:r>
      <w:r w:rsidR="00CE5B04" w:rsidRPr="00424673">
        <w:rPr>
          <w:rFonts w:ascii="Arial" w:hAnsi="Arial" w:cs="Arial"/>
          <w:sz w:val="24"/>
          <w:szCs w:val="24"/>
        </w:rPr>
        <w:t>Θ.</w:t>
      </w:r>
    </w:p>
    <w:p w:rsidR="00CE5B04" w:rsidRPr="00010F5D" w:rsidRDefault="00CE5B04" w:rsidP="005E22BC">
      <w:pPr>
        <w:pStyle w:val="1"/>
        <w:spacing w:line="360" w:lineRule="auto"/>
        <w:jc w:val="both"/>
        <w:rPr>
          <w:rFonts w:ascii="Arial" w:hAnsi="Arial" w:cs="Arial"/>
          <w:sz w:val="24"/>
          <w:szCs w:val="24"/>
        </w:rPr>
      </w:pPr>
      <w:r w:rsidRPr="00424673">
        <w:rPr>
          <w:rFonts w:ascii="Arial" w:hAnsi="Arial" w:cs="Arial"/>
          <w:sz w:val="24"/>
          <w:szCs w:val="24"/>
        </w:rPr>
        <w:t xml:space="preserve">Οι παραπάνω χώροι είναι φορτισμένοι </w:t>
      </w:r>
      <w:r w:rsidR="002E5461" w:rsidRPr="00424673">
        <w:rPr>
          <w:rFonts w:ascii="Arial" w:hAnsi="Arial" w:cs="Arial"/>
          <w:sz w:val="24"/>
          <w:szCs w:val="24"/>
        </w:rPr>
        <w:t>με</w:t>
      </w:r>
      <w:r w:rsidRPr="00424673">
        <w:rPr>
          <w:rFonts w:ascii="Arial" w:hAnsi="Arial" w:cs="Arial"/>
          <w:sz w:val="24"/>
          <w:szCs w:val="24"/>
        </w:rPr>
        <w:t xml:space="preserve"> μνήμες από την συνύπαρξη και συμβίωση</w:t>
      </w:r>
      <w:r w:rsidR="005D4708">
        <w:rPr>
          <w:rFonts w:ascii="Arial" w:hAnsi="Arial" w:cs="Arial"/>
          <w:sz w:val="24"/>
          <w:szCs w:val="24"/>
        </w:rPr>
        <w:t>,</w:t>
      </w:r>
      <w:r w:rsidRPr="00424673">
        <w:rPr>
          <w:rFonts w:ascii="Arial" w:hAnsi="Arial" w:cs="Arial"/>
          <w:sz w:val="24"/>
          <w:szCs w:val="24"/>
        </w:rPr>
        <w:t xml:space="preserve"> </w:t>
      </w:r>
      <w:r w:rsidR="005D4708" w:rsidRPr="00424673">
        <w:rPr>
          <w:rFonts w:ascii="Arial" w:hAnsi="Arial" w:cs="Arial"/>
          <w:sz w:val="24"/>
          <w:szCs w:val="24"/>
        </w:rPr>
        <w:t>στην πάροδο του χρόνου</w:t>
      </w:r>
      <w:r w:rsidR="005D4708">
        <w:rPr>
          <w:rFonts w:ascii="Arial" w:hAnsi="Arial" w:cs="Arial"/>
          <w:sz w:val="24"/>
          <w:szCs w:val="24"/>
        </w:rPr>
        <w:t xml:space="preserve">, </w:t>
      </w:r>
      <w:r w:rsidRPr="00424673">
        <w:rPr>
          <w:rFonts w:ascii="Arial" w:hAnsi="Arial" w:cs="Arial"/>
          <w:sz w:val="24"/>
          <w:szCs w:val="24"/>
        </w:rPr>
        <w:t xml:space="preserve">πολλών πολιτισμικών κοινοτήτων, τα ίχνη των οποίων είναι ακόμα ορατά </w:t>
      </w:r>
      <w:r w:rsidR="002E5461" w:rsidRPr="00424673">
        <w:rPr>
          <w:rFonts w:ascii="Arial" w:hAnsi="Arial" w:cs="Arial"/>
          <w:sz w:val="24"/>
          <w:szCs w:val="24"/>
        </w:rPr>
        <w:t>στην αρχιτεκτονική της πόλης</w:t>
      </w:r>
      <w:r w:rsidR="005D4708">
        <w:rPr>
          <w:rFonts w:ascii="Arial" w:hAnsi="Arial" w:cs="Arial"/>
          <w:sz w:val="24"/>
          <w:szCs w:val="24"/>
        </w:rPr>
        <w:t xml:space="preserve"> συνθέτοντας την πλούσια πολιτιστική κληρονομιά της:</w:t>
      </w:r>
      <w:r w:rsidR="002E5461" w:rsidRPr="00424673">
        <w:rPr>
          <w:rFonts w:ascii="Arial" w:hAnsi="Arial" w:cs="Arial"/>
          <w:sz w:val="24"/>
          <w:szCs w:val="24"/>
        </w:rPr>
        <w:t xml:space="preserve"> Οι </w:t>
      </w:r>
      <w:r w:rsidR="001969D5" w:rsidRPr="00424673">
        <w:rPr>
          <w:rFonts w:ascii="Arial" w:hAnsi="Arial" w:cs="Arial"/>
          <w:sz w:val="24"/>
          <w:szCs w:val="24"/>
        </w:rPr>
        <w:t>νεοκλασικές</w:t>
      </w:r>
      <w:r w:rsidR="002E5461" w:rsidRPr="00424673">
        <w:rPr>
          <w:rFonts w:ascii="Arial" w:hAnsi="Arial" w:cs="Arial"/>
          <w:sz w:val="24"/>
          <w:szCs w:val="24"/>
        </w:rPr>
        <w:t xml:space="preserve"> κατοικίες, οι αγορές και οι συναγωγές της εβραϊκής κοινότητας, οι θρησκευτικοί χώροι όπως τα τζαμιά, οι μιναρέδες και τα χαμάμ της μουσουλμανικής</w:t>
      </w:r>
      <w:r w:rsidR="001969D5" w:rsidRPr="00424673">
        <w:rPr>
          <w:rFonts w:ascii="Arial" w:hAnsi="Arial" w:cs="Arial"/>
          <w:sz w:val="24"/>
          <w:szCs w:val="24"/>
        </w:rPr>
        <w:t xml:space="preserve"> κοινότητας μαζί</w:t>
      </w:r>
      <w:r w:rsidR="005D4708">
        <w:rPr>
          <w:rFonts w:ascii="Arial" w:hAnsi="Arial" w:cs="Arial"/>
          <w:sz w:val="24"/>
          <w:szCs w:val="24"/>
        </w:rPr>
        <w:t xml:space="preserve"> </w:t>
      </w:r>
      <w:r w:rsidR="001969D5" w:rsidRPr="00424673">
        <w:rPr>
          <w:rFonts w:ascii="Arial" w:hAnsi="Arial" w:cs="Arial"/>
          <w:sz w:val="24"/>
          <w:szCs w:val="24"/>
        </w:rPr>
        <w:t xml:space="preserve">με </w:t>
      </w:r>
      <w:r w:rsidR="005D4708">
        <w:rPr>
          <w:rFonts w:ascii="Arial" w:hAnsi="Arial" w:cs="Arial"/>
          <w:sz w:val="24"/>
          <w:szCs w:val="24"/>
        </w:rPr>
        <w:t>Βυζαντινά και Ρωμαϊκά αρχιτεκτονήματα</w:t>
      </w:r>
      <w:r w:rsidR="002E5461" w:rsidRPr="00424673">
        <w:rPr>
          <w:rFonts w:ascii="Arial" w:hAnsi="Arial" w:cs="Arial"/>
          <w:sz w:val="24"/>
          <w:szCs w:val="24"/>
        </w:rPr>
        <w:t xml:space="preserve"> </w:t>
      </w:r>
      <w:r w:rsidR="005D4708">
        <w:rPr>
          <w:rFonts w:ascii="Arial" w:hAnsi="Arial" w:cs="Arial"/>
          <w:sz w:val="24"/>
          <w:szCs w:val="24"/>
        </w:rPr>
        <w:t>συνθέτουν</w:t>
      </w:r>
      <w:r w:rsidR="002E5461" w:rsidRPr="00424673">
        <w:rPr>
          <w:rFonts w:ascii="Arial" w:hAnsi="Arial" w:cs="Arial"/>
          <w:sz w:val="24"/>
          <w:szCs w:val="24"/>
        </w:rPr>
        <w:t xml:space="preserve"> ένα πλούσιο μωσαϊκό </w:t>
      </w:r>
      <w:r w:rsidR="005D4708">
        <w:rPr>
          <w:rFonts w:ascii="Arial" w:hAnsi="Arial" w:cs="Arial"/>
          <w:sz w:val="24"/>
          <w:szCs w:val="24"/>
        </w:rPr>
        <w:t>το οποίο ορίζει</w:t>
      </w:r>
      <w:r w:rsidR="002E5461" w:rsidRPr="00424673">
        <w:rPr>
          <w:rFonts w:ascii="Arial" w:hAnsi="Arial" w:cs="Arial"/>
          <w:sz w:val="24"/>
          <w:szCs w:val="24"/>
        </w:rPr>
        <w:t xml:space="preserve"> την ιδιαίτερη ταυτότητα της Θεσσαλονίκης. </w:t>
      </w:r>
    </w:p>
    <w:p w:rsidR="0020363B" w:rsidRDefault="00B022E9" w:rsidP="005E22BC">
      <w:pPr>
        <w:pStyle w:val="1"/>
        <w:spacing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9776" behindDoc="1" locked="0" layoutInCell="1" allowOverlap="1">
            <wp:simplePos x="0" y="0"/>
            <wp:positionH relativeFrom="column">
              <wp:posOffset>445770</wp:posOffset>
            </wp:positionH>
            <wp:positionV relativeFrom="paragraph">
              <wp:posOffset>1726565</wp:posOffset>
            </wp:positionV>
            <wp:extent cx="5200015" cy="3519805"/>
            <wp:effectExtent l="19050" t="0" r="635" b="0"/>
            <wp:wrapNone/>
            <wp:docPr id="8" name="7 - Εικόνα" descr="ΚΟΛΑ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ΚΟΛΑΖ.jpg"/>
                    <pic:cNvPicPr>
                      <a:picLocks noChangeAspect="1" noChangeArrowheads="1"/>
                    </pic:cNvPicPr>
                  </pic:nvPicPr>
                  <pic:blipFill>
                    <a:blip r:embed="rId9"/>
                    <a:srcRect/>
                    <a:stretch>
                      <a:fillRect/>
                    </a:stretch>
                  </pic:blipFill>
                  <pic:spPr bwMode="auto">
                    <a:xfrm>
                      <a:off x="0" y="0"/>
                      <a:ext cx="5200015" cy="3519805"/>
                    </a:xfrm>
                    <a:prstGeom prst="rect">
                      <a:avLst/>
                    </a:prstGeom>
                    <a:noFill/>
                    <a:ln w="9525">
                      <a:noFill/>
                      <a:miter lim="800000"/>
                      <a:headEnd/>
                      <a:tailEnd/>
                    </a:ln>
                  </pic:spPr>
                </pic:pic>
              </a:graphicData>
            </a:graphic>
          </wp:anchor>
        </w:drawing>
      </w:r>
      <w:r w:rsidR="002E5461" w:rsidRPr="00424673">
        <w:rPr>
          <w:rFonts w:ascii="Arial" w:hAnsi="Arial" w:cs="Arial"/>
          <w:sz w:val="24"/>
          <w:szCs w:val="24"/>
        </w:rPr>
        <w:t>Τα</w:t>
      </w:r>
      <w:r w:rsidR="0020363B" w:rsidRPr="00424673">
        <w:rPr>
          <w:rFonts w:ascii="Arial" w:hAnsi="Arial" w:cs="Arial"/>
          <w:sz w:val="24"/>
          <w:szCs w:val="24"/>
        </w:rPr>
        <w:t xml:space="preserve"> παραπάνω στοιχεία αποτελούν τη βάση διαμόρφωσης της κεντρικής ιδέας</w:t>
      </w:r>
      <w:r w:rsidR="00F7112F" w:rsidRPr="00424673">
        <w:rPr>
          <w:rFonts w:ascii="Arial" w:hAnsi="Arial" w:cs="Arial"/>
          <w:sz w:val="24"/>
          <w:szCs w:val="24"/>
        </w:rPr>
        <w:t xml:space="preserve"> του</w:t>
      </w:r>
      <w:r w:rsidR="0020363B" w:rsidRPr="00424673">
        <w:rPr>
          <w:rFonts w:ascii="Arial" w:hAnsi="Arial" w:cs="Arial"/>
          <w:sz w:val="24"/>
          <w:szCs w:val="24"/>
        </w:rPr>
        <w:t xml:space="preserve"> σχεδιασμού. </w:t>
      </w:r>
      <w:r w:rsidR="001A49BB" w:rsidRPr="00424673">
        <w:rPr>
          <w:rFonts w:ascii="Arial" w:hAnsi="Arial" w:cs="Arial"/>
          <w:sz w:val="24"/>
          <w:szCs w:val="24"/>
        </w:rPr>
        <w:t>Η επέκταση της παλιάς παραλίας</w:t>
      </w:r>
      <w:r w:rsidR="0020363B" w:rsidRPr="00424673">
        <w:rPr>
          <w:rFonts w:ascii="Arial" w:hAnsi="Arial" w:cs="Arial"/>
          <w:sz w:val="24"/>
          <w:szCs w:val="24"/>
        </w:rPr>
        <w:t xml:space="preserve"> γίνεται αντιληπτ</w:t>
      </w:r>
      <w:r w:rsidR="001A49BB" w:rsidRPr="00424673">
        <w:rPr>
          <w:rFonts w:ascii="Arial" w:hAnsi="Arial" w:cs="Arial"/>
          <w:sz w:val="24"/>
          <w:szCs w:val="24"/>
        </w:rPr>
        <w:t>ή</w:t>
      </w:r>
      <w:r w:rsidR="004B55ED">
        <w:rPr>
          <w:rFonts w:ascii="Arial" w:hAnsi="Arial" w:cs="Arial"/>
          <w:sz w:val="24"/>
          <w:szCs w:val="24"/>
        </w:rPr>
        <w:t xml:space="preserve"> ως το σημείο </w:t>
      </w:r>
      <w:r w:rsidR="00CA293C">
        <w:rPr>
          <w:rFonts w:ascii="Arial" w:hAnsi="Arial" w:cs="Arial"/>
          <w:sz w:val="24"/>
          <w:szCs w:val="24"/>
        </w:rPr>
        <w:t>‘’</w:t>
      </w:r>
      <w:r w:rsidR="001A49BB" w:rsidRPr="00424673">
        <w:rPr>
          <w:rFonts w:ascii="Arial" w:hAnsi="Arial" w:cs="Arial"/>
          <w:sz w:val="24"/>
          <w:szCs w:val="24"/>
        </w:rPr>
        <w:t>πλέξης</w:t>
      </w:r>
      <w:r w:rsidR="00CA293C">
        <w:rPr>
          <w:rFonts w:ascii="Arial" w:hAnsi="Arial" w:cs="Arial"/>
          <w:sz w:val="24"/>
          <w:szCs w:val="24"/>
        </w:rPr>
        <w:t>’’</w:t>
      </w:r>
      <w:r w:rsidR="0020363B" w:rsidRPr="00424673">
        <w:rPr>
          <w:rFonts w:ascii="Arial" w:hAnsi="Arial" w:cs="Arial"/>
          <w:sz w:val="24"/>
          <w:szCs w:val="24"/>
        </w:rPr>
        <w:t xml:space="preserve"> των </w:t>
      </w:r>
      <w:r w:rsidR="001A49BB" w:rsidRPr="00424673">
        <w:rPr>
          <w:rFonts w:ascii="Arial" w:hAnsi="Arial" w:cs="Arial"/>
          <w:sz w:val="24"/>
          <w:szCs w:val="24"/>
        </w:rPr>
        <w:t>μορφολογικών στοιχείων</w:t>
      </w:r>
      <w:r w:rsidR="0020363B" w:rsidRPr="00424673">
        <w:rPr>
          <w:rFonts w:ascii="Arial" w:hAnsi="Arial" w:cs="Arial"/>
          <w:sz w:val="24"/>
          <w:szCs w:val="24"/>
        </w:rPr>
        <w:t xml:space="preserve"> που χαρακτηρίζουν την περιοχή</w:t>
      </w:r>
      <w:r w:rsidR="001A49BB" w:rsidRPr="00424673">
        <w:rPr>
          <w:rFonts w:ascii="Arial" w:hAnsi="Arial" w:cs="Arial"/>
          <w:sz w:val="24"/>
          <w:szCs w:val="24"/>
        </w:rPr>
        <w:t xml:space="preserve"> και την μνήμη της πόλης</w:t>
      </w:r>
      <w:r w:rsidR="0020363B" w:rsidRPr="00424673">
        <w:rPr>
          <w:rFonts w:ascii="Arial" w:hAnsi="Arial" w:cs="Arial"/>
          <w:sz w:val="24"/>
          <w:szCs w:val="24"/>
        </w:rPr>
        <w:t xml:space="preserve">. Στόχος είναι </w:t>
      </w:r>
      <w:r w:rsidR="001A49BB" w:rsidRPr="00424673">
        <w:rPr>
          <w:rFonts w:ascii="Arial" w:hAnsi="Arial" w:cs="Arial"/>
          <w:sz w:val="24"/>
          <w:szCs w:val="24"/>
        </w:rPr>
        <w:t>η παραλία</w:t>
      </w:r>
      <w:r w:rsidR="0020363B" w:rsidRPr="00424673">
        <w:rPr>
          <w:rFonts w:ascii="Arial" w:hAnsi="Arial" w:cs="Arial"/>
          <w:sz w:val="24"/>
          <w:szCs w:val="24"/>
        </w:rPr>
        <w:t xml:space="preserve"> να γίνει το σημείο όπου το αστικό συναντάει το φυσικό, ο άνθρωπος έρχεται σε επαφή με τη φύση και τη θάλασσα. Η σχέση στεριάς-θάλασσας επαναπροσδιορίζεται και </w:t>
      </w:r>
      <w:r w:rsidR="00CA293C">
        <w:rPr>
          <w:rFonts w:ascii="Arial" w:hAnsi="Arial" w:cs="Arial"/>
          <w:sz w:val="24"/>
          <w:szCs w:val="24"/>
        </w:rPr>
        <w:t xml:space="preserve">έτσι </w:t>
      </w:r>
      <w:r w:rsidR="0020363B" w:rsidRPr="00424673">
        <w:rPr>
          <w:rFonts w:ascii="Arial" w:hAnsi="Arial" w:cs="Arial"/>
          <w:sz w:val="24"/>
          <w:szCs w:val="24"/>
        </w:rPr>
        <w:t>διαμορφώνεται έν</w:t>
      </w:r>
      <w:r w:rsidR="00CA293C">
        <w:rPr>
          <w:rFonts w:ascii="Arial" w:hAnsi="Arial" w:cs="Arial"/>
          <w:sz w:val="24"/>
          <w:szCs w:val="24"/>
        </w:rPr>
        <w:t xml:space="preserve">α νέο όριο – μια νέα ‘’γραμμή’’ </w:t>
      </w:r>
      <w:r w:rsidR="0020363B" w:rsidRPr="00424673">
        <w:rPr>
          <w:rFonts w:ascii="Arial" w:hAnsi="Arial" w:cs="Arial"/>
          <w:sz w:val="24"/>
          <w:szCs w:val="24"/>
        </w:rPr>
        <w:t>πάνω στο παράκτιο τοπίο.</w:t>
      </w: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Default="005A6DA7" w:rsidP="005E22BC">
      <w:pPr>
        <w:pStyle w:val="1"/>
        <w:spacing w:line="360" w:lineRule="auto"/>
        <w:jc w:val="both"/>
        <w:rPr>
          <w:rFonts w:ascii="Arial" w:hAnsi="Arial" w:cs="Arial"/>
          <w:sz w:val="16"/>
          <w:szCs w:val="16"/>
        </w:rPr>
      </w:pPr>
    </w:p>
    <w:p w:rsidR="005A6DA7" w:rsidRPr="005A6DA7" w:rsidRDefault="000532AC" w:rsidP="005E22BC">
      <w:pPr>
        <w:pStyle w:val="1"/>
        <w:spacing w:line="360" w:lineRule="auto"/>
        <w:jc w:val="both"/>
        <w:rPr>
          <w:rFonts w:ascii="Arial" w:hAnsi="Arial" w:cs="Arial"/>
          <w:sz w:val="16"/>
          <w:szCs w:val="16"/>
        </w:rPr>
      </w:pPr>
      <w:r w:rsidRPr="000532AC">
        <w:rPr>
          <w:rFonts w:ascii="Arial" w:hAnsi="Arial" w:cs="Arial"/>
          <w:sz w:val="16"/>
          <w:szCs w:val="16"/>
        </w:rPr>
        <w:t>Κολάζ α</w:t>
      </w:r>
      <w:r w:rsidR="005A6DA7">
        <w:rPr>
          <w:rFonts w:ascii="Arial" w:hAnsi="Arial" w:cs="Arial"/>
          <w:sz w:val="16"/>
          <w:szCs w:val="16"/>
        </w:rPr>
        <w:t>νάλυσης της</w:t>
      </w:r>
      <w:r w:rsidRPr="000532AC">
        <w:rPr>
          <w:rFonts w:ascii="Arial" w:hAnsi="Arial" w:cs="Arial"/>
          <w:sz w:val="16"/>
          <w:szCs w:val="16"/>
        </w:rPr>
        <w:t xml:space="preserve"> περιοχής μελέτ</w:t>
      </w:r>
      <w:r w:rsidR="005A6DA7">
        <w:rPr>
          <w:rFonts w:ascii="Arial" w:hAnsi="Arial" w:cs="Arial"/>
          <w:sz w:val="16"/>
          <w:szCs w:val="16"/>
        </w:rPr>
        <w:t>ης</w:t>
      </w:r>
    </w:p>
    <w:p w:rsidR="00E56645" w:rsidRPr="005D4708" w:rsidRDefault="00576C33" w:rsidP="005E22BC">
      <w:pPr>
        <w:pStyle w:val="1"/>
        <w:spacing w:line="360" w:lineRule="auto"/>
        <w:jc w:val="both"/>
        <w:rPr>
          <w:rFonts w:ascii="Arial" w:hAnsi="Arial" w:cs="Arial"/>
          <w:b/>
          <w:sz w:val="24"/>
          <w:szCs w:val="24"/>
        </w:rPr>
      </w:pPr>
      <w:r w:rsidRPr="005D4708">
        <w:rPr>
          <w:rFonts w:ascii="Arial" w:hAnsi="Arial" w:cs="Arial"/>
          <w:b/>
          <w:sz w:val="24"/>
          <w:szCs w:val="24"/>
        </w:rPr>
        <w:lastRenderedPageBreak/>
        <w:t xml:space="preserve">Α. </w:t>
      </w:r>
      <w:r w:rsidR="0020363B" w:rsidRPr="005D4708">
        <w:rPr>
          <w:rFonts w:ascii="Arial" w:hAnsi="Arial" w:cs="Arial"/>
          <w:b/>
          <w:sz w:val="24"/>
          <w:szCs w:val="24"/>
        </w:rPr>
        <w:t>Στοιχειά</w:t>
      </w:r>
      <w:r w:rsidR="005D4708" w:rsidRPr="005D4708">
        <w:rPr>
          <w:rFonts w:ascii="Arial" w:hAnsi="Arial" w:cs="Arial"/>
          <w:b/>
          <w:sz w:val="24"/>
          <w:szCs w:val="24"/>
        </w:rPr>
        <w:t xml:space="preserve"> </w:t>
      </w:r>
      <w:r w:rsidR="0020363B" w:rsidRPr="005D4708">
        <w:rPr>
          <w:rFonts w:ascii="Arial" w:hAnsi="Arial" w:cs="Arial"/>
          <w:b/>
          <w:sz w:val="24"/>
          <w:szCs w:val="24"/>
        </w:rPr>
        <w:t>περιγραφής</w:t>
      </w:r>
      <w:r w:rsidRPr="005D4708">
        <w:rPr>
          <w:rFonts w:ascii="Arial" w:hAnsi="Arial" w:cs="Arial"/>
          <w:b/>
          <w:sz w:val="24"/>
          <w:szCs w:val="24"/>
        </w:rPr>
        <w:t xml:space="preserve"> της </w:t>
      </w:r>
      <w:r w:rsidR="0020363B" w:rsidRPr="005D4708">
        <w:rPr>
          <w:rFonts w:ascii="Arial" w:hAnsi="Arial" w:cs="Arial"/>
          <w:b/>
          <w:sz w:val="24"/>
          <w:szCs w:val="24"/>
        </w:rPr>
        <w:t>συνολικής</w:t>
      </w:r>
      <w:r w:rsidR="005D4708" w:rsidRPr="005D4708">
        <w:rPr>
          <w:rFonts w:ascii="Arial" w:hAnsi="Arial" w:cs="Arial"/>
          <w:b/>
          <w:sz w:val="24"/>
          <w:szCs w:val="24"/>
        </w:rPr>
        <w:t xml:space="preserve"> </w:t>
      </w:r>
      <w:r w:rsidR="0020363B" w:rsidRPr="005D4708">
        <w:rPr>
          <w:rFonts w:ascii="Arial" w:hAnsi="Arial" w:cs="Arial"/>
          <w:b/>
          <w:sz w:val="24"/>
          <w:szCs w:val="24"/>
        </w:rPr>
        <w:t>πρότασης</w:t>
      </w:r>
    </w:p>
    <w:p w:rsidR="00576C33" w:rsidRDefault="00576C33" w:rsidP="005E22BC">
      <w:pPr>
        <w:pStyle w:val="1"/>
        <w:spacing w:line="360" w:lineRule="auto"/>
        <w:jc w:val="both"/>
        <w:rPr>
          <w:rFonts w:ascii="Arial" w:hAnsi="Arial" w:cs="Arial"/>
          <w:sz w:val="24"/>
          <w:szCs w:val="24"/>
        </w:rPr>
      </w:pPr>
      <w:r w:rsidRPr="005D4708">
        <w:rPr>
          <w:rFonts w:ascii="Arial" w:hAnsi="Arial" w:cs="Arial"/>
          <w:b/>
          <w:sz w:val="24"/>
          <w:szCs w:val="24"/>
        </w:rPr>
        <w:t>Α1</w:t>
      </w:r>
      <w:r w:rsidRPr="00424673">
        <w:rPr>
          <w:rFonts w:ascii="Arial" w:hAnsi="Arial" w:cs="Arial"/>
          <w:sz w:val="24"/>
          <w:szCs w:val="24"/>
        </w:rPr>
        <w:t xml:space="preserve">. Ανάλυση των </w:t>
      </w:r>
      <w:r w:rsidR="0065507C" w:rsidRPr="00424673">
        <w:rPr>
          <w:rFonts w:ascii="Arial" w:hAnsi="Arial" w:cs="Arial"/>
          <w:sz w:val="24"/>
          <w:szCs w:val="24"/>
        </w:rPr>
        <w:t>συνθετικών</w:t>
      </w:r>
      <w:r w:rsidR="005D4708">
        <w:rPr>
          <w:rFonts w:ascii="Arial" w:hAnsi="Arial" w:cs="Arial"/>
          <w:sz w:val="24"/>
          <w:szCs w:val="24"/>
        </w:rPr>
        <w:t xml:space="preserve"> </w:t>
      </w:r>
      <w:r w:rsidR="0065507C" w:rsidRPr="00424673">
        <w:rPr>
          <w:rFonts w:ascii="Arial" w:hAnsi="Arial" w:cs="Arial"/>
          <w:sz w:val="24"/>
          <w:szCs w:val="24"/>
        </w:rPr>
        <w:t>αρχών</w:t>
      </w:r>
      <w:r w:rsidRPr="00424673">
        <w:rPr>
          <w:rFonts w:ascii="Arial" w:hAnsi="Arial" w:cs="Arial"/>
          <w:sz w:val="24"/>
          <w:szCs w:val="24"/>
        </w:rPr>
        <w:t xml:space="preserve"> και των </w:t>
      </w:r>
      <w:r w:rsidR="0065507C" w:rsidRPr="00424673">
        <w:rPr>
          <w:rFonts w:ascii="Arial" w:hAnsi="Arial" w:cs="Arial"/>
          <w:sz w:val="24"/>
          <w:szCs w:val="24"/>
        </w:rPr>
        <w:t>λειτουργικών</w:t>
      </w:r>
      <w:r w:rsidRPr="00424673">
        <w:rPr>
          <w:rFonts w:ascii="Arial" w:hAnsi="Arial" w:cs="Arial"/>
          <w:sz w:val="24"/>
          <w:szCs w:val="24"/>
        </w:rPr>
        <w:t xml:space="preserve">, </w:t>
      </w:r>
      <w:r w:rsidR="0065507C" w:rsidRPr="00424673">
        <w:rPr>
          <w:rFonts w:ascii="Arial" w:hAnsi="Arial" w:cs="Arial"/>
          <w:sz w:val="24"/>
          <w:szCs w:val="24"/>
        </w:rPr>
        <w:t>αισθητικών</w:t>
      </w:r>
      <w:r w:rsidRPr="00424673">
        <w:rPr>
          <w:rFonts w:ascii="Arial" w:hAnsi="Arial" w:cs="Arial"/>
          <w:sz w:val="24"/>
          <w:szCs w:val="24"/>
        </w:rPr>
        <w:t xml:space="preserve">, περιβαλλοντικών και οικονομικών </w:t>
      </w:r>
      <w:r w:rsidR="0065507C" w:rsidRPr="00424673">
        <w:rPr>
          <w:rFonts w:ascii="Arial" w:hAnsi="Arial" w:cs="Arial"/>
          <w:sz w:val="24"/>
          <w:szCs w:val="24"/>
        </w:rPr>
        <w:t>κριτήριων</w:t>
      </w:r>
      <w:r w:rsidR="005D4708">
        <w:rPr>
          <w:rFonts w:ascii="Arial" w:hAnsi="Arial" w:cs="Arial"/>
          <w:sz w:val="24"/>
          <w:szCs w:val="24"/>
        </w:rPr>
        <w:t xml:space="preserve"> </w:t>
      </w:r>
    </w:p>
    <w:p w:rsidR="00CA293C" w:rsidRPr="00424673" w:rsidRDefault="00CA293C" w:rsidP="005E22BC">
      <w:pPr>
        <w:pStyle w:val="1"/>
        <w:spacing w:line="360" w:lineRule="auto"/>
        <w:jc w:val="both"/>
        <w:rPr>
          <w:rFonts w:ascii="Arial" w:hAnsi="Arial" w:cs="Arial"/>
          <w:sz w:val="24"/>
          <w:szCs w:val="24"/>
        </w:rPr>
      </w:pPr>
    </w:p>
    <w:p w:rsidR="00994209" w:rsidRPr="00424673" w:rsidRDefault="0069246E" w:rsidP="005E22BC">
      <w:pPr>
        <w:spacing w:line="360" w:lineRule="auto"/>
        <w:jc w:val="both"/>
        <w:rPr>
          <w:rFonts w:ascii="Arial" w:hAnsi="Arial" w:cs="Arial"/>
        </w:rPr>
      </w:pPr>
      <w:r w:rsidRPr="00424673">
        <w:rPr>
          <w:rFonts w:ascii="Arial" w:hAnsi="Arial" w:cs="Arial"/>
        </w:rPr>
        <w:t xml:space="preserve">Οι συνθετικές αρχές της Αρχιτεκτονικής Μελέτης βασίζονται στην αναγνώριση ορισμένων αντιθέσεων και δίπολων που συναντώνται στην περιοχή επέμβασης. </w:t>
      </w:r>
      <w:r w:rsidR="002A3BAF" w:rsidRPr="00424673">
        <w:rPr>
          <w:rFonts w:ascii="Arial" w:hAnsi="Arial" w:cs="Arial"/>
          <w:lang w:val="en-US"/>
        </w:rPr>
        <w:t>H</w:t>
      </w:r>
      <w:r w:rsidR="002A3BAF" w:rsidRPr="00424673">
        <w:rPr>
          <w:rFonts w:ascii="Arial" w:hAnsi="Arial" w:cs="Arial"/>
        </w:rPr>
        <w:t xml:space="preserve"> επέκταση της παλιάς παραλίας</w:t>
      </w:r>
      <w:r w:rsidR="00894205" w:rsidRPr="00424673">
        <w:rPr>
          <w:rFonts w:ascii="Arial" w:hAnsi="Arial" w:cs="Arial"/>
        </w:rPr>
        <w:t>, στ</w:t>
      </w:r>
      <w:r w:rsidR="00994209" w:rsidRPr="00424673">
        <w:rPr>
          <w:rFonts w:ascii="Arial" w:hAnsi="Arial" w:cs="Arial"/>
        </w:rPr>
        <w:t xml:space="preserve">α όριο </w:t>
      </w:r>
      <w:r w:rsidRPr="00424673">
        <w:rPr>
          <w:rFonts w:ascii="Arial" w:hAnsi="Arial" w:cs="Arial"/>
        </w:rPr>
        <w:t xml:space="preserve">του αστικού ιστού </w:t>
      </w:r>
      <w:r w:rsidR="00994209" w:rsidRPr="00424673">
        <w:rPr>
          <w:rFonts w:ascii="Arial" w:hAnsi="Arial" w:cs="Arial"/>
        </w:rPr>
        <w:t xml:space="preserve">της </w:t>
      </w:r>
      <w:r w:rsidR="00E56210" w:rsidRPr="00424673">
        <w:rPr>
          <w:rFonts w:ascii="Arial" w:hAnsi="Arial" w:cs="Arial"/>
        </w:rPr>
        <w:t>Θεσσαλονίκης</w:t>
      </w:r>
      <w:r w:rsidR="005D4708">
        <w:rPr>
          <w:rFonts w:ascii="Arial" w:hAnsi="Arial" w:cs="Arial"/>
        </w:rPr>
        <w:t xml:space="preserve"> </w:t>
      </w:r>
      <w:r w:rsidR="007E7148">
        <w:rPr>
          <w:rFonts w:ascii="Arial" w:hAnsi="Arial" w:cs="Arial"/>
        </w:rPr>
        <w:t>ισορροπεί</w:t>
      </w:r>
      <w:r w:rsidR="00894205" w:rsidRPr="00424673">
        <w:rPr>
          <w:rFonts w:ascii="Arial" w:hAnsi="Arial" w:cs="Arial"/>
        </w:rPr>
        <w:t xml:space="preserve"> ανάμεσα στη πόλη και τη φύση, τη στεριά και τη θάλασσα, τον γεωμετρικά αυστηρό κάναβο του </w:t>
      </w:r>
      <w:r w:rsidR="00EE0802" w:rsidRPr="00424673">
        <w:rPr>
          <w:rFonts w:ascii="Arial" w:hAnsi="Arial" w:cs="Arial"/>
        </w:rPr>
        <w:t>ά</w:t>
      </w:r>
      <w:r w:rsidR="00894205" w:rsidRPr="00424673">
        <w:rPr>
          <w:rFonts w:ascii="Arial" w:hAnsi="Arial" w:cs="Arial"/>
        </w:rPr>
        <w:t xml:space="preserve">στεως και </w:t>
      </w:r>
      <w:r w:rsidR="0097445D" w:rsidRPr="00424673">
        <w:rPr>
          <w:rFonts w:ascii="Arial" w:hAnsi="Arial" w:cs="Arial"/>
        </w:rPr>
        <w:t xml:space="preserve">τις πιο ρευστές </w:t>
      </w:r>
      <w:r w:rsidR="005D4708">
        <w:rPr>
          <w:rFonts w:ascii="Arial" w:hAnsi="Arial" w:cs="Arial"/>
        </w:rPr>
        <w:t xml:space="preserve">γεωμετρίες των </w:t>
      </w:r>
      <w:r w:rsidR="0097445D" w:rsidRPr="00424673">
        <w:rPr>
          <w:rFonts w:ascii="Arial" w:hAnsi="Arial" w:cs="Arial"/>
        </w:rPr>
        <w:t>όχθ</w:t>
      </w:r>
      <w:r w:rsidR="005D4708">
        <w:rPr>
          <w:rFonts w:ascii="Arial" w:hAnsi="Arial" w:cs="Arial"/>
        </w:rPr>
        <w:t>εων</w:t>
      </w:r>
      <w:r w:rsidR="00894205" w:rsidRPr="00424673">
        <w:rPr>
          <w:rFonts w:ascii="Arial" w:hAnsi="Arial" w:cs="Arial"/>
        </w:rPr>
        <w:t xml:space="preserve"> του </w:t>
      </w:r>
      <w:r w:rsidR="00E56210" w:rsidRPr="00424673">
        <w:rPr>
          <w:rFonts w:ascii="Arial" w:hAnsi="Arial" w:cs="Arial"/>
        </w:rPr>
        <w:t>Θερμαϊκού</w:t>
      </w:r>
      <w:r w:rsidRPr="00424673">
        <w:rPr>
          <w:rFonts w:ascii="Arial" w:hAnsi="Arial" w:cs="Arial"/>
        </w:rPr>
        <w:t xml:space="preserve"> Κόλπου</w:t>
      </w:r>
      <w:r w:rsidR="00894205" w:rsidRPr="00424673">
        <w:rPr>
          <w:rFonts w:ascii="Arial" w:hAnsi="Arial" w:cs="Arial"/>
        </w:rPr>
        <w:t>.</w:t>
      </w:r>
      <w:r w:rsidR="00994209" w:rsidRPr="00424673">
        <w:rPr>
          <w:rFonts w:ascii="Arial" w:hAnsi="Arial" w:cs="Arial"/>
        </w:rPr>
        <w:t xml:space="preserve"> Εκτός των γεωμετρικών, πολεοδομικών και αρχιτεκτονικών </w:t>
      </w:r>
      <w:r w:rsidR="00EE0802" w:rsidRPr="00424673">
        <w:rPr>
          <w:rFonts w:ascii="Arial" w:hAnsi="Arial" w:cs="Arial"/>
        </w:rPr>
        <w:t>δίπολων</w:t>
      </w:r>
      <w:r w:rsidR="00994209" w:rsidRPr="00424673">
        <w:rPr>
          <w:rFonts w:ascii="Arial" w:hAnsi="Arial" w:cs="Arial"/>
        </w:rPr>
        <w:t>, ακροβατεί ανάμεσα στη μνήμη και τη λήθη</w:t>
      </w:r>
      <w:r w:rsidR="00F220F6" w:rsidRPr="00424673">
        <w:rPr>
          <w:rFonts w:ascii="Arial" w:hAnsi="Arial" w:cs="Arial"/>
        </w:rPr>
        <w:t xml:space="preserve">, </w:t>
      </w:r>
      <w:r w:rsidR="005D4708">
        <w:rPr>
          <w:rFonts w:ascii="Arial" w:hAnsi="Arial" w:cs="Arial"/>
        </w:rPr>
        <w:t xml:space="preserve">την μνήμη της πόλης και </w:t>
      </w:r>
      <w:r w:rsidR="00F220F6" w:rsidRPr="00424673">
        <w:rPr>
          <w:rFonts w:ascii="Arial" w:hAnsi="Arial" w:cs="Arial"/>
        </w:rPr>
        <w:t>τ</w:t>
      </w:r>
      <w:r w:rsidR="00994209" w:rsidRPr="00424673">
        <w:rPr>
          <w:rFonts w:ascii="Arial" w:hAnsi="Arial" w:cs="Arial"/>
        </w:rPr>
        <w:t>ην λήθη της θάλασσας</w:t>
      </w:r>
      <w:r w:rsidR="005D4708">
        <w:rPr>
          <w:rFonts w:ascii="Arial" w:hAnsi="Arial" w:cs="Arial"/>
        </w:rPr>
        <w:t>.</w:t>
      </w:r>
    </w:p>
    <w:p w:rsidR="0097445D" w:rsidRPr="00424673" w:rsidRDefault="0097445D" w:rsidP="005E22BC">
      <w:pPr>
        <w:spacing w:line="360" w:lineRule="auto"/>
        <w:jc w:val="both"/>
        <w:rPr>
          <w:rFonts w:ascii="Arial" w:hAnsi="Arial" w:cs="Arial"/>
        </w:rPr>
      </w:pPr>
    </w:p>
    <w:p w:rsidR="0097445D" w:rsidRPr="00424673" w:rsidRDefault="005D4708" w:rsidP="005E22BC">
      <w:pPr>
        <w:spacing w:line="360" w:lineRule="auto"/>
        <w:jc w:val="both"/>
        <w:rPr>
          <w:rFonts w:ascii="Arial" w:hAnsi="Arial" w:cs="Arial"/>
        </w:rPr>
      </w:pPr>
      <w:r>
        <w:rPr>
          <w:rFonts w:ascii="Arial" w:hAnsi="Arial" w:cs="Arial"/>
        </w:rPr>
        <w:t xml:space="preserve">Η έννοια του ορίου και </w:t>
      </w:r>
      <w:r w:rsidR="0097445D" w:rsidRPr="00424673">
        <w:rPr>
          <w:rFonts w:ascii="Arial" w:hAnsi="Arial" w:cs="Arial"/>
        </w:rPr>
        <w:t xml:space="preserve">της μνήμης αποτέλεσαν τις </w:t>
      </w:r>
      <w:r w:rsidR="009277B3" w:rsidRPr="00424673">
        <w:rPr>
          <w:rFonts w:ascii="Arial" w:hAnsi="Arial" w:cs="Arial"/>
        </w:rPr>
        <w:t>βασικές κατευθύνσεις για την ανάπτυξη των αρχιτεκτονικών αρχών της πρότασης</w:t>
      </w:r>
      <w:r w:rsidR="00584DB1" w:rsidRPr="00424673">
        <w:rPr>
          <w:rFonts w:ascii="Arial" w:hAnsi="Arial" w:cs="Arial"/>
        </w:rPr>
        <w:t>.</w:t>
      </w:r>
    </w:p>
    <w:p w:rsidR="00E56210" w:rsidRPr="00424673" w:rsidRDefault="00E56210" w:rsidP="005E22BC">
      <w:pPr>
        <w:spacing w:line="360" w:lineRule="auto"/>
        <w:jc w:val="both"/>
        <w:rPr>
          <w:rFonts w:ascii="Arial" w:hAnsi="Arial" w:cs="Arial"/>
        </w:rPr>
      </w:pPr>
    </w:p>
    <w:p w:rsidR="00E56210" w:rsidRPr="005D4708" w:rsidRDefault="00E56210" w:rsidP="005E22BC">
      <w:pPr>
        <w:spacing w:line="360" w:lineRule="auto"/>
        <w:jc w:val="both"/>
        <w:rPr>
          <w:rFonts w:ascii="Arial" w:hAnsi="Arial" w:cs="Arial"/>
          <w:b/>
        </w:rPr>
      </w:pPr>
      <w:r w:rsidRPr="005D4708">
        <w:rPr>
          <w:rFonts w:ascii="Arial" w:hAnsi="Arial" w:cs="Arial"/>
          <w:b/>
        </w:rPr>
        <w:t>Όριο</w:t>
      </w:r>
    </w:p>
    <w:p w:rsidR="00E56210" w:rsidRPr="00424673" w:rsidRDefault="00E56210" w:rsidP="005E22BC">
      <w:pPr>
        <w:spacing w:line="360" w:lineRule="auto"/>
        <w:jc w:val="both"/>
        <w:rPr>
          <w:rFonts w:ascii="Arial" w:hAnsi="Arial" w:cs="Arial"/>
        </w:rPr>
      </w:pPr>
    </w:p>
    <w:p w:rsidR="00424673" w:rsidRDefault="005D4708" w:rsidP="00424673">
      <w:pPr>
        <w:pStyle w:val="1"/>
        <w:spacing w:line="360" w:lineRule="auto"/>
        <w:jc w:val="both"/>
        <w:rPr>
          <w:rFonts w:ascii="Arial" w:hAnsi="Arial" w:cs="Arial"/>
          <w:sz w:val="24"/>
          <w:szCs w:val="24"/>
        </w:rPr>
      </w:pPr>
      <w:r>
        <w:rPr>
          <w:rFonts w:ascii="Arial" w:hAnsi="Arial" w:cs="Arial"/>
          <w:sz w:val="24"/>
          <w:szCs w:val="24"/>
        </w:rPr>
        <w:t xml:space="preserve">Το όριο έχει μία διττή σημασία, </w:t>
      </w:r>
      <w:r w:rsidR="00E56210" w:rsidRPr="00424673">
        <w:rPr>
          <w:rFonts w:ascii="Arial" w:hAnsi="Arial" w:cs="Arial"/>
          <w:sz w:val="24"/>
          <w:szCs w:val="24"/>
        </w:rPr>
        <w:t xml:space="preserve">τόσο </w:t>
      </w:r>
      <w:r>
        <w:rPr>
          <w:rFonts w:ascii="Arial" w:hAnsi="Arial" w:cs="Arial"/>
          <w:sz w:val="24"/>
          <w:szCs w:val="24"/>
        </w:rPr>
        <w:t xml:space="preserve">ως </w:t>
      </w:r>
      <w:r w:rsidR="00E56210" w:rsidRPr="00424673">
        <w:rPr>
          <w:rFonts w:ascii="Arial" w:hAnsi="Arial" w:cs="Arial"/>
          <w:sz w:val="24"/>
          <w:szCs w:val="24"/>
        </w:rPr>
        <w:t xml:space="preserve">φυσικό και επομένως </w:t>
      </w:r>
      <w:r w:rsidR="00CC5644" w:rsidRPr="00424673">
        <w:rPr>
          <w:rFonts w:ascii="Arial" w:hAnsi="Arial" w:cs="Arial"/>
          <w:sz w:val="24"/>
          <w:szCs w:val="24"/>
        </w:rPr>
        <w:t xml:space="preserve">απτό, όσο </w:t>
      </w:r>
      <w:r w:rsidR="0081351E" w:rsidRPr="00424673">
        <w:rPr>
          <w:rFonts w:ascii="Arial" w:hAnsi="Arial" w:cs="Arial"/>
          <w:sz w:val="24"/>
          <w:szCs w:val="24"/>
        </w:rPr>
        <w:t xml:space="preserve">και </w:t>
      </w:r>
      <w:r w:rsidR="00CC5644" w:rsidRPr="00424673">
        <w:rPr>
          <w:rFonts w:ascii="Arial" w:hAnsi="Arial" w:cs="Arial"/>
          <w:sz w:val="24"/>
          <w:szCs w:val="24"/>
        </w:rPr>
        <w:t xml:space="preserve">εννοιολογικό, δηλαδή άυλο. Στην φυσική του υπόσταση αποτελεί μία </w:t>
      </w:r>
      <w:r w:rsidR="0081351E" w:rsidRPr="00424673">
        <w:rPr>
          <w:rFonts w:ascii="Arial" w:hAnsi="Arial" w:cs="Arial"/>
          <w:sz w:val="24"/>
          <w:szCs w:val="24"/>
        </w:rPr>
        <w:t xml:space="preserve">διαχωριστική </w:t>
      </w:r>
      <w:r w:rsidR="00CC5644" w:rsidRPr="00424673">
        <w:rPr>
          <w:rFonts w:ascii="Arial" w:hAnsi="Arial" w:cs="Arial"/>
          <w:sz w:val="24"/>
          <w:szCs w:val="24"/>
        </w:rPr>
        <w:t xml:space="preserve"> γραμμή </w:t>
      </w:r>
      <w:r w:rsidR="0081351E" w:rsidRPr="00424673">
        <w:rPr>
          <w:rFonts w:ascii="Arial" w:hAnsi="Arial" w:cs="Arial"/>
          <w:sz w:val="24"/>
          <w:szCs w:val="24"/>
        </w:rPr>
        <w:t>που</w:t>
      </w:r>
      <w:r w:rsidR="00CC5644" w:rsidRPr="00424673">
        <w:rPr>
          <w:rFonts w:ascii="Arial" w:hAnsi="Arial" w:cs="Arial"/>
          <w:sz w:val="24"/>
          <w:szCs w:val="24"/>
        </w:rPr>
        <w:t xml:space="preserve"> χωρίζει την πόλη από την θάλασσα. Στην εννοιολογική του όμως διάσταση διακρίνονται ποιότητες και στ</w:t>
      </w:r>
      <w:r>
        <w:rPr>
          <w:rFonts w:ascii="Arial" w:hAnsi="Arial" w:cs="Arial"/>
          <w:sz w:val="24"/>
          <w:szCs w:val="24"/>
        </w:rPr>
        <w:t>οιχεία που δεν είναι ορατά με</w:t>
      </w:r>
      <w:r w:rsidR="00CC5644" w:rsidRPr="00424673">
        <w:rPr>
          <w:rFonts w:ascii="Arial" w:hAnsi="Arial" w:cs="Arial"/>
          <w:sz w:val="24"/>
          <w:szCs w:val="24"/>
        </w:rPr>
        <w:t xml:space="preserve"> γυμνό μάτι. Στο όριο</w:t>
      </w:r>
      <w:r>
        <w:rPr>
          <w:rFonts w:ascii="Arial" w:hAnsi="Arial" w:cs="Arial"/>
          <w:sz w:val="24"/>
          <w:szCs w:val="24"/>
        </w:rPr>
        <w:t>,</w:t>
      </w:r>
      <w:r w:rsidR="00CC5644" w:rsidRPr="00424673">
        <w:rPr>
          <w:rFonts w:ascii="Arial" w:hAnsi="Arial" w:cs="Arial"/>
          <w:sz w:val="24"/>
          <w:szCs w:val="24"/>
        </w:rPr>
        <w:t xml:space="preserve"> </w:t>
      </w:r>
      <w:r w:rsidR="00D44C4F" w:rsidRPr="00424673">
        <w:rPr>
          <w:rFonts w:ascii="Arial" w:hAnsi="Arial" w:cs="Arial"/>
          <w:sz w:val="24"/>
          <w:szCs w:val="24"/>
        </w:rPr>
        <w:t>επομένως</w:t>
      </w:r>
      <w:r>
        <w:rPr>
          <w:rFonts w:ascii="Arial" w:hAnsi="Arial" w:cs="Arial"/>
          <w:sz w:val="24"/>
          <w:szCs w:val="24"/>
        </w:rPr>
        <w:t>, εμφανίζεται ο</w:t>
      </w:r>
      <w:r w:rsidR="00CC5644" w:rsidRPr="00424673">
        <w:rPr>
          <w:rFonts w:ascii="Arial" w:hAnsi="Arial" w:cs="Arial"/>
          <w:sz w:val="24"/>
          <w:szCs w:val="24"/>
        </w:rPr>
        <w:t xml:space="preserve"> ρυθμός των </w:t>
      </w:r>
      <w:r w:rsidR="0081351E" w:rsidRPr="00424673">
        <w:rPr>
          <w:rFonts w:ascii="Arial" w:hAnsi="Arial" w:cs="Arial"/>
          <w:sz w:val="24"/>
          <w:szCs w:val="24"/>
        </w:rPr>
        <w:t>κυμάτων</w:t>
      </w:r>
      <w:r w:rsidR="00CC5644" w:rsidRPr="00424673">
        <w:rPr>
          <w:rFonts w:ascii="Arial" w:hAnsi="Arial" w:cs="Arial"/>
          <w:sz w:val="24"/>
          <w:szCs w:val="24"/>
        </w:rPr>
        <w:t xml:space="preserve"> και ο παφλασμός τους</w:t>
      </w:r>
      <w:r w:rsidR="0043459A" w:rsidRPr="00424673">
        <w:rPr>
          <w:rFonts w:ascii="Arial" w:hAnsi="Arial" w:cs="Arial"/>
          <w:sz w:val="24"/>
          <w:szCs w:val="24"/>
        </w:rPr>
        <w:t xml:space="preserve"> στο μέτωπο της παραλίας</w:t>
      </w:r>
      <w:r w:rsidR="00CC5644" w:rsidRPr="00424673">
        <w:rPr>
          <w:rFonts w:ascii="Arial" w:hAnsi="Arial" w:cs="Arial"/>
          <w:sz w:val="24"/>
          <w:szCs w:val="24"/>
        </w:rPr>
        <w:t>, ο ρυθμός της παλίρροιας</w:t>
      </w:r>
      <w:r w:rsidR="00D44C4F" w:rsidRPr="00424673">
        <w:rPr>
          <w:rFonts w:ascii="Arial" w:hAnsi="Arial" w:cs="Arial"/>
          <w:sz w:val="24"/>
          <w:szCs w:val="24"/>
        </w:rPr>
        <w:t xml:space="preserve"> αλλά και</w:t>
      </w:r>
      <w:r w:rsidR="00CC5644" w:rsidRPr="00424673">
        <w:rPr>
          <w:rFonts w:ascii="Arial" w:hAnsi="Arial" w:cs="Arial"/>
          <w:sz w:val="24"/>
          <w:szCs w:val="24"/>
        </w:rPr>
        <w:t xml:space="preserve"> ο ρυθμός εξάπλωσης της πόλης προς τη θάλασσα, όπως συμβαίνει με την υπάρχουσα πρόταση αλλά και όπως έχει συμβεί </w:t>
      </w:r>
      <w:r>
        <w:rPr>
          <w:rFonts w:ascii="Arial" w:hAnsi="Arial" w:cs="Arial"/>
          <w:sz w:val="24"/>
          <w:szCs w:val="24"/>
        </w:rPr>
        <w:t>σε διάφορες ιστορικές περιόδους με</w:t>
      </w:r>
      <w:r w:rsidR="00CC5644" w:rsidRPr="00424673">
        <w:rPr>
          <w:rFonts w:ascii="Arial" w:hAnsi="Arial" w:cs="Arial"/>
          <w:sz w:val="24"/>
          <w:szCs w:val="24"/>
        </w:rPr>
        <w:t xml:space="preserve"> την επέκταση της Θεσσαλονίκης. Η πλέξη αυτών των ρυθμών</w:t>
      </w:r>
      <w:r w:rsidR="0043459A" w:rsidRPr="00424673">
        <w:rPr>
          <w:rFonts w:ascii="Arial" w:hAnsi="Arial" w:cs="Arial"/>
          <w:sz w:val="24"/>
          <w:szCs w:val="24"/>
        </w:rPr>
        <w:t>, η άρθρωση της ζωής και της κίνησης των κατοίκων κατά μήκος του ά</w:t>
      </w:r>
      <w:r>
        <w:rPr>
          <w:rFonts w:ascii="Arial" w:hAnsi="Arial" w:cs="Arial"/>
          <w:sz w:val="24"/>
          <w:szCs w:val="24"/>
        </w:rPr>
        <w:t>ξονα της παραλίας ορίζουν μι</w:t>
      </w:r>
      <w:r w:rsidR="0043459A" w:rsidRPr="00424673">
        <w:rPr>
          <w:rFonts w:ascii="Arial" w:hAnsi="Arial" w:cs="Arial"/>
          <w:sz w:val="24"/>
          <w:szCs w:val="24"/>
        </w:rPr>
        <w:t>α ροϊκότητα</w:t>
      </w:r>
      <w:r w:rsidR="00D44C4F" w:rsidRPr="00424673">
        <w:rPr>
          <w:rFonts w:ascii="Arial" w:hAnsi="Arial" w:cs="Arial"/>
          <w:sz w:val="24"/>
          <w:szCs w:val="24"/>
        </w:rPr>
        <w:t xml:space="preserve"> και δυναμική</w:t>
      </w:r>
      <w:r w:rsidR="009277B3" w:rsidRPr="00424673">
        <w:rPr>
          <w:rFonts w:ascii="Arial" w:hAnsi="Arial" w:cs="Arial"/>
          <w:sz w:val="24"/>
          <w:szCs w:val="24"/>
        </w:rPr>
        <w:t xml:space="preserve"> </w:t>
      </w:r>
      <w:r w:rsidR="00FF73EC">
        <w:rPr>
          <w:rFonts w:ascii="Arial" w:hAnsi="Arial" w:cs="Arial"/>
          <w:sz w:val="24"/>
          <w:szCs w:val="24"/>
        </w:rPr>
        <w:t>ποικίλων κινήσεων</w:t>
      </w:r>
      <w:r w:rsidR="0043459A" w:rsidRPr="00424673">
        <w:rPr>
          <w:rFonts w:ascii="Arial" w:hAnsi="Arial" w:cs="Arial"/>
          <w:sz w:val="24"/>
          <w:szCs w:val="24"/>
        </w:rPr>
        <w:t xml:space="preserve">, </w:t>
      </w:r>
      <w:r w:rsidR="00D44C4F" w:rsidRPr="00424673">
        <w:rPr>
          <w:rFonts w:ascii="Arial" w:hAnsi="Arial" w:cs="Arial"/>
          <w:sz w:val="24"/>
          <w:szCs w:val="24"/>
        </w:rPr>
        <w:t>η</w:t>
      </w:r>
      <w:r w:rsidR="00FF73EC">
        <w:rPr>
          <w:rFonts w:ascii="Arial" w:hAnsi="Arial" w:cs="Arial"/>
          <w:sz w:val="24"/>
          <w:szCs w:val="24"/>
        </w:rPr>
        <w:t xml:space="preserve"> αποτύπωση των</w:t>
      </w:r>
      <w:r w:rsidR="0043459A" w:rsidRPr="00424673">
        <w:rPr>
          <w:rFonts w:ascii="Arial" w:hAnsi="Arial" w:cs="Arial"/>
          <w:sz w:val="24"/>
          <w:szCs w:val="24"/>
        </w:rPr>
        <w:t xml:space="preserve"> οποί</w:t>
      </w:r>
      <w:r w:rsidR="00FF73EC">
        <w:rPr>
          <w:rFonts w:ascii="Arial" w:hAnsi="Arial" w:cs="Arial"/>
          <w:sz w:val="24"/>
          <w:szCs w:val="24"/>
        </w:rPr>
        <w:t>ων</w:t>
      </w:r>
      <w:r w:rsidR="0043459A" w:rsidRPr="00424673">
        <w:rPr>
          <w:rFonts w:ascii="Arial" w:hAnsi="Arial" w:cs="Arial"/>
          <w:sz w:val="24"/>
          <w:szCs w:val="24"/>
        </w:rPr>
        <w:t xml:space="preserve"> δημιουργεί τ</w:t>
      </w:r>
      <w:r w:rsidR="0081351E" w:rsidRPr="00424673">
        <w:rPr>
          <w:rFonts w:ascii="Arial" w:hAnsi="Arial" w:cs="Arial"/>
          <w:sz w:val="24"/>
          <w:szCs w:val="24"/>
        </w:rPr>
        <w:t>η</w:t>
      </w:r>
      <w:r w:rsidR="0043459A" w:rsidRPr="00424673">
        <w:rPr>
          <w:rFonts w:ascii="Arial" w:hAnsi="Arial" w:cs="Arial"/>
          <w:sz w:val="24"/>
          <w:szCs w:val="24"/>
        </w:rPr>
        <w:t xml:space="preserve"> βασικ</w:t>
      </w:r>
      <w:r w:rsidR="0081351E" w:rsidRPr="00424673">
        <w:rPr>
          <w:rFonts w:ascii="Arial" w:hAnsi="Arial" w:cs="Arial"/>
          <w:sz w:val="24"/>
          <w:szCs w:val="24"/>
        </w:rPr>
        <w:t>ή</w:t>
      </w:r>
      <w:r w:rsidR="0043459A" w:rsidRPr="00424673">
        <w:rPr>
          <w:rFonts w:ascii="Arial" w:hAnsi="Arial" w:cs="Arial"/>
          <w:sz w:val="24"/>
          <w:szCs w:val="24"/>
        </w:rPr>
        <w:t xml:space="preserve"> συνθετικ</w:t>
      </w:r>
      <w:r w:rsidR="0081351E" w:rsidRPr="00424673">
        <w:rPr>
          <w:rFonts w:ascii="Arial" w:hAnsi="Arial" w:cs="Arial"/>
          <w:sz w:val="24"/>
          <w:szCs w:val="24"/>
        </w:rPr>
        <w:t>ή</w:t>
      </w:r>
      <w:r w:rsidR="0043459A" w:rsidRPr="00424673">
        <w:rPr>
          <w:rFonts w:ascii="Arial" w:hAnsi="Arial" w:cs="Arial"/>
          <w:sz w:val="24"/>
          <w:szCs w:val="24"/>
        </w:rPr>
        <w:t xml:space="preserve"> χειρονομί</w:t>
      </w:r>
      <w:r w:rsidR="0081351E" w:rsidRPr="00424673">
        <w:rPr>
          <w:rFonts w:ascii="Arial" w:hAnsi="Arial" w:cs="Arial"/>
          <w:sz w:val="24"/>
          <w:szCs w:val="24"/>
        </w:rPr>
        <w:t xml:space="preserve">α για τον σχεδιασμό του νέου ορίου. </w:t>
      </w:r>
    </w:p>
    <w:p w:rsidR="00424673" w:rsidRDefault="00424673" w:rsidP="00424673">
      <w:pPr>
        <w:pStyle w:val="1"/>
        <w:spacing w:line="360" w:lineRule="auto"/>
        <w:jc w:val="both"/>
        <w:rPr>
          <w:rFonts w:ascii="Arial" w:hAnsi="Arial" w:cs="Arial"/>
          <w:sz w:val="24"/>
          <w:szCs w:val="24"/>
        </w:rPr>
      </w:pPr>
    </w:p>
    <w:p w:rsidR="00424673" w:rsidRPr="00424673" w:rsidRDefault="00B022E9" w:rsidP="00424673">
      <w:pPr>
        <w:pStyle w:val="1"/>
        <w:spacing w:line="360" w:lineRule="auto"/>
        <w:jc w:val="both"/>
        <w:rPr>
          <w:rFonts w:ascii="Arial" w:hAnsi="Arial" w:cs="Arial"/>
          <w:sz w:val="24"/>
          <w:szCs w:val="24"/>
        </w:rPr>
      </w:pPr>
      <w:r>
        <w:rPr>
          <w:rFonts w:ascii="Arial" w:hAnsi="Arial" w:cs="Arial"/>
          <w:noProof/>
          <w:sz w:val="24"/>
          <w:szCs w:val="24"/>
          <w:lang w:eastAsia="el-GR"/>
        </w:rPr>
        <w:lastRenderedPageBreak/>
        <w:drawing>
          <wp:anchor distT="0" distB="0" distL="114300" distR="114300" simplePos="0" relativeHeight="251656704" behindDoc="1" locked="0" layoutInCell="1" allowOverlap="1">
            <wp:simplePos x="0" y="0"/>
            <wp:positionH relativeFrom="column">
              <wp:posOffset>2769235</wp:posOffset>
            </wp:positionH>
            <wp:positionV relativeFrom="paragraph">
              <wp:posOffset>636905</wp:posOffset>
            </wp:positionV>
            <wp:extent cx="3282315" cy="2791460"/>
            <wp:effectExtent l="19050" t="0" r="0" b="0"/>
            <wp:wrapNone/>
            <wp:docPr id="7" name="3 - Εικόνα" descr="ΣΚΙΤΣΟ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ΣΚΙΤΣΟ_8.jpg"/>
                    <pic:cNvPicPr>
                      <a:picLocks noChangeAspect="1" noChangeArrowheads="1"/>
                    </pic:cNvPicPr>
                  </pic:nvPicPr>
                  <pic:blipFill>
                    <a:blip r:embed="rId10"/>
                    <a:srcRect/>
                    <a:stretch>
                      <a:fillRect/>
                    </a:stretch>
                  </pic:blipFill>
                  <pic:spPr bwMode="auto">
                    <a:xfrm>
                      <a:off x="0" y="0"/>
                      <a:ext cx="3282315" cy="2791460"/>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54656" behindDoc="1" locked="0" layoutInCell="1" allowOverlap="1">
            <wp:simplePos x="0" y="0"/>
            <wp:positionH relativeFrom="column">
              <wp:posOffset>-47625</wp:posOffset>
            </wp:positionH>
            <wp:positionV relativeFrom="paragraph">
              <wp:posOffset>434975</wp:posOffset>
            </wp:positionV>
            <wp:extent cx="2815590" cy="2662555"/>
            <wp:effectExtent l="19050" t="0" r="3810" b="0"/>
            <wp:wrapNone/>
            <wp:docPr id="6" name="1 - Εικόνα" descr="ΣΚΙΤΣΟ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ΣΚΙΤΣΟ_4.jpg"/>
                    <pic:cNvPicPr>
                      <a:picLocks noChangeAspect="1" noChangeArrowheads="1"/>
                    </pic:cNvPicPr>
                  </pic:nvPicPr>
                  <pic:blipFill>
                    <a:blip r:embed="rId11"/>
                    <a:srcRect/>
                    <a:stretch>
                      <a:fillRect/>
                    </a:stretch>
                  </pic:blipFill>
                  <pic:spPr bwMode="auto">
                    <a:xfrm>
                      <a:off x="0" y="0"/>
                      <a:ext cx="2815590" cy="2662555"/>
                    </a:xfrm>
                    <a:prstGeom prst="rect">
                      <a:avLst/>
                    </a:prstGeom>
                    <a:noFill/>
                    <a:ln w="9525">
                      <a:noFill/>
                      <a:miter lim="800000"/>
                      <a:headEnd/>
                      <a:tailEnd/>
                    </a:ln>
                  </pic:spPr>
                </pic:pic>
              </a:graphicData>
            </a:graphic>
          </wp:anchor>
        </w:drawing>
      </w:r>
      <w:r w:rsidR="00424673" w:rsidRPr="00424673">
        <w:rPr>
          <w:rFonts w:ascii="Arial" w:hAnsi="Arial" w:cs="Arial"/>
          <w:sz w:val="24"/>
          <w:szCs w:val="24"/>
        </w:rPr>
        <w:t xml:space="preserve">Η ρευστότητα </w:t>
      </w:r>
      <w:r w:rsidR="00424673">
        <w:rPr>
          <w:rFonts w:ascii="Arial" w:hAnsi="Arial" w:cs="Arial"/>
          <w:sz w:val="24"/>
          <w:szCs w:val="24"/>
        </w:rPr>
        <w:t xml:space="preserve">και ο ρυθμός </w:t>
      </w:r>
      <w:r w:rsidR="00FF73EC">
        <w:rPr>
          <w:rFonts w:ascii="Arial" w:hAnsi="Arial" w:cs="Arial"/>
          <w:sz w:val="24"/>
          <w:szCs w:val="24"/>
        </w:rPr>
        <w:t xml:space="preserve">εμφάνισης των αρχιτεκτονικών </w:t>
      </w:r>
      <w:r w:rsidR="00424673" w:rsidRPr="00424673">
        <w:rPr>
          <w:rFonts w:ascii="Arial" w:hAnsi="Arial" w:cs="Arial"/>
          <w:sz w:val="24"/>
          <w:szCs w:val="24"/>
        </w:rPr>
        <w:t>στοιχεί</w:t>
      </w:r>
      <w:r w:rsidR="00424673">
        <w:rPr>
          <w:rFonts w:ascii="Arial" w:hAnsi="Arial" w:cs="Arial"/>
          <w:sz w:val="24"/>
          <w:szCs w:val="24"/>
        </w:rPr>
        <w:t>ων</w:t>
      </w:r>
      <w:r w:rsidR="00FF73EC">
        <w:rPr>
          <w:rFonts w:ascii="Arial" w:hAnsi="Arial" w:cs="Arial"/>
          <w:sz w:val="24"/>
          <w:szCs w:val="24"/>
        </w:rPr>
        <w:t xml:space="preserve"> </w:t>
      </w:r>
      <w:r w:rsidR="00424673">
        <w:rPr>
          <w:rFonts w:ascii="Arial" w:hAnsi="Arial" w:cs="Arial"/>
          <w:sz w:val="24"/>
          <w:szCs w:val="24"/>
        </w:rPr>
        <w:t xml:space="preserve">της πρότασης με τις </w:t>
      </w:r>
      <w:r w:rsidR="00424673" w:rsidRPr="00424673">
        <w:rPr>
          <w:rFonts w:ascii="Arial" w:hAnsi="Arial" w:cs="Arial"/>
          <w:sz w:val="24"/>
          <w:szCs w:val="24"/>
        </w:rPr>
        <w:t xml:space="preserve">φυσικές </w:t>
      </w:r>
      <w:r w:rsidR="00424673">
        <w:rPr>
          <w:rFonts w:ascii="Arial" w:hAnsi="Arial" w:cs="Arial"/>
          <w:sz w:val="24"/>
          <w:szCs w:val="24"/>
        </w:rPr>
        <w:t>και καμπυλό</w:t>
      </w:r>
      <w:r w:rsidR="00FF73EC">
        <w:rPr>
          <w:rFonts w:ascii="Arial" w:hAnsi="Arial" w:cs="Arial"/>
          <w:sz w:val="24"/>
          <w:szCs w:val="24"/>
        </w:rPr>
        <w:t>μορφες</w:t>
      </w:r>
      <w:r w:rsidR="00424673">
        <w:rPr>
          <w:rFonts w:ascii="Arial" w:hAnsi="Arial" w:cs="Arial"/>
          <w:sz w:val="24"/>
          <w:szCs w:val="24"/>
        </w:rPr>
        <w:t xml:space="preserve"> </w:t>
      </w:r>
      <w:r w:rsidR="00424673" w:rsidRPr="00424673">
        <w:rPr>
          <w:rFonts w:ascii="Arial" w:hAnsi="Arial" w:cs="Arial"/>
          <w:sz w:val="24"/>
          <w:szCs w:val="24"/>
        </w:rPr>
        <w:t>γραμμές</w:t>
      </w:r>
      <w:r w:rsidR="00424673">
        <w:rPr>
          <w:rFonts w:ascii="Arial" w:hAnsi="Arial" w:cs="Arial"/>
          <w:sz w:val="24"/>
          <w:szCs w:val="24"/>
        </w:rPr>
        <w:t>, δημιουργεί μία νέα ζώνη</w:t>
      </w:r>
      <w:r w:rsidR="0056268F">
        <w:rPr>
          <w:rFonts w:ascii="Arial" w:hAnsi="Arial" w:cs="Arial"/>
          <w:sz w:val="24"/>
          <w:szCs w:val="24"/>
        </w:rPr>
        <w:t xml:space="preserve"> «</w:t>
      </w:r>
      <w:r w:rsidR="00424673" w:rsidRPr="00424673">
        <w:rPr>
          <w:rFonts w:ascii="Arial" w:hAnsi="Arial" w:cs="Arial"/>
          <w:sz w:val="24"/>
          <w:szCs w:val="24"/>
        </w:rPr>
        <w:t>συν</w:t>
      </w:r>
      <w:r w:rsidR="00424673">
        <w:rPr>
          <w:rFonts w:ascii="Arial" w:hAnsi="Arial" w:cs="Arial"/>
          <w:sz w:val="24"/>
          <w:szCs w:val="24"/>
        </w:rPr>
        <w:t>άντησης</w:t>
      </w:r>
      <w:r w:rsidR="0056268F">
        <w:rPr>
          <w:rFonts w:ascii="Arial" w:hAnsi="Arial" w:cs="Arial"/>
          <w:sz w:val="24"/>
          <w:szCs w:val="24"/>
        </w:rPr>
        <w:t xml:space="preserve">» ανάμεσα </w:t>
      </w:r>
      <w:r w:rsidR="00424673">
        <w:rPr>
          <w:rFonts w:ascii="Arial" w:hAnsi="Arial" w:cs="Arial"/>
          <w:sz w:val="24"/>
          <w:szCs w:val="24"/>
        </w:rPr>
        <w:t>σ</w:t>
      </w:r>
      <w:r w:rsidR="00424673" w:rsidRPr="00424673">
        <w:rPr>
          <w:rFonts w:ascii="Arial" w:hAnsi="Arial" w:cs="Arial"/>
          <w:sz w:val="24"/>
          <w:szCs w:val="24"/>
        </w:rPr>
        <w:t>την αυστηρότητα των αστικών αξόνων και τ</w:t>
      </w:r>
      <w:r w:rsidR="0056268F">
        <w:rPr>
          <w:rFonts w:ascii="Arial" w:hAnsi="Arial" w:cs="Arial"/>
          <w:sz w:val="24"/>
          <w:szCs w:val="24"/>
        </w:rPr>
        <w:t>ο υδάτινο στοιχε</w:t>
      </w:r>
      <w:r w:rsidR="00786089">
        <w:rPr>
          <w:rFonts w:ascii="Arial" w:hAnsi="Arial" w:cs="Arial"/>
          <w:sz w:val="24"/>
          <w:szCs w:val="24"/>
        </w:rPr>
        <w:t>ίο.</w:t>
      </w:r>
    </w:p>
    <w:p w:rsidR="00E56210" w:rsidRPr="000532AC" w:rsidRDefault="000532AC" w:rsidP="005E22BC">
      <w:pPr>
        <w:spacing w:line="360" w:lineRule="auto"/>
        <w:jc w:val="both"/>
        <w:rPr>
          <w:rFonts w:ascii="Arial" w:hAnsi="Arial" w:cs="Arial"/>
          <w:sz w:val="16"/>
          <w:szCs w:val="16"/>
        </w:rPr>
      </w:pPr>
      <w:r w:rsidRPr="000532AC">
        <w:rPr>
          <w:rFonts w:ascii="Arial" w:hAnsi="Arial" w:cs="Arial"/>
          <w:sz w:val="16"/>
          <w:szCs w:val="16"/>
        </w:rPr>
        <w:t>Σκίτσα-Κολάζ της Πρότασης</w:t>
      </w:r>
    </w:p>
    <w:p w:rsidR="007039E8" w:rsidRPr="00424673" w:rsidRDefault="007039E8" w:rsidP="005E22BC">
      <w:pPr>
        <w:spacing w:line="360" w:lineRule="auto"/>
        <w:jc w:val="both"/>
        <w:rPr>
          <w:rFonts w:ascii="Arial" w:hAnsi="Arial" w:cs="Arial"/>
        </w:rPr>
      </w:pPr>
    </w:p>
    <w:p w:rsidR="0097445D" w:rsidRPr="00010F5D" w:rsidRDefault="0097445D" w:rsidP="005E22BC">
      <w:pPr>
        <w:spacing w:line="360" w:lineRule="auto"/>
        <w:jc w:val="both"/>
        <w:rPr>
          <w:rFonts w:ascii="Arial" w:hAnsi="Arial" w:cs="Arial"/>
        </w:rPr>
      </w:pPr>
    </w:p>
    <w:p w:rsidR="0097445D" w:rsidRPr="00010F5D" w:rsidRDefault="0097445D" w:rsidP="005E22BC">
      <w:pPr>
        <w:spacing w:line="360" w:lineRule="auto"/>
        <w:jc w:val="both"/>
        <w:rPr>
          <w:rFonts w:ascii="Arial" w:hAnsi="Arial" w:cs="Arial"/>
        </w:rPr>
      </w:pPr>
    </w:p>
    <w:p w:rsidR="00637EA9" w:rsidRDefault="00637EA9" w:rsidP="005E22BC">
      <w:pPr>
        <w:pStyle w:val="1"/>
        <w:spacing w:line="360" w:lineRule="auto"/>
        <w:jc w:val="both"/>
        <w:rPr>
          <w:rFonts w:ascii="Arial" w:hAnsi="Arial" w:cs="Arial"/>
          <w:b/>
          <w:sz w:val="24"/>
          <w:szCs w:val="24"/>
        </w:rPr>
      </w:pPr>
    </w:p>
    <w:p w:rsidR="00637EA9" w:rsidRDefault="00637EA9" w:rsidP="005E22BC">
      <w:pPr>
        <w:pStyle w:val="1"/>
        <w:spacing w:line="360" w:lineRule="auto"/>
        <w:jc w:val="both"/>
        <w:rPr>
          <w:rFonts w:ascii="Arial" w:hAnsi="Arial" w:cs="Arial"/>
          <w:b/>
          <w:sz w:val="24"/>
          <w:szCs w:val="24"/>
        </w:rPr>
      </w:pPr>
    </w:p>
    <w:p w:rsidR="00637EA9" w:rsidRDefault="00637EA9" w:rsidP="005E22BC">
      <w:pPr>
        <w:pStyle w:val="1"/>
        <w:spacing w:line="360" w:lineRule="auto"/>
        <w:jc w:val="both"/>
        <w:rPr>
          <w:rFonts w:ascii="Arial" w:hAnsi="Arial" w:cs="Arial"/>
          <w:b/>
          <w:sz w:val="24"/>
          <w:szCs w:val="24"/>
        </w:rPr>
      </w:pPr>
    </w:p>
    <w:p w:rsidR="007039E8" w:rsidRPr="00FF73EC" w:rsidRDefault="007039E8" w:rsidP="005E22BC">
      <w:pPr>
        <w:pStyle w:val="1"/>
        <w:spacing w:line="360" w:lineRule="auto"/>
        <w:jc w:val="both"/>
        <w:rPr>
          <w:rFonts w:ascii="Arial" w:hAnsi="Arial" w:cs="Arial"/>
          <w:b/>
          <w:sz w:val="24"/>
          <w:szCs w:val="24"/>
        </w:rPr>
      </w:pPr>
      <w:r w:rsidRPr="00FF73EC">
        <w:rPr>
          <w:rFonts w:ascii="Arial" w:hAnsi="Arial" w:cs="Arial"/>
          <w:b/>
          <w:sz w:val="24"/>
          <w:szCs w:val="24"/>
        </w:rPr>
        <w:t xml:space="preserve">Τόπος – Μνήμη </w:t>
      </w:r>
    </w:p>
    <w:p w:rsidR="00637EA9" w:rsidRDefault="00E56210" w:rsidP="005E22BC">
      <w:pPr>
        <w:pStyle w:val="1"/>
        <w:spacing w:line="360" w:lineRule="auto"/>
        <w:jc w:val="both"/>
        <w:rPr>
          <w:rFonts w:ascii="Arial" w:hAnsi="Arial" w:cs="Arial"/>
          <w:sz w:val="24"/>
          <w:szCs w:val="24"/>
        </w:rPr>
      </w:pPr>
      <w:r w:rsidRPr="00424673">
        <w:rPr>
          <w:rFonts w:ascii="Arial" w:hAnsi="Arial" w:cs="Arial"/>
          <w:sz w:val="24"/>
          <w:szCs w:val="24"/>
        </w:rPr>
        <w:t xml:space="preserve">Η ανάπτυξη των συνθετικών αρχών βασίζεται </w:t>
      </w:r>
      <w:r w:rsidR="007039E8" w:rsidRPr="00424673">
        <w:rPr>
          <w:rFonts w:ascii="Arial" w:hAnsi="Arial" w:cs="Arial"/>
          <w:sz w:val="24"/>
          <w:szCs w:val="24"/>
        </w:rPr>
        <w:t>στην έννοια της μνήμης</w:t>
      </w:r>
      <w:r w:rsidRPr="00424673">
        <w:rPr>
          <w:rFonts w:ascii="Arial" w:hAnsi="Arial" w:cs="Arial"/>
          <w:sz w:val="24"/>
          <w:szCs w:val="24"/>
        </w:rPr>
        <w:t xml:space="preserve"> και συγκεκριμένα </w:t>
      </w:r>
      <w:r w:rsidR="007E7148">
        <w:rPr>
          <w:rFonts w:ascii="Arial" w:hAnsi="Arial" w:cs="Arial"/>
          <w:sz w:val="24"/>
          <w:szCs w:val="24"/>
        </w:rPr>
        <w:t>αυτής</w:t>
      </w:r>
      <w:r w:rsidRPr="00424673">
        <w:rPr>
          <w:rFonts w:ascii="Arial" w:hAnsi="Arial" w:cs="Arial"/>
          <w:sz w:val="24"/>
          <w:szCs w:val="24"/>
        </w:rPr>
        <w:t xml:space="preserve"> που φέρει ο αστικός ιστός της πόλης πριν την Πυρκαγιά του 1917 που αποτέλεσε τη βάση για </w:t>
      </w:r>
      <w:r w:rsidR="00637EA9">
        <w:rPr>
          <w:rFonts w:ascii="Arial" w:hAnsi="Arial" w:cs="Arial"/>
          <w:sz w:val="24"/>
          <w:szCs w:val="24"/>
        </w:rPr>
        <w:t xml:space="preserve">τον επανασχεδιασμό του ιστορικού κέντρου </w:t>
      </w:r>
      <w:r w:rsidRPr="00424673">
        <w:rPr>
          <w:rFonts w:ascii="Arial" w:hAnsi="Arial" w:cs="Arial"/>
          <w:sz w:val="24"/>
          <w:szCs w:val="24"/>
        </w:rPr>
        <w:t xml:space="preserve">από τον </w:t>
      </w:r>
      <w:r w:rsidR="00637EA9">
        <w:rPr>
          <w:rFonts w:ascii="Arial" w:hAnsi="Arial" w:cs="Arial"/>
          <w:sz w:val="24"/>
          <w:szCs w:val="24"/>
        </w:rPr>
        <w:t xml:space="preserve">Ερνέστο </w:t>
      </w:r>
      <w:r w:rsidRPr="00424673">
        <w:rPr>
          <w:rFonts w:ascii="Arial" w:hAnsi="Arial" w:cs="Arial"/>
          <w:sz w:val="24"/>
          <w:szCs w:val="24"/>
        </w:rPr>
        <w:t>Εμπράρ. Μέσω χαρτών και άλλων αναπαραστατικών μέσων αποτυπώθηκ</w:t>
      </w:r>
      <w:r w:rsidR="00584DB1" w:rsidRPr="00424673">
        <w:rPr>
          <w:rFonts w:ascii="Arial" w:hAnsi="Arial" w:cs="Arial"/>
          <w:sz w:val="24"/>
          <w:szCs w:val="24"/>
        </w:rPr>
        <w:t>αν</w:t>
      </w:r>
      <w:r w:rsidRPr="00424673">
        <w:rPr>
          <w:rFonts w:ascii="Arial" w:hAnsi="Arial" w:cs="Arial"/>
          <w:sz w:val="24"/>
          <w:szCs w:val="24"/>
        </w:rPr>
        <w:t xml:space="preserve"> οι άξονες του παλιού αστικού ιστο</w:t>
      </w:r>
      <w:r w:rsidR="00584DB1" w:rsidRPr="00424673">
        <w:rPr>
          <w:rFonts w:ascii="Arial" w:hAnsi="Arial" w:cs="Arial"/>
          <w:sz w:val="24"/>
          <w:szCs w:val="24"/>
        </w:rPr>
        <w:t xml:space="preserve">ύ </w:t>
      </w:r>
      <w:r w:rsidR="005F71DF" w:rsidRPr="00424673">
        <w:rPr>
          <w:rFonts w:ascii="Arial" w:hAnsi="Arial" w:cs="Arial"/>
          <w:sz w:val="24"/>
          <w:szCs w:val="24"/>
        </w:rPr>
        <w:t xml:space="preserve">και </w:t>
      </w:r>
      <w:r w:rsidR="00637EA9">
        <w:rPr>
          <w:rFonts w:ascii="Arial" w:hAnsi="Arial" w:cs="Arial"/>
          <w:sz w:val="24"/>
          <w:szCs w:val="24"/>
        </w:rPr>
        <w:t>καταγράφηκαν οι ομοιότητες και αντιθέσεις</w:t>
      </w:r>
      <w:r w:rsidR="005F71DF" w:rsidRPr="00424673">
        <w:rPr>
          <w:rFonts w:ascii="Arial" w:hAnsi="Arial" w:cs="Arial"/>
          <w:sz w:val="24"/>
          <w:szCs w:val="24"/>
        </w:rPr>
        <w:t xml:space="preserve"> με τον </w:t>
      </w:r>
      <w:r w:rsidR="00637EA9">
        <w:rPr>
          <w:rFonts w:ascii="Arial" w:hAnsi="Arial" w:cs="Arial"/>
          <w:sz w:val="24"/>
          <w:szCs w:val="24"/>
        </w:rPr>
        <w:t>σύγχρονο</w:t>
      </w:r>
      <w:r w:rsidR="005F71DF" w:rsidRPr="00424673">
        <w:rPr>
          <w:rFonts w:ascii="Arial" w:hAnsi="Arial" w:cs="Arial"/>
          <w:sz w:val="24"/>
          <w:szCs w:val="24"/>
        </w:rPr>
        <w:t xml:space="preserve"> κάναβο. Οι βασικοί δρόμοι και λεωφόροι του παλιού αστικού ιστού αποτέλεσαν τους άξονες πάνω στους οποίους εφάπτονται ορθογώνιες γεωμετρίες</w:t>
      </w:r>
      <w:r w:rsidR="00637EA9">
        <w:rPr>
          <w:rFonts w:ascii="Arial" w:hAnsi="Arial" w:cs="Arial"/>
          <w:sz w:val="24"/>
          <w:szCs w:val="24"/>
        </w:rPr>
        <w:t>–«εξέδρες»</w:t>
      </w:r>
      <w:r w:rsidR="005F71DF" w:rsidRPr="00424673">
        <w:rPr>
          <w:rFonts w:ascii="Arial" w:hAnsi="Arial" w:cs="Arial"/>
          <w:sz w:val="24"/>
          <w:szCs w:val="24"/>
        </w:rPr>
        <w:t xml:space="preserve"> στο νέο όριο που σχεδιάζεται. Οι γεωμετρίες αυτές </w:t>
      </w:r>
      <w:r w:rsidR="00637EA9">
        <w:rPr>
          <w:rFonts w:ascii="Arial" w:hAnsi="Arial" w:cs="Arial"/>
          <w:sz w:val="24"/>
          <w:szCs w:val="24"/>
        </w:rPr>
        <w:t>«</w:t>
      </w:r>
      <w:r w:rsidR="00021C5C" w:rsidRPr="00424673">
        <w:rPr>
          <w:rFonts w:ascii="Arial" w:hAnsi="Arial" w:cs="Arial"/>
          <w:sz w:val="24"/>
          <w:szCs w:val="24"/>
        </w:rPr>
        <w:t>αναδύονται</w:t>
      </w:r>
      <w:r w:rsidR="00637EA9">
        <w:rPr>
          <w:rFonts w:ascii="Arial" w:hAnsi="Arial" w:cs="Arial"/>
          <w:sz w:val="24"/>
          <w:szCs w:val="24"/>
        </w:rPr>
        <w:t>»</w:t>
      </w:r>
      <w:r w:rsidR="00021C5C" w:rsidRPr="00424673">
        <w:rPr>
          <w:rFonts w:ascii="Arial" w:hAnsi="Arial" w:cs="Arial"/>
          <w:sz w:val="24"/>
          <w:szCs w:val="24"/>
        </w:rPr>
        <w:t xml:space="preserve"> μέσα από τη θάλασσα </w:t>
      </w:r>
      <w:r w:rsidR="00637EA9">
        <w:rPr>
          <w:rFonts w:ascii="Arial" w:hAnsi="Arial" w:cs="Arial"/>
          <w:sz w:val="24"/>
          <w:szCs w:val="24"/>
        </w:rPr>
        <w:t xml:space="preserve">ως «θραύσματα </w:t>
      </w:r>
      <w:r w:rsidR="005F71DF" w:rsidRPr="00424673">
        <w:rPr>
          <w:rFonts w:ascii="Arial" w:hAnsi="Arial" w:cs="Arial"/>
          <w:sz w:val="24"/>
          <w:szCs w:val="24"/>
        </w:rPr>
        <w:t>μνήμη</w:t>
      </w:r>
      <w:r w:rsidR="00637EA9">
        <w:rPr>
          <w:rFonts w:ascii="Arial" w:hAnsi="Arial" w:cs="Arial"/>
          <w:sz w:val="24"/>
          <w:szCs w:val="24"/>
        </w:rPr>
        <w:t>ς»</w:t>
      </w:r>
      <w:r w:rsidR="005F71DF" w:rsidRPr="00424673">
        <w:rPr>
          <w:rFonts w:ascii="Arial" w:hAnsi="Arial" w:cs="Arial"/>
          <w:sz w:val="24"/>
          <w:szCs w:val="24"/>
        </w:rPr>
        <w:t xml:space="preserve"> </w:t>
      </w:r>
      <w:r w:rsidR="00021C5C" w:rsidRPr="00424673">
        <w:rPr>
          <w:rFonts w:ascii="Arial" w:hAnsi="Arial" w:cs="Arial"/>
          <w:sz w:val="24"/>
          <w:szCs w:val="24"/>
        </w:rPr>
        <w:t>τ</w:t>
      </w:r>
      <w:r w:rsidR="00637EA9">
        <w:rPr>
          <w:rFonts w:ascii="Arial" w:hAnsi="Arial" w:cs="Arial"/>
          <w:sz w:val="24"/>
          <w:szCs w:val="24"/>
        </w:rPr>
        <w:t>η</w:t>
      </w:r>
      <w:r w:rsidR="00021C5C" w:rsidRPr="00424673">
        <w:rPr>
          <w:rFonts w:ascii="Arial" w:hAnsi="Arial" w:cs="Arial"/>
          <w:sz w:val="24"/>
          <w:szCs w:val="24"/>
        </w:rPr>
        <w:t xml:space="preserve">ς παλιάς πόλης </w:t>
      </w:r>
      <w:r w:rsidR="00637EA9">
        <w:rPr>
          <w:rFonts w:ascii="Arial" w:hAnsi="Arial" w:cs="Arial"/>
          <w:sz w:val="24"/>
          <w:szCs w:val="24"/>
        </w:rPr>
        <w:t>και δια</w:t>
      </w:r>
      <w:r w:rsidR="00021C5C" w:rsidRPr="00424673">
        <w:rPr>
          <w:rFonts w:ascii="Arial" w:hAnsi="Arial" w:cs="Arial"/>
          <w:sz w:val="24"/>
          <w:szCs w:val="24"/>
        </w:rPr>
        <w:t>μ</w:t>
      </w:r>
      <w:r w:rsidR="00637EA9">
        <w:rPr>
          <w:rFonts w:ascii="Arial" w:hAnsi="Arial" w:cs="Arial"/>
          <w:sz w:val="24"/>
          <w:szCs w:val="24"/>
        </w:rPr>
        <w:t>έσου</w:t>
      </w:r>
      <w:r w:rsidR="00021C5C" w:rsidRPr="00424673">
        <w:rPr>
          <w:rFonts w:ascii="Arial" w:hAnsi="Arial" w:cs="Arial"/>
          <w:sz w:val="24"/>
          <w:szCs w:val="24"/>
        </w:rPr>
        <w:t xml:space="preserve"> της αντίστιξής τους με τον </w:t>
      </w:r>
      <w:r w:rsidR="00637EA9">
        <w:rPr>
          <w:rFonts w:ascii="Arial" w:hAnsi="Arial" w:cs="Arial"/>
          <w:sz w:val="24"/>
          <w:szCs w:val="24"/>
        </w:rPr>
        <w:t>σύγχρονο</w:t>
      </w:r>
      <w:r w:rsidR="00021C5C" w:rsidRPr="00424673">
        <w:rPr>
          <w:rFonts w:ascii="Arial" w:hAnsi="Arial" w:cs="Arial"/>
          <w:sz w:val="24"/>
          <w:szCs w:val="24"/>
        </w:rPr>
        <w:t xml:space="preserve"> κάναβο</w:t>
      </w:r>
      <w:r w:rsidR="00637EA9">
        <w:rPr>
          <w:rFonts w:ascii="Arial" w:hAnsi="Arial" w:cs="Arial"/>
          <w:sz w:val="24"/>
          <w:szCs w:val="24"/>
        </w:rPr>
        <w:t xml:space="preserve"> αλλά και τις τεθλασμένες γεωμετρίες της υπόλοιπης πρότασης εντείνονται και μετατρέπονται σε σημεία ενδιαφέροντος πάνω στη γραμμική συνέχεια της παραλίας.</w:t>
      </w:r>
    </w:p>
    <w:p w:rsidR="00637EA9" w:rsidRDefault="00347EE9" w:rsidP="005E22BC">
      <w:pPr>
        <w:pStyle w:val="1"/>
        <w:spacing w:line="360" w:lineRule="auto"/>
        <w:jc w:val="both"/>
        <w:rPr>
          <w:rFonts w:ascii="Arial" w:hAnsi="Arial" w:cs="Arial"/>
          <w:sz w:val="24"/>
          <w:szCs w:val="24"/>
        </w:rPr>
      </w:pPr>
      <w:r>
        <w:rPr>
          <w:rFonts w:ascii="Arial" w:hAnsi="Arial" w:cs="Arial"/>
          <w:sz w:val="24"/>
          <w:szCs w:val="24"/>
        </w:rPr>
        <w:t>Μνημονικά θραύσματα μνήμης:</w:t>
      </w:r>
    </w:p>
    <w:p w:rsidR="00347EE9" w:rsidRPr="008C3749" w:rsidRDefault="00347EE9" w:rsidP="005E22BC">
      <w:pPr>
        <w:pStyle w:val="1"/>
        <w:spacing w:line="360" w:lineRule="auto"/>
        <w:jc w:val="both"/>
        <w:rPr>
          <w:rFonts w:ascii="Arial" w:hAnsi="Arial" w:cs="Arial"/>
          <w:sz w:val="24"/>
          <w:szCs w:val="24"/>
          <w:vertAlign w:val="superscript"/>
          <w:lang w:val="en-US"/>
        </w:rPr>
      </w:pPr>
      <w:r w:rsidRPr="008C3749">
        <w:rPr>
          <w:rFonts w:ascii="Arial" w:hAnsi="Arial" w:cs="Arial"/>
          <w:sz w:val="24"/>
          <w:szCs w:val="24"/>
        </w:rPr>
        <w:t>‘’… Όταν το ανακαλώ στις παιδικά επεξεργασμένες αναμνήσεις μου, δεν αντικρίζω κάποιο κτίριο, βρίσκεται κατακερματισμένο μέσα μου, εδώ ένας χώρος, εκεί ένας χώρος, εδώ ένα τμήμα διαδρόμου, που συνδέει αυτούς τους δύο χώρους, αλλά παραμένει ένα ξεχωριστό απόσπασμα. Κατ΄αυτόν τον τρόπο είναι όλα σκόρπια μέσα μου… όλα αυτά βρίσκονται ακόμα μέσα μου και δεν θα πάψουν ποτέ να βρίσκονται εκεί. Λες και η εικόνα αυτού του σπιτιού γκρεμίστηκε εντός μου και έγινε χίλια κομμάτια φτάνοντας στον πυθμένα.’’</w:t>
      </w:r>
      <w:r w:rsidR="008C3749" w:rsidRPr="008C3749">
        <w:rPr>
          <w:rFonts w:ascii="Arial" w:hAnsi="Arial" w:cs="Arial"/>
          <w:sz w:val="24"/>
          <w:szCs w:val="24"/>
        </w:rPr>
        <w:t xml:space="preserve"> </w:t>
      </w:r>
      <w:r w:rsidR="008C3749">
        <w:rPr>
          <w:rFonts w:ascii="Arial" w:hAnsi="Arial" w:cs="Arial"/>
          <w:sz w:val="24"/>
          <w:szCs w:val="24"/>
          <w:vertAlign w:val="superscript"/>
          <w:lang w:val="en-US"/>
        </w:rPr>
        <w:t>1</w:t>
      </w:r>
    </w:p>
    <w:p w:rsidR="00637EA9" w:rsidRPr="00347EE9" w:rsidRDefault="00B022E9" w:rsidP="005E22BC">
      <w:pPr>
        <w:pStyle w:val="1"/>
        <w:spacing w:line="360" w:lineRule="auto"/>
        <w:jc w:val="both"/>
        <w:rPr>
          <w:rFonts w:ascii="Arial" w:hAnsi="Arial" w:cs="Arial"/>
          <w:sz w:val="24"/>
          <w:szCs w:val="24"/>
        </w:rPr>
      </w:pPr>
      <w:r>
        <w:rPr>
          <w:rFonts w:ascii="Arial" w:hAnsi="Arial" w:cs="Arial"/>
          <w:noProof/>
          <w:sz w:val="24"/>
          <w:szCs w:val="24"/>
          <w:lang w:eastAsia="el-GR"/>
        </w:rPr>
        <w:lastRenderedPageBreak/>
        <w:drawing>
          <wp:anchor distT="0" distB="0" distL="114300" distR="114300" simplePos="0" relativeHeight="251655680" behindDoc="1" locked="0" layoutInCell="1" allowOverlap="1">
            <wp:simplePos x="0" y="0"/>
            <wp:positionH relativeFrom="column">
              <wp:posOffset>-47625</wp:posOffset>
            </wp:positionH>
            <wp:positionV relativeFrom="paragraph">
              <wp:posOffset>-843915</wp:posOffset>
            </wp:positionV>
            <wp:extent cx="3031490" cy="2362835"/>
            <wp:effectExtent l="19050" t="0" r="0" b="0"/>
            <wp:wrapNone/>
            <wp:docPr id="5" name="2 - Εικόνα" descr="ΣΚΙΤΣ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ΣΚΙΤΣΟ_3.jpg"/>
                    <pic:cNvPicPr>
                      <a:picLocks noChangeAspect="1" noChangeArrowheads="1"/>
                    </pic:cNvPicPr>
                  </pic:nvPicPr>
                  <pic:blipFill>
                    <a:blip r:embed="rId12"/>
                    <a:srcRect/>
                    <a:stretch>
                      <a:fillRect/>
                    </a:stretch>
                  </pic:blipFill>
                  <pic:spPr bwMode="auto">
                    <a:xfrm>
                      <a:off x="0" y="0"/>
                      <a:ext cx="3031490" cy="2362835"/>
                    </a:xfrm>
                    <a:prstGeom prst="rect">
                      <a:avLst/>
                    </a:prstGeom>
                    <a:noFill/>
                    <a:ln w="9525">
                      <a:noFill/>
                      <a:miter lim="800000"/>
                      <a:headEnd/>
                      <a:tailEnd/>
                    </a:ln>
                  </pic:spPr>
                </pic:pic>
              </a:graphicData>
            </a:graphic>
          </wp:anchor>
        </w:drawing>
      </w:r>
    </w:p>
    <w:p w:rsidR="00637EA9" w:rsidRPr="00347EE9" w:rsidRDefault="00637EA9" w:rsidP="005E22BC">
      <w:pPr>
        <w:pStyle w:val="1"/>
        <w:spacing w:line="360" w:lineRule="auto"/>
        <w:jc w:val="both"/>
        <w:rPr>
          <w:rFonts w:ascii="Arial" w:hAnsi="Arial" w:cs="Arial"/>
          <w:sz w:val="24"/>
          <w:szCs w:val="24"/>
        </w:rPr>
      </w:pPr>
    </w:p>
    <w:p w:rsidR="00637EA9" w:rsidRPr="00347EE9" w:rsidRDefault="00637EA9" w:rsidP="005E22BC">
      <w:pPr>
        <w:pStyle w:val="1"/>
        <w:spacing w:line="360" w:lineRule="auto"/>
        <w:jc w:val="both"/>
        <w:rPr>
          <w:rFonts w:ascii="Arial" w:hAnsi="Arial" w:cs="Arial"/>
          <w:sz w:val="24"/>
          <w:szCs w:val="24"/>
        </w:rPr>
      </w:pPr>
    </w:p>
    <w:p w:rsidR="00637EA9" w:rsidRPr="000532AC" w:rsidRDefault="000532AC" w:rsidP="005E22BC">
      <w:pPr>
        <w:pStyle w:val="1"/>
        <w:spacing w:line="360" w:lineRule="auto"/>
        <w:jc w:val="both"/>
        <w:rPr>
          <w:rFonts w:ascii="Arial" w:hAnsi="Arial" w:cs="Arial"/>
          <w:sz w:val="16"/>
          <w:szCs w:val="16"/>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532AC">
        <w:rPr>
          <w:rFonts w:ascii="Arial" w:hAnsi="Arial" w:cs="Arial"/>
          <w:sz w:val="16"/>
          <w:szCs w:val="16"/>
        </w:rPr>
        <w:t>Σκίτσο-Κολάζ της πρότασης</w:t>
      </w:r>
    </w:p>
    <w:p w:rsidR="00021C5C" w:rsidRPr="00637EA9" w:rsidRDefault="00021C5C" w:rsidP="005E22BC">
      <w:pPr>
        <w:pStyle w:val="1"/>
        <w:spacing w:line="360" w:lineRule="auto"/>
        <w:jc w:val="both"/>
        <w:rPr>
          <w:rFonts w:ascii="Arial" w:hAnsi="Arial" w:cs="Arial"/>
          <w:b/>
          <w:sz w:val="24"/>
          <w:szCs w:val="24"/>
        </w:rPr>
      </w:pPr>
      <w:r w:rsidRPr="00637EA9">
        <w:rPr>
          <w:rFonts w:ascii="Arial" w:hAnsi="Arial" w:cs="Arial"/>
          <w:b/>
          <w:sz w:val="24"/>
          <w:szCs w:val="24"/>
        </w:rPr>
        <w:t>Υλικότητ</w:t>
      </w:r>
      <w:r w:rsidR="00564035" w:rsidRPr="00637EA9">
        <w:rPr>
          <w:rFonts w:ascii="Arial" w:hAnsi="Arial" w:cs="Arial"/>
          <w:b/>
          <w:sz w:val="24"/>
          <w:szCs w:val="24"/>
        </w:rPr>
        <w:t>ες - Θραύσματα μνήμης</w:t>
      </w:r>
    </w:p>
    <w:p w:rsidR="0065507C" w:rsidRPr="00424673" w:rsidRDefault="00564035" w:rsidP="005E22BC">
      <w:pPr>
        <w:pStyle w:val="1"/>
        <w:spacing w:line="360" w:lineRule="auto"/>
        <w:jc w:val="both"/>
        <w:rPr>
          <w:rFonts w:ascii="Arial" w:hAnsi="Arial" w:cs="Arial"/>
          <w:sz w:val="24"/>
          <w:szCs w:val="24"/>
        </w:rPr>
      </w:pPr>
      <w:r w:rsidRPr="00424673">
        <w:rPr>
          <w:rFonts w:ascii="Arial" w:hAnsi="Arial" w:cs="Arial"/>
          <w:sz w:val="24"/>
          <w:szCs w:val="24"/>
        </w:rPr>
        <w:t>Οι</w:t>
      </w:r>
      <w:r w:rsidR="00021C5C" w:rsidRPr="00424673">
        <w:rPr>
          <w:rFonts w:ascii="Arial" w:hAnsi="Arial" w:cs="Arial"/>
          <w:sz w:val="24"/>
          <w:szCs w:val="24"/>
        </w:rPr>
        <w:t xml:space="preserve"> </w:t>
      </w:r>
      <w:r w:rsidR="00ED7460">
        <w:rPr>
          <w:rFonts w:ascii="Arial" w:hAnsi="Arial" w:cs="Arial"/>
          <w:sz w:val="24"/>
          <w:szCs w:val="24"/>
        </w:rPr>
        <w:t>εξέδρες</w:t>
      </w:r>
      <w:r w:rsidR="00021C5C" w:rsidRPr="00424673">
        <w:rPr>
          <w:rFonts w:ascii="Arial" w:hAnsi="Arial" w:cs="Arial"/>
          <w:sz w:val="24"/>
          <w:szCs w:val="24"/>
        </w:rPr>
        <w:t xml:space="preserve"> που εφάπτονται στους άξονες του παλιού ιστού</w:t>
      </w:r>
      <w:r w:rsidR="00ED7460">
        <w:rPr>
          <w:rFonts w:ascii="Arial" w:hAnsi="Arial" w:cs="Arial"/>
          <w:sz w:val="24"/>
          <w:szCs w:val="24"/>
        </w:rPr>
        <w:t xml:space="preserve"> –ως νοητή συνέχεια τους-</w:t>
      </w:r>
      <w:r w:rsidR="00021C5C" w:rsidRPr="00424673">
        <w:rPr>
          <w:rFonts w:ascii="Arial" w:hAnsi="Arial" w:cs="Arial"/>
          <w:sz w:val="24"/>
          <w:szCs w:val="24"/>
        </w:rPr>
        <w:t xml:space="preserve"> </w:t>
      </w:r>
      <w:r w:rsidRPr="00424673">
        <w:rPr>
          <w:rFonts w:ascii="Arial" w:hAnsi="Arial" w:cs="Arial"/>
          <w:sz w:val="24"/>
          <w:szCs w:val="24"/>
        </w:rPr>
        <w:t>φέρουν</w:t>
      </w:r>
      <w:r w:rsidR="00021C5C" w:rsidRPr="00424673">
        <w:rPr>
          <w:rFonts w:ascii="Arial" w:hAnsi="Arial" w:cs="Arial"/>
          <w:sz w:val="24"/>
          <w:szCs w:val="24"/>
        </w:rPr>
        <w:t xml:space="preserve"> πάνω τους χαρακτηριστικές υλικότητες από τις κοινότητες που κατοικούσαν στην πόλη</w:t>
      </w:r>
      <w:r w:rsidRPr="00424673">
        <w:rPr>
          <w:rFonts w:ascii="Arial" w:hAnsi="Arial" w:cs="Arial"/>
          <w:sz w:val="24"/>
          <w:szCs w:val="24"/>
        </w:rPr>
        <w:t xml:space="preserve">, </w:t>
      </w:r>
      <w:r w:rsidR="00ED7460">
        <w:rPr>
          <w:rFonts w:ascii="Arial" w:hAnsi="Arial" w:cs="Arial"/>
          <w:sz w:val="24"/>
          <w:szCs w:val="24"/>
        </w:rPr>
        <w:t>εντείνοντας την σημασιολογική τους υπόσταση</w:t>
      </w:r>
      <w:r w:rsidRPr="00424673">
        <w:rPr>
          <w:rFonts w:ascii="Arial" w:hAnsi="Arial" w:cs="Arial"/>
          <w:sz w:val="24"/>
          <w:szCs w:val="24"/>
        </w:rPr>
        <w:t xml:space="preserve"> ως θραύσματα μνήμης</w:t>
      </w:r>
      <w:r w:rsidR="00021C5C" w:rsidRPr="00424673">
        <w:rPr>
          <w:rFonts w:ascii="Arial" w:hAnsi="Arial" w:cs="Arial"/>
          <w:sz w:val="24"/>
          <w:szCs w:val="24"/>
        </w:rPr>
        <w:t xml:space="preserve">. </w:t>
      </w:r>
      <w:r w:rsidRPr="00424673">
        <w:rPr>
          <w:rFonts w:ascii="Arial" w:hAnsi="Arial" w:cs="Arial"/>
          <w:sz w:val="24"/>
          <w:szCs w:val="24"/>
        </w:rPr>
        <w:t xml:space="preserve">Υλικότητες όπως πλάκες και πλακάκια διαφορετικής κλίμακας, υφής και χρώματος </w:t>
      </w:r>
      <w:r w:rsidR="00ED7460">
        <w:rPr>
          <w:rFonts w:ascii="Arial" w:hAnsi="Arial" w:cs="Arial"/>
          <w:sz w:val="24"/>
          <w:szCs w:val="24"/>
        </w:rPr>
        <w:t>φέρουν</w:t>
      </w:r>
      <w:r w:rsidRPr="00424673">
        <w:rPr>
          <w:rFonts w:ascii="Arial" w:hAnsi="Arial" w:cs="Arial"/>
          <w:sz w:val="24"/>
          <w:szCs w:val="24"/>
        </w:rPr>
        <w:t xml:space="preserve"> στην επιφάνεια </w:t>
      </w:r>
      <w:r w:rsidR="0065507C" w:rsidRPr="00424673">
        <w:rPr>
          <w:rFonts w:ascii="Arial" w:hAnsi="Arial" w:cs="Arial"/>
          <w:sz w:val="24"/>
          <w:szCs w:val="24"/>
        </w:rPr>
        <w:t>αναμνήσεις και εντάσεις που λιμνάζουν στο ενδόμυχο παρελθόν του αστικού ιστού. Οι υλικότητες αυτές</w:t>
      </w:r>
      <w:r w:rsidR="00ED7460">
        <w:rPr>
          <w:rFonts w:ascii="Arial" w:hAnsi="Arial" w:cs="Arial"/>
          <w:sz w:val="24"/>
          <w:szCs w:val="24"/>
        </w:rPr>
        <w:t xml:space="preserve"> </w:t>
      </w:r>
      <w:r w:rsidR="0065507C" w:rsidRPr="00424673">
        <w:rPr>
          <w:rFonts w:ascii="Arial" w:hAnsi="Arial" w:cs="Arial"/>
          <w:sz w:val="24"/>
          <w:szCs w:val="24"/>
        </w:rPr>
        <w:t>τοποθετούνται ρυθμικά</w:t>
      </w:r>
      <w:r w:rsidR="007039E8" w:rsidRPr="00424673">
        <w:rPr>
          <w:rFonts w:ascii="Arial" w:hAnsi="Arial" w:cs="Arial"/>
          <w:sz w:val="24"/>
          <w:szCs w:val="24"/>
        </w:rPr>
        <w:t xml:space="preserve"> στ</w:t>
      </w:r>
      <w:r w:rsidR="0065507C" w:rsidRPr="00424673">
        <w:rPr>
          <w:rFonts w:ascii="Arial" w:hAnsi="Arial" w:cs="Arial"/>
          <w:sz w:val="24"/>
          <w:szCs w:val="24"/>
        </w:rPr>
        <w:t>ην απόληξη των κεντρικών κάθετων οδών στο παραλιακό μέτωπο</w:t>
      </w:r>
      <w:r w:rsidR="007039E8" w:rsidRPr="00424673">
        <w:rPr>
          <w:rFonts w:ascii="Arial" w:hAnsi="Arial" w:cs="Arial"/>
          <w:sz w:val="24"/>
          <w:szCs w:val="24"/>
        </w:rPr>
        <w:t xml:space="preserve"> </w:t>
      </w:r>
      <w:r w:rsidR="0065507C" w:rsidRPr="00424673">
        <w:rPr>
          <w:rFonts w:ascii="Arial" w:hAnsi="Arial" w:cs="Arial"/>
          <w:sz w:val="24"/>
          <w:szCs w:val="24"/>
        </w:rPr>
        <w:t xml:space="preserve">δημιουργώντας σημεία θέασης, στάσης και </w:t>
      </w:r>
      <w:r w:rsidR="00ED7460">
        <w:rPr>
          <w:rFonts w:ascii="Arial" w:hAnsi="Arial" w:cs="Arial"/>
          <w:sz w:val="24"/>
          <w:szCs w:val="24"/>
        </w:rPr>
        <w:t>αναψυχής</w:t>
      </w:r>
      <w:r w:rsidR="0065507C" w:rsidRPr="00424673">
        <w:rPr>
          <w:rFonts w:ascii="Arial" w:hAnsi="Arial" w:cs="Arial"/>
          <w:sz w:val="24"/>
          <w:szCs w:val="24"/>
        </w:rPr>
        <w:t xml:space="preserve">. </w:t>
      </w:r>
    </w:p>
    <w:p w:rsidR="003E150F" w:rsidRDefault="00ED7460" w:rsidP="00786089">
      <w:pPr>
        <w:pStyle w:val="1"/>
        <w:spacing w:line="360" w:lineRule="auto"/>
        <w:jc w:val="both"/>
        <w:rPr>
          <w:rFonts w:ascii="Arial" w:hAnsi="Arial" w:cs="Arial"/>
          <w:sz w:val="24"/>
          <w:szCs w:val="24"/>
        </w:rPr>
      </w:pPr>
      <w:r>
        <w:rPr>
          <w:rFonts w:ascii="Arial" w:hAnsi="Arial" w:cs="Arial"/>
          <w:sz w:val="24"/>
          <w:szCs w:val="24"/>
        </w:rPr>
        <w:t>Τα υλικά αυτά καθώς και</w:t>
      </w:r>
      <w:r w:rsidR="007039E8" w:rsidRPr="00424673">
        <w:rPr>
          <w:rFonts w:ascii="Arial" w:hAnsi="Arial" w:cs="Arial"/>
          <w:sz w:val="24"/>
          <w:szCs w:val="24"/>
        </w:rPr>
        <w:t xml:space="preserve"> οι σχεδιαστικές κινήσεις</w:t>
      </w:r>
      <w:r>
        <w:rPr>
          <w:rFonts w:ascii="Arial" w:hAnsi="Arial" w:cs="Arial"/>
          <w:sz w:val="24"/>
          <w:szCs w:val="24"/>
        </w:rPr>
        <w:t>, σε συνδυασμό με την επιλογή πλαστικού δαπέδου τύπου</w:t>
      </w:r>
      <w:r w:rsidR="00424673" w:rsidRPr="00424673">
        <w:rPr>
          <w:rFonts w:ascii="Arial" w:hAnsi="Arial" w:cs="Arial"/>
          <w:sz w:val="24"/>
          <w:szCs w:val="24"/>
        </w:rPr>
        <w:t xml:space="preserve"> </w:t>
      </w:r>
      <w:r>
        <w:rPr>
          <w:rFonts w:ascii="Arial" w:hAnsi="Arial" w:cs="Arial"/>
          <w:sz w:val="24"/>
          <w:szCs w:val="24"/>
        </w:rPr>
        <w:t>‘’</w:t>
      </w:r>
      <w:r w:rsidR="00424673" w:rsidRPr="00424673">
        <w:rPr>
          <w:rFonts w:ascii="Arial" w:hAnsi="Arial" w:cs="Arial"/>
          <w:sz w:val="24"/>
          <w:szCs w:val="24"/>
          <w:lang w:val="en-US"/>
        </w:rPr>
        <w:t>DECK</w:t>
      </w:r>
      <w:r>
        <w:rPr>
          <w:rFonts w:ascii="Arial" w:hAnsi="Arial" w:cs="Arial"/>
          <w:sz w:val="24"/>
          <w:szCs w:val="24"/>
        </w:rPr>
        <w:t>’’ για την επένδυση του συνόλου της προστιθέμενης επιφάνειας της μελέτης,</w:t>
      </w:r>
      <w:r w:rsidR="007039E8" w:rsidRPr="00424673">
        <w:rPr>
          <w:rFonts w:ascii="Arial" w:hAnsi="Arial" w:cs="Arial"/>
          <w:sz w:val="24"/>
          <w:szCs w:val="24"/>
        </w:rPr>
        <w:t xml:space="preserve"> επιτρέπουν την ομαλή μεταβίβαση από το τεχνητό στο φυσικό</w:t>
      </w:r>
      <w:r>
        <w:rPr>
          <w:rFonts w:ascii="Arial" w:hAnsi="Arial" w:cs="Arial"/>
          <w:sz w:val="24"/>
          <w:szCs w:val="24"/>
        </w:rPr>
        <w:t xml:space="preserve">. Η πρόταση ολοκληρώνεται με την προσθήκη </w:t>
      </w:r>
      <w:r w:rsidR="004B55ED">
        <w:rPr>
          <w:rFonts w:ascii="Arial" w:hAnsi="Arial" w:cs="Arial"/>
          <w:sz w:val="24"/>
          <w:szCs w:val="24"/>
        </w:rPr>
        <w:t>ελαφρών</w:t>
      </w:r>
      <w:r>
        <w:rPr>
          <w:rFonts w:ascii="Arial" w:hAnsi="Arial" w:cs="Arial"/>
          <w:sz w:val="24"/>
          <w:szCs w:val="24"/>
        </w:rPr>
        <w:t xml:space="preserve"> αρχιτεκτονικών στοιχείων σκίασης και εξοπλισμού</w:t>
      </w:r>
      <w:r w:rsidR="00424673" w:rsidRPr="00424673">
        <w:rPr>
          <w:rFonts w:ascii="Arial" w:hAnsi="Arial" w:cs="Arial"/>
          <w:sz w:val="24"/>
          <w:szCs w:val="24"/>
        </w:rPr>
        <w:t xml:space="preserve"> </w:t>
      </w:r>
      <w:r>
        <w:rPr>
          <w:rFonts w:ascii="Arial" w:hAnsi="Arial" w:cs="Arial"/>
          <w:sz w:val="24"/>
          <w:szCs w:val="24"/>
        </w:rPr>
        <w:t xml:space="preserve">από υλικά όπως ο οξειδωμένος χαλκός, το γαλβανιζέ μέταλλο και το εμφανές σκυρόδεμα. </w:t>
      </w:r>
    </w:p>
    <w:p w:rsidR="000532AC" w:rsidRDefault="000532AC" w:rsidP="00786089">
      <w:pPr>
        <w:pStyle w:val="1"/>
        <w:spacing w:line="360" w:lineRule="auto"/>
        <w:jc w:val="both"/>
        <w:rPr>
          <w:rFonts w:ascii="Arial" w:hAnsi="Arial" w:cs="Arial"/>
          <w:sz w:val="24"/>
          <w:szCs w:val="24"/>
        </w:rPr>
      </w:pPr>
    </w:p>
    <w:p w:rsidR="000532AC" w:rsidRPr="00424673" w:rsidRDefault="000532AC" w:rsidP="00786089">
      <w:pPr>
        <w:pStyle w:val="1"/>
        <w:spacing w:line="360" w:lineRule="auto"/>
        <w:jc w:val="both"/>
        <w:rPr>
          <w:rFonts w:ascii="Arial" w:hAnsi="Arial" w:cs="Arial"/>
          <w:sz w:val="24"/>
          <w:szCs w:val="24"/>
        </w:rPr>
      </w:pPr>
    </w:p>
    <w:p w:rsidR="00085854" w:rsidRPr="00ED7460" w:rsidRDefault="00085854" w:rsidP="005E22BC">
      <w:pPr>
        <w:pStyle w:val="Web"/>
        <w:spacing w:line="360" w:lineRule="auto"/>
        <w:jc w:val="both"/>
        <w:rPr>
          <w:rFonts w:ascii="Arial" w:hAnsi="Arial" w:cs="Arial"/>
          <w:b/>
        </w:rPr>
      </w:pPr>
      <w:r w:rsidRPr="00ED7460">
        <w:rPr>
          <w:rFonts w:ascii="Arial" w:hAnsi="Arial" w:cs="Arial"/>
          <w:b/>
        </w:rPr>
        <w:t>Α2. Περιγραφή της Αρχιτεκτονικής Πρότασης</w:t>
      </w:r>
    </w:p>
    <w:p w:rsidR="00085854" w:rsidRDefault="00085854" w:rsidP="005E22BC">
      <w:pPr>
        <w:pStyle w:val="1"/>
        <w:spacing w:line="360" w:lineRule="auto"/>
        <w:jc w:val="both"/>
        <w:rPr>
          <w:rFonts w:ascii="Arial" w:hAnsi="Arial" w:cs="Arial"/>
          <w:sz w:val="24"/>
          <w:szCs w:val="24"/>
        </w:rPr>
      </w:pPr>
      <w:r w:rsidRPr="00424673">
        <w:rPr>
          <w:rFonts w:ascii="Arial" w:hAnsi="Arial" w:cs="Arial"/>
          <w:sz w:val="24"/>
          <w:szCs w:val="24"/>
        </w:rPr>
        <w:t xml:space="preserve">Η μελέτη στοχεύει στην ποιοτική αναβάθμιση </w:t>
      </w:r>
      <w:r w:rsidR="000D3BE4">
        <w:rPr>
          <w:rFonts w:ascii="Arial" w:hAnsi="Arial" w:cs="Arial"/>
          <w:sz w:val="24"/>
          <w:szCs w:val="24"/>
        </w:rPr>
        <w:t xml:space="preserve">της παλιάς παραλίας </w:t>
      </w:r>
      <w:r w:rsidRPr="00424673">
        <w:rPr>
          <w:rFonts w:ascii="Arial" w:hAnsi="Arial" w:cs="Arial"/>
          <w:sz w:val="24"/>
          <w:szCs w:val="24"/>
        </w:rPr>
        <w:t xml:space="preserve">και τη δημιουργία </w:t>
      </w:r>
      <w:r w:rsidR="000D3BE4">
        <w:rPr>
          <w:rFonts w:ascii="Arial" w:hAnsi="Arial" w:cs="Arial"/>
          <w:sz w:val="24"/>
          <w:szCs w:val="24"/>
        </w:rPr>
        <w:t>μ</w:t>
      </w:r>
      <w:r w:rsidR="00ED7460">
        <w:rPr>
          <w:rFonts w:ascii="Arial" w:hAnsi="Arial" w:cs="Arial"/>
          <w:sz w:val="24"/>
          <w:szCs w:val="24"/>
        </w:rPr>
        <w:t>ι</w:t>
      </w:r>
      <w:r w:rsidR="000D3BE4">
        <w:rPr>
          <w:rFonts w:ascii="Arial" w:hAnsi="Arial" w:cs="Arial"/>
          <w:sz w:val="24"/>
          <w:szCs w:val="24"/>
        </w:rPr>
        <w:t>ας νέας ζώνης</w:t>
      </w:r>
      <w:r w:rsidR="00ED7460">
        <w:rPr>
          <w:rFonts w:ascii="Arial" w:hAnsi="Arial" w:cs="Arial"/>
          <w:sz w:val="24"/>
          <w:szCs w:val="24"/>
        </w:rPr>
        <w:t>,</w:t>
      </w:r>
      <w:r w:rsidR="000A44F7">
        <w:rPr>
          <w:rFonts w:ascii="Arial" w:hAnsi="Arial" w:cs="Arial"/>
          <w:sz w:val="24"/>
          <w:szCs w:val="24"/>
        </w:rPr>
        <w:t xml:space="preserve"> η οποία πέρα από τη λειτουργική </w:t>
      </w:r>
      <w:r w:rsidR="00ED7460">
        <w:rPr>
          <w:rFonts w:ascii="Arial" w:hAnsi="Arial" w:cs="Arial"/>
          <w:sz w:val="24"/>
          <w:szCs w:val="24"/>
        </w:rPr>
        <w:t>επέκταση και διαπλάτυνση της υφιστάμενης περιπατητικής ζώνης,</w:t>
      </w:r>
      <w:r w:rsidR="000A44F7">
        <w:rPr>
          <w:rFonts w:ascii="Arial" w:hAnsi="Arial" w:cs="Arial"/>
          <w:sz w:val="24"/>
          <w:szCs w:val="24"/>
        </w:rPr>
        <w:t xml:space="preserve"> θα </w:t>
      </w:r>
      <w:r w:rsidR="00ED7460">
        <w:rPr>
          <w:rFonts w:ascii="Arial" w:hAnsi="Arial" w:cs="Arial"/>
          <w:sz w:val="24"/>
          <w:szCs w:val="24"/>
        </w:rPr>
        <w:t>φιλοξενήσει χώρους στάση</w:t>
      </w:r>
      <w:r w:rsidR="00985B65">
        <w:rPr>
          <w:rFonts w:ascii="Arial" w:hAnsi="Arial" w:cs="Arial"/>
          <w:sz w:val="24"/>
          <w:szCs w:val="24"/>
        </w:rPr>
        <w:t xml:space="preserve">ς, ανάπαυσης, </w:t>
      </w:r>
      <w:r w:rsidR="00ED7460">
        <w:rPr>
          <w:rFonts w:ascii="Arial" w:hAnsi="Arial" w:cs="Arial"/>
          <w:sz w:val="24"/>
          <w:szCs w:val="24"/>
        </w:rPr>
        <w:t>σημεία και εξέδρες θέασης καθώς και πλατώ για</w:t>
      </w:r>
      <w:r w:rsidR="00985B65">
        <w:rPr>
          <w:rFonts w:ascii="Arial" w:hAnsi="Arial" w:cs="Arial"/>
          <w:sz w:val="24"/>
          <w:szCs w:val="24"/>
        </w:rPr>
        <w:t xml:space="preserve"> πολιτιστικές δράσεις</w:t>
      </w:r>
      <w:r w:rsidR="00ED7460">
        <w:rPr>
          <w:rFonts w:ascii="Arial" w:hAnsi="Arial" w:cs="Arial"/>
          <w:sz w:val="24"/>
          <w:szCs w:val="24"/>
        </w:rPr>
        <w:t xml:space="preserve"> που ήδη </w:t>
      </w:r>
      <w:r w:rsidR="007E7148">
        <w:rPr>
          <w:rFonts w:ascii="Arial" w:hAnsi="Arial" w:cs="Arial"/>
          <w:sz w:val="24"/>
          <w:szCs w:val="24"/>
        </w:rPr>
        <w:t xml:space="preserve">πραγματοποιούνται </w:t>
      </w:r>
      <w:r w:rsidR="00ED7460">
        <w:rPr>
          <w:rFonts w:ascii="Arial" w:hAnsi="Arial" w:cs="Arial"/>
          <w:sz w:val="24"/>
          <w:szCs w:val="24"/>
        </w:rPr>
        <w:t xml:space="preserve">τυπικά ή άτυπα </w:t>
      </w:r>
      <w:r w:rsidR="007E7148">
        <w:rPr>
          <w:rFonts w:ascii="Arial" w:hAnsi="Arial" w:cs="Arial"/>
          <w:sz w:val="24"/>
          <w:szCs w:val="24"/>
        </w:rPr>
        <w:t>στο</w:t>
      </w:r>
      <w:r w:rsidR="00ED7460">
        <w:rPr>
          <w:rFonts w:ascii="Arial" w:hAnsi="Arial" w:cs="Arial"/>
          <w:sz w:val="24"/>
          <w:szCs w:val="24"/>
        </w:rPr>
        <w:t xml:space="preserve"> περιορισμένο υφιστάμενο εμβαδό της παλιάς παραλίας.</w:t>
      </w:r>
    </w:p>
    <w:p w:rsidR="000532AC" w:rsidRDefault="00364F9B" w:rsidP="005E22BC">
      <w:pPr>
        <w:pStyle w:val="1"/>
        <w:spacing w:line="360" w:lineRule="auto"/>
        <w:jc w:val="both"/>
        <w:rPr>
          <w:rFonts w:ascii="Arial" w:hAnsi="Arial" w:cs="Arial"/>
          <w:sz w:val="24"/>
          <w:szCs w:val="24"/>
        </w:rPr>
      </w:pPr>
      <w:r>
        <w:rPr>
          <w:rFonts w:ascii="Arial" w:hAnsi="Arial" w:cs="Arial"/>
          <w:sz w:val="24"/>
          <w:szCs w:val="24"/>
        </w:rPr>
        <w:lastRenderedPageBreak/>
        <w:t>Η σχεδιαστική πρόταση αναπτύσσεται σε τρία επίπεδα. Το πρώτο αποτελείται από την προέκταση της υφιστάμενης παραλίας στο ίδιο επίπεδο, σε πλάτος που κυμαίνεται μεταξύ των δύο και πέντε μέτρων. Το δεύτερο επίπεδο αποτελεί την επιπρόσθετη επέκταση κατά πέντε μέτρα σε πλάτος και κατά πενήντα εκατοστά χαμηλότερα, δημιουργώντας δύο παράλληλες γραμμικές προεκτάσεις. Η πρόσβαση σε αυτό το επίπεδο επιτυγχάνεται μέσω αναβαθμού και ραμπών ήπιας κλίσης 3%. Η παραπάνω σχεδιαστική κίνηση διαχωρισμού της κατασκευής σε δύο επίπεδα στοχεύει στην λειτουργία της επέκτασης τόσο ως περιπατητικής και αθλητικής ζώνης όσο και ως ζώνης στάσης, αναψυχής και θέασης. Τέλος, στο τρίτο επίπεδο ανήκουν οι εξέδρες θέασης</w:t>
      </w:r>
      <w:r w:rsidR="00A52710">
        <w:rPr>
          <w:rFonts w:ascii="Arial" w:hAnsi="Arial" w:cs="Arial"/>
          <w:sz w:val="24"/>
          <w:szCs w:val="24"/>
        </w:rPr>
        <w:t xml:space="preserve">. Πρόκειται για προκατασκευασμένες πλάκες μεταλλικού σκελετού, σε διαφορετικές διαστάσεις, οι οποίες φέρουν κιγκλιδώματα και σημεία πρόσδεσης σκαφών. Οι εξέδρες που προορίζονται ως σημεία πρόσδεσης </w:t>
      </w:r>
      <w:r w:rsidR="004B55ED">
        <w:rPr>
          <w:rFonts w:ascii="Arial" w:hAnsi="Arial" w:cs="Arial"/>
          <w:sz w:val="24"/>
          <w:szCs w:val="24"/>
        </w:rPr>
        <w:t>ενισχύονται σχεδιαατικά</w:t>
      </w:r>
      <w:r w:rsidR="00A52710">
        <w:rPr>
          <w:rFonts w:ascii="Arial" w:hAnsi="Arial" w:cs="Arial"/>
          <w:sz w:val="24"/>
          <w:szCs w:val="24"/>
        </w:rPr>
        <w:t xml:space="preserve"> με τη τοποθέτηση ξύλινων πασσάλων διευκολύνοντας την προσέγγιση σκαφών και πλοιαρίων.</w:t>
      </w:r>
    </w:p>
    <w:p w:rsidR="004712A9" w:rsidRDefault="00B022E9" w:rsidP="005E22BC">
      <w:pPr>
        <w:pStyle w:val="1"/>
        <w:spacing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7728" behindDoc="1" locked="0" layoutInCell="1" allowOverlap="1">
            <wp:simplePos x="0" y="0"/>
            <wp:positionH relativeFrom="column">
              <wp:posOffset>17145</wp:posOffset>
            </wp:positionH>
            <wp:positionV relativeFrom="paragraph">
              <wp:posOffset>-232410</wp:posOffset>
            </wp:positionV>
            <wp:extent cx="5758815" cy="1861185"/>
            <wp:effectExtent l="19050" t="0" r="0" b="0"/>
            <wp:wrapNone/>
            <wp:docPr id="4" name="5 - Εικόνα" descr="ΤΜΗΜΑ ΠΡΟΤ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ΤΜΗΜΑ ΠΡΟΤΑΣΗΣ.jpg"/>
                    <pic:cNvPicPr>
                      <a:picLocks noChangeAspect="1" noChangeArrowheads="1"/>
                    </pic:cNvPicPr>
                  </pic:nvPicPr>
                  <pic:blipFill>
                    <a:blip r:embed="rId13"/>
                    <a:srcRect/>
                    <a:stretch>
                      <a:fillRect/>
                    </a:stretch>
                  </pic:blipFill>
                  <pic:spPr bwMode="auto">
                    <a:xfrm>
                      <a:off x="0" y="0"/>
                      <a:ext cx="5758815" cy="1861185"/>
                    </a:xfrm>
                    <a:prstGeom prst="rect">
                      <a:avLst/>
                    </a:prstGeom>
                    <a:noFill/>
                    <a:ln w="9525">
                      <a:noFill/>
                      <a:miter lim="800000"/>
                      <a:headEnd/>
                      <a:tailEnd/>
                    </a:ln>
                  </pic:spPr>
                </pic:pic>
              </a:graphicData>
            </a:graphic>
          </wp:anchor>
        </w:drawing>
      </w:r>
    </w:p>
    <w:p w:rsidR="004712A9" w:rsidRDefault="004712A9" w:rsidP="005E22BC">
      <w:pPr>
        <w:pStyle w:val="1"/>
        <w:spacing w:line="360" w:lineRule="auto"/>
        <w:jc w:val="both"/>
        <w:rPr>
          <w:rFonts w:ascii="Arial" w:hAnsi="Arial" w:cs="Arial"/>
          <w:sz w:val="24"/>
          <w:szCs w:val="24"/>
        </w:rPr>
      </w:pPr>
    </w:p>
    <w:p w:rsidR="004712A9" w:rsidRDefault="004712A9" w:rsidP="005E22BC">
      <w:pPr>
        <w:pStyle w:val="1"/>
        <w:spacing w:line="360" w:lineRule="auto"/>
        <w:jc w:val="both"/>
        <w:rPr>
          <w:rFonts w:ascii="Arial" w:hAnsi="Arial" w:cs="Arial"/>
          <w:sz w:val="24"/>
          <w:szCs w:val="24"/>
        </w:rPr>
      </w:pPr>
    </w:p>
    <w:p w:rsidR="004712A9" w:rsidRPr="000532AC" w:rsidRDefault="000532AC" w:rsidP="005E22BC">
      <w:pPr>
        <w:pStyle w:val="1"/>
        <w:spacing w:line="360" w:lineRule="auto"/>
        <w:jc w:val="both"/>
        <w:rPr>
          <w:rFonts w:ascii="Arial" w:hAnsi="Arial" w:cs="Arial"/>
          <w:sz w:val="16"/>
          <w:szCs w:val="16"/>
        </w:rPr>
      </w:pPr>
      <w:r w:rsidRPr="000532AC">
        <w:rPr>
          <w:rFonts w:ascii="Arial" w:hAnsi="Arial" w:cs="Arial"/>
          <w:sz w:val="16"/>
          <w:szCs w:val="16"/>
        </w:rPr>
        <w:t>Τμήμα κάτοψης</w:t>
      </w:r>
    </w:p>
    <w:p w:rsidR="00985B65" w:rsidRDefault="00ED7460" w:rsidP="005E22BC">
      <w:pPr>
        <w:pStyle w:val="1"/>
        <w:spacing w:line="360" w:lineRule="auto"/>
        <w:jc w:val="both"/>
        <w:rPr>
          <w:rFonts w:ascii="Arial" w:hAnsi="Arial" w:cs="Arial"/>
          <w:sz w:val="24"/>
          <w:szCs w:val="24"/>
        </w:rPr>
      </w:pPr>
      <w:r>
        <w:rPr>
          <w:rFonts w:ascii="Arial" w:hAnsi="Arial" w:cs="Arial"/>
          <w:sz w:val="24"/>
          <w:szCs w:val="24"/>
        </w:rPr>
        <w:t xml:space="preserve">Η σχεδιαστική </w:t>
      </w:r>
      <w:r w:rsidR="00A52710">
        <w:rPr>
          <w:rFonts w:ascii="Arial" w:hAnsi="Arial" w:cs="Arial"/>
          <w:sz w:val="24"/>
          <w:szCs w:val="24"/>
        </w:rPr>
        <w:t>με</w:t>
      </w:r>
      <w:r w:rsidR="004B55ED">
        <w:rPr>
          <w:rFonts w:ascii="Arial" w:hAnsi="Arial" w:cs="Arial"/>
          <w:sz w:val="24"/>
          <w:szCs w:val="24"/>
        </w:rPr>
        <w:t>λέτη, πέρα από τη δημιουργία εξε</w:t>
      </w:r>
      <w:r w:rsidR="00A52710">
        <w:rPr>
          <w:rFonts w:ascii="Arial" w:hAnsi="Arial" w:cs="Arial"/>
          <w:sz w:val="24"/>
          <w:szCs w:val="24"/>
        </w:rPr>
        <w:t>δρ</w:t>
      </w:r>
      <w:r w:rsidR="004B55ED">
        <w:rPr>
          <w:rFonts w:ascii="Arial" w:hAnsi="Arial" w:cs="Arial"/>
          <w:sz w:val="24"/>
          <w:szCs w:val="24"/>
        </w:rPr>
        <w:t>ώ</w:t>
      </w:r>
      <w:r w:rsidR="00A52710">
        <w:rPr>
          <w:rFonts w:ascii="Arial" w:hAnsi="Arial" w:cs="Arial"/>
          <w:sz w:val="24"/>
          <w:szCs w:val="24"/>
        </w:rPr>
        <w:t>ν θέασης και αναψυχής,</w:t>
      </w:r>
      <w:r>
        <w:rPr>
          <w:rFonts w:ascii="Arial" w:hAnsi="Arial" w:cs="Arial"/>
          <w:sz w:val="24"/>
          <w:szCs w:val="24"/>
        </w:rPr>
        <w:t xml:space="preserve"> </w:t>
      </w:r>
      <w:r w:rsidR="00A52710">
        <w:rPr>
          <w:rFonts w:ascii="Arial" w:hAnsi="Arial" w:cs="Arial"/>
          <w:sz w:val="24"/>
          <w:szCs w:val="24"/>
        </w:rPr>
        <w:t xml:space="preserve">προτείνει </w:t>
      </w:r>
      <w:r>
        <w:rPr>
          <w:rFonts w:ascii="Arial" w:hAnsi="Arial" w:cs="Arial"/>
          <w:sz w:val="24"/>
          <w:szCs w:val="24"/>
        </w:rPr>
        <w:t xml:space="preserve">τη δημιουργία μικρού αμφιθεάτρου στο ύψος του Λευκού Πύργου, κοντά στο σημείο έναρξης της μελέτης. </w:t>
      </w:r>
      <w:r w:rsidR="00085854" w:rsidRPr="00424673">
        <w:rPr>
          <w:rFonts w:ascii="Arial" w:hAnsi="Arial" w:cs="Arial"/>
          <w:sz w:val="24"/>
          <w:szCs w:val="24"/>
        </w:rPr>
        <w:t xml:space="preserve">Το υπαίθριο αμφιθέατρο αποτελείται από </w:t>
      </w:r>
      <w:r w:rsidR="00985B65">
        <w:rPr>
          <w:rFonts w:ascii="Arial" w:hAnsi="Arial" w:cs="Arial"/>
          <w:sz w:val="24"/>
          <w:szCs w:val="24"/>
        </w:rPr>
        <w:t>μία μικρή</w:t>
      </w:r>
      <w:r>
        <w:rPr>
          <w:rFonts w:ascii="Arial" w:hAnsi="Arial" w:cs="Arial"/>
          <w:sz w:val="24"/>
          <w:szCs w:val="24"/>
        </w:rPr>
        <w:t xml:space="preserve"> </w:t>
      </w:r>
      <w:r w:rsidR="00A52710">
        <w:rPr>
          <w:rFonts w:ascii="Arial" w:hAnsi="Arial" w:cs="Arial"/>
          <w:sz w:val="24"/>
          <w:szCs w:val="24"/>
        </w:rPr>
        <w:t>σκηνή</w:t>
      </w:r>
      <w:r w:rsidR="00985B65">
        <w:rPr>
          <w:rFonts w:ascii="Arial" w:hAnsi="Arial" w:cs="Arial"/>
          <w:sz w:val="24"/>
          <w:szCs w:val="24"/>
        </w:rPr>
        <w:t xml:space="preserve"> και παγκάκια-κερκίδες, όπου</w:t>
      </w:r>
      <w:r w:rsidR="00085854" w:rsidRPr="00424673">
        <w:rPr>
          <w:rFonts w:ascii="Arial" w:hAnsi="Arial" w:cs="Arial"/>
          <w:sz w:val="24"/>
          <w:szCs w:val="24"/>
        </w:rPr>
        <w:t xml:space="preserve"> μπορούν να </w:t>
      </w:r>
      <w:r w:rsidR="00985B65" w:rsidRPr="00424673">
        <w:rPr>
          <w:rFonts w:ascii="Arial" w:hAnsi="Arial" w:cs="Arial"/>
          <w:sz w:val="24"/>
          <w:szCs w:val="24"/>
        </w:rPr>
        <w:t>φιλοξεν</w:t>
      </w:r>
      <w:r w:rsidR="00985B65">
        <w:rPr>
          <w:rFonts w:ascii="Arial" w:hAnsi="Arial" w:cs="Arial"/>
          <w:sz w:val="24"/>
          <w:szCs w:val="24"/>
        </w:rPr>
        <w:t xml:space="preserve">ηθούν </w:t>
      </w:r>
      <w:r w:rsidR="00085854" w:rsidRPr="00424673">
        <w:rPr>
          <w:rFonts w:ascii="Arial" w:hAnsi="Arial" w:cs="Arial"/>
          <w:sz w:val="24"/>
          <w:szCs w:val="24"/>
        </w:rPr>
        <w:t>μικρότερα ή μεγαλύτερα δρώμενα, επιτρέποντας διαφορετικές οπτικές στου</w:t>
      </w:r>
      <w:r w:rsidR="001E0329" w:rsidRPr="00424673">
        <w:rPr>
          <w:rFonts w:ascii="Arial" w:hAnsi="Arial" w:cs="Arial"/>
          <w:sz w:val="24"/>
          <w:szCs w:val="24"/>
        </w:rPr>
        <w:t>ς</w:t>
      </w:r>
      <w:r w:rsidR="00085854" w:rsidRPr="00424673">
        <w:rPr>
          <w:rFonts w:ascii="Arial" w:hAnsi="Arial" w:cs="Arial"/>
          <w:sz w:val="24"/>
          <w:szCs w:val="24"/>
        </w:rPr>
        <w:t xml:space="preserve"> θεατές. </w:t>
      </w:r>
    </w:p>
    <w:p w:rsidR="00085854" w:rsidRPr="00424673" w:rsidRDefault="002916A5" w:rsidP="005E22BC">
      <w:pPr>
        <w:pStyle w:val="1"/>
        <w:spacing w:line="360" w:lineRule="auto"/>
        <w:jc w:val="both"/>
        <w:rPr>
          <w:rFonts w:ascii="Arial" w:hAnsi="Arial" w:cs="Arial"/>
          <w:sz w:val="24"/>
          <w:szCs w:val="24"/>
        </w:rPr>
      </w:pPr>
      <w:r>
        <w:rPr>
          <w:rFonts w:ascii="Arial" w:hAnsi="Arial" w:cs="Arial"/>
          <w:sz w:val="24"/>
          <w:szCs w:val="24"/>
        </w:rPr>
        <w:t>Η εξέδρα-σκηνή</w:t>
      </w:r>
      <w:r w:rsidR="00985B65">
        <w:rPr>
          <w:rFonts w:ascii="Arial" w:hAnsi="Arial" w:cs="Arial"/>
          <w:sz w:val="24"/>
          <w:szCs w:val="24"/>
        </w:rPr>
        <w:t xml:space="preserve"> είναι σχεδιασμέν</w:t>
      </w:r>
      <w:r>
        <w:rPr>
          <w:rFonts w:ascii="Arial" w:hAnsi="Arial" w:cs="Arial"/>
          <w:sz w:val="24"/>
          <w:szCs w:val="24"/>
        </w:rPr>
        <w:t>η</w:t>
      </w:r>
      <w:r w:rsidR="00985B65">
        <w:rPr>
          <w:rFonts w:ascii="Arial" w:hAnsi="Arial" w:cs="Arial"/>
          <w:sz w:val="24"/>
          <w:szCs w:val="24"/>
        </w:rPr>
        <w:t xml:space="preserve"> λίγο πιο πάνω από το επίπεδο της θάλασσας με τέτοιο τρόπο έτσι ώστε ανάλογα με την άμπωτη και την παλίρροια να μπορεί να βρεθεί</w:t>
      </w:r>
      <w:r>
        <w:rPr>
          <w:rFonts w:ascii="Arial" w:hAnsi="Arial" w:cs="Arial"/>
          <w:sz w:val="24"/>
          <w:szCs w:val="24"/>
        </w:rPr>
        <w:t>,</w:t>
      </w:r>
      <w:r w:rsidR="00985B65">
        <w:rPr>
          <w:rFonts w:ascii="Arial" w:hAnsi="Arial" w:cs="Arial"/>
          <w:sz w:val="24"/>
          <w:szCs w:val="24"/>
        </w:rPr>
        <w:t xml:space="preserve"> </w:t>
      </w:r>
      <w:r>
        <w:rPr>
          <w:rFonts w:ascii="Arial" w:hAnsi="Arial" w:cs="Arial"/>
          <w:sz w:val="24"/>
          <w:szCs w:val="24"/>
        </w:rPr>
        <w:t xml:space="preserve">αντίστοιχα, </w:t>
      </w:r>
      <w:r w:rsidR="00985B65">
        <w:rPr>
          <w:rFonts w:ascii="Arial" w:hAnsi="Arial" w:cs="Arial"/>
          <w:sz w:val="24"/>
          <w:szCs w:val="24"/>
        </w:rPr>
        <w:t xml:space="preserve">πάνω ή κάτω από τη στάθμη του νερού. Αυτή η </w:t>
      </w:r>
      <w:r w:rsidR="007E7148">
        <w:rPr>
          <w:rFonts w:ascii="Arial" w:hAnsi="Arial" w:cs="Arial"/>
          <w:sz w:val="24"/>
          <w:szCs w:val="24"/>
        </w:rPr>
        <w:t>σχεδιαστική πρόταση</w:t>
      </w:r>
      <w:r w:rsidR="00985B65">
        <w:rPr>
          <w:rFonts w:ascii="Arial" w:hAnsi="Arial" w:cs="Arial"/>
          <w:sz w:val="24"/>
          <w:szCs w:val="24"/>
        </w:rPr>
        <w:t xml:space="preserve"> </w:t>
      </w:r>
      <w:r>
        <w:rPr>
          <w:rFonts w:ascii="Arial" w:hAnsi="Arial" w:cs="Arial"/>
          <w:sz w:val="24"/>
          <w:szCs w:val="24"/>
        </w:rPr>
        <w:t>έχει στόχο να επαναπροσδιορίσει</w:t>
      </w:r>
      <w:r w:rsidR="00985B65">
        <w:rPr>
          <w:rFonts w:ascii="Arial" w:hAnsi="Arial" w:cs="Arial"/>
          <w:sz w:val="24"/>
          <w:szCs w:val="24"/>
        </w:rPr>
        <w:t xml:space="preserve"> </w:t>
      </w:r>
      <w:r>
        <w:rPr>
          <w:rFonts w:ascii="Arial" w:hAnsi="Arial" w:cs="Arial"/>
          <w:sz w:val="24"/>
          <w:szCs w:val="24"/>
        </w:rPr>
        <w:t xml:space="preserve">την υφιστάμενη αμήχανη σχέση </w:t>
      </w:r>
      <w:r w:rsidR="00E74C5E">
        <w:rPr>
          <w:rFonts w:ascii="Arial" w:hAnsi="Arial" w:cs="Arial"/>
          <w:sz w:val="24"/>
          <w:szCs w:val="24"/>
        </w:rPr>
        <w:t xml:space="preserve"> </w:t>
      </w:r>
      <w:r>
        <w:rPr>
          <w:rFonts w:ascii="Arial" w:hAnsi="Arial" w:cs="Arial"/>
          <w:sz w:val="24"/>
          <w:szCs w:val="24"/>
        </w:rPr>
        <w:t>του περιπατητή με το νερό, φέρνοντας τους κατοίκους και επισκέπτες της π</w:t>
      </w:r>
      <w:r w:rsidR="007E7148">
        <w:rPr>
          <w:rFonts w:ascii="Arial" w:hAnsi="Arial" w:cs="Arial"/>
          <w:sz w:val="24"/>
          <w:szCs w:val="24"/>
        </w:rPr>
        <w:t>όλης ξανά πιο κοντά στη θάλασσα</w:t>
      </w:r>
      <w:r>
        <w:rPr>
          <w:rFonts w:ascii="Arial" w:hAnsi="Arial" w:cs="Arial"/>
          <w:sz w:val="24"/>
          <w:szCs w:val="24"/>
        </w:rPr>
        <w:t xml:space="preserve"> μέσα από μια πρωτότυπη εμπειρία. Μικρές μουσικές ή χορευτικές δράσεις, θεατρικά και αυτοσχέδια δρώμενα θα μετατρέψουν τον Θερμαϊκό Κόλπο σε σημείο αναφοράς της υπαίθριας πολιτιστικής ζωής της πόλης.</w:t>
      </w:r>
    </w:p>
    <w:p w:rsidR="00085854" w:rsidRDefault="00B022E9" w:rsidP="005E22BC">
      <w:pPr>
        <w:pStyle w:val="1"/>
        <w:spacing w:line="360" w:lineRule="auto"/>
        <w:jc w:val="both"/>
        <w:rPr>
          <w:rFonts w:ascii="Arial" w:hAnsi="Arial" w:cs="Arial"/>
          <w:sz w:val="24"/>
          <w:szCs w:val="24"/>
        </w:rPr>
      </w:pPr>
      <w:r>
        <w:rPr>
          <w:rFonts w:ascii="Arial" w:hAnsi="Arial" w:cs="Arial"/>
          <w:noProof/>
          <w:sz w:val="24"/>
          <w:szCs w:val="24"/>
          <w:lang w:eastAsia="el-GR"/>
        </w:rPr>
        <w:lastRenderedPageBreak/>
        <w:drawing>
          <wp:anchor distT="0" distB="0" distL="114300" distR="114300" simplePos="0" relativeHeight="251660800" behindDoc="1" locked="0" layoutInCell="1" allowOverlap="1">
            <wp:simplePos x="0" y="0"/>
            <wp:positionH relativeFrom="column">
              <wp:posOffset>-80010</wp:posOffset>
            </wp:positionH>
            <wp:positionV relativeFrom="paragraph">
              <wp:posOffset>3178175</wp:posOffset>
            </wp:positionV>
            <wp:extent cx="3476625" cy="2548890"/>
            <wp:effectExtent l="19050" t="0" r="9525" b="0"/>
            <wp:wrapNone/>
            <wp:docPr id="3" name="9 - Εικόνα" descr="2022041308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Εικόνα" descr="20220413085625.jpg"/>
                    <pic:cNvPicPr>
                      <a:picLocks noChangeAspect="1" noChangeArrowheads="1"/>
                    </pic:cNvPicPr>
                  </pic:nvPicPr>
                  <pic:blipFill>
                    <a:blip r:embed="rId14"/>
                    <a:srcRect/>
                    <a:stretch>
                      <a:fillRect/>
                    </a:stretch>
                  </pic:blipFill>
                  <pic:spPr bwMode="auto">
                    <a:xfrm>
                      <a:off x="0" y="0"/>
                      <a:ext cx="3476625" cy="2548890"/>
                    </a:xfrm>
                    <a:prstGeom prst="rect">
                      <a:avLst/>
                    </a:prstGeom>
                    <a:noFill/>
                    <a:ln w="9525">
                      <a:noFill/>
                      <a:miter lim="800000"/>
                      <a:headEnd/>
                      <a:tailEnd/>
                    </a:ln>
                  </pic:spPr>
                </pic:pic>
              </a:graphicData>
            </a:graphic>
          </wp:anchor>
        </w:drawing>
      </w:r>
      <w:r w:rsidR="00085854" w:rsidRPr="00424673">
        <w:rPr>
          <w:rFonts w:ascii="Arial" w:hAnsi="Arial" w:cs="Arial"/>
          <w:sz w:val="24"/>
          <w:szCs w:val="24"/>
        </w:rPr>
        <w:t>Επιπλέον, ελαφριές μεταλλικές κατασκευές σκίασης, σχεδιασμένες συγκεκριμένα για τους χώρους στάσης και ανάπαυσης προσφέρουν προστασία από την ηλιακή ακτινοβολία κατά τους θερινούς μήνες δημιουργώντας ένα ευχάριστο περιβάλλον για ανάπαυση. Οι κατασκευέ</w:t>
      </w:r>
      <w:r w:rsidR="002916A5">
        <w:rPr>
          <w:rFonts w:ascii="Arial" w:hAnsi="Arial" w:cs="Arial"/>
          <w:sz w:val="24"/>
          <w:szCs w:val="24"/>
        </w:rPr>
        <w:t xml:space="preserve">ς φέρονται σε μεταλλικό σκελετό </w:t>
      </w:r>
      <w:r w:rsidR="00085854" w:rsidRPr="00424673">
        <w:rPr>
          <w:rFonts w:ascii="Arial" w:hAnsi="Arial" w:cs="Arial"/>
          <w:sz w:val="24"/>
          <w:szCs w:val="24"/>
        </w:rPr>
        <w:t>ενώ οι οριζόντιες επιφάνειες διασπώνται άτακτα σε δ</w:t>
      </w:r>
      <w:r w:rsidR="002916A5">
        <w:rPr>
          <w:rFonts w:ascii="Arial" w:hAnsi="Arial" w:cs="Arial"/>
          <w:sz w:val="24"/>
          <w:szCs w:val="24"/>
        </w:rPr>
        <w:t>ιάφορα γεωμετρικά σχήματα επενδυμέ</w:t>
      </w:r>
      <w:r w:rsidR="00085854" w:rsidRPr="00424673">
        <w:rPr>
          <w:rFonts w:ascii="Arial" w:hAnsi="Arial" w:cs="Arial"/>
          <w:sz w:val="24"/>
          <w:szCs w:val="24"/>
        </w:rPr>
        <w:t xml:space="preserve">να </w:t>
      </w:r>
      <w:r w:rsidR="002916A5">
        <w:rPr>
          <w:rFonts w:ascii="Arial" w:hAnsi="Arial" w:cs="Arial"/>
          <w:sz w:val="24"/>
          <w:szCs w:val="24"/>
        </w:rPr>
        <w:t>με</w:t>
      </w:r>
      <w:r w:rsidR="00085854" w:rsidRPr="00424673">
        <w:rPr>
          <w:rFonts w:ascii="Arial" w:hAnsi="Arial" w:cs="Arial"/>
          <w:sz w:val="24"/>
          <w:szCs w:val="24"/>
        </w:rPr>
        <w:t xml:space="preserve"> διαφορετικά υλικά όπως μεταλλικό πλέγμα αναρρίχησης φυτών, πανί εξωτερικής χρήσης σε ένταση και ξύλιν</w:t>
      </w:r>
      <w:r w:rsidR="002916A5">
        <w:rPr>
          <w:rFonts w:ascii="Arial" w:hAnsi="Arial" w:cs="Arial"/>
          <w:sz w:val="24"/>
          <w:szCs w:val="24"/>
        </w:rPr>
        <w:t>ες</w:t>
      </w:r>
      <w:r w:rsidR="00085854" w:rsidRPr="00424673">
        <w:rPr>
          <w:rFonts w:ascii="Arial" w:hAnsi="Arial" w:cs="Arial"/>
          <w:sz w:val="24"/>
          <w:szCs w:val="24"/>
        </w:rPr>
        <w:t xml:space="preserve"> δοκ</w:t>
      </w:r>
      <w:r w:rsidR="002916A5">
        <w:rPr>
          <w:rFonts w:ascii="Arial" w:hAnsi="Arial" w:cs="Arial"/>
          <w:sz w:val="24"/>
          <w:szCs w:val="24"/>
        </w:rPr>
        <w:t>οί ορθογωνικής</w:t>
      </w:r>
      <w:r w:rsidR="00085854" w:rsidRPr="00424673">
        <w:rPr>
          <w:rFonts w:ascii="Arial" w:hAnsi="Arial" w:cs="Arial"/>
          <w:sz w:val="24"/>
          <w:szCs w:val="24"/>
        </w:rPr>
        <w:t xml:space="preserve"> διατομής 100Χ50ΜΜ. Τα διαφορετικά υλικά επένδυσης δημιουργούν έναν ενδιαφέρον</w:t>
      </w:r>
      <w:r w:rsidR="00470182" w:rsidRPr="00424673">
        <w:rPr>
          <w:rFonts w:ascii="Arial" w:hAnsi="Arial" w:cs="Arial"/>
          <w:sz w:val="24"/>
          <w:szCs w:val="24"/>
        </w:rPr>
        <w:t>τα</w:t>
      </w:r>
      <w:r w:rsidR="00085854" w:rsidRPr="00424673">
        <w:rPr>
          <w:rFonts w:ascii="Arial" w:hAnsi="Arial" w:cs="Arial"/>
          <w:sz w:val="24"/>
          <w:szCs w:val="24"/>
        </w:rPr>
        <w:t xml:space="preserve"> συνδυασμό σκιάσεων και μοτίβων στο δάπεδο, προσφέροντας εναλλακτικ</w:t>
      </w:r>
      <w:r w:rsidR="00470182" w:rsidRPr="00424673">
        <w:rPr>
          <w:rFonts w:ascii="Arial" w:hAnsi="Arial" w:cs="Arial"/>
          <w:sz w:val="24"/>
          <w:szCs w:val="24"/>
        </w:rPr>
        <w:t>ούς τρόπους</w:t>
      </w:r>
      <w:r w:rsidR="00085854" w:rsidRPr="00424673">
        <w:rPr>
          <w:rFonts w:ascii="Arial" w:hAnsi="Arial" w:cs="Arial"/>
          <w:sz w:val="24"/>
          <w:szCs w:val="24"/>
        </w:rPr>
        <w:t xml:space="preserve"> χρήσης του σκιασμένου χώρου ανάλογα με τις ανάγκες σε σκίαση. Συνολικά σχεδιάζονται </w:t>
      </w:r>
      <w:r w:rsidR="00E74C5E">
        <w:rPr>
          <w:rFonts w:ascii="Arial" w:hAnsi="Arial" w:cs="Arial"/>
          <w:sz w:val="24"/>
          <w:szCs w:val="24"/>
        </w:rPr>
        <w:t>δώδεκα</w:t>
      </w:r>
      <w:r w:rsidR="00085854" w:rsidRPr="00424673">
        <w:rPr>
          <w:rFonts w:ascii="Arial" w:hAnsi="Arial" w:cs="Arial"/>
          <w:sz w:val="24"/>
          <w:szCs w:val="24"/>
        </w:rPr>
        <w:t xml:space="preserve"> (</w:t>
      </w:r>
      <w:r w:rsidR="00E74C5E">
        <w:rPr>
          <w:rFonts w:ascii="Arial" w:hAnsi="Arial" w:cs="Arial"/>
          <w:sz w:val="24"/>
          <w:szCs w:val="24"/>
        </w:rPr>
        <w:t>12</w:t>
      </w:r>
      <w:r w:rsidR="00085854" w:rsidRPr="00424673">
        <w:rPr>
          <w:rFonts w:ascii="Arial" w:hAnsi="Arial" w:cs="Arial"/>
          <w:sz w:val="24"/>
          <w:szCs w:val="24"/>
        </w:rPr>
        <w:t xml:space="preserve">) μεταλλικές κατασκευές σκίασης, οι οποίες τοποθετούνται σε σημεία </w:t>
      </w:r>
      <w:r w:rsidR="002916A5">
        <w:rPr>
          <w:rFonts w:ascii="Arial" w:hAnsi="Arial" w:cs="Arial"/>
          <w:sz w:val="24"/>
          <w:szCs w:val="24"/>
        </w:rPr>
        <w:t>ό</w:t>
      </w:r>
      <w:r w:rsidR="00085854" w:rsidRPr="00424673">
        <w:rPr>
          <w:rFonts w:ascii="Arial" w:hAnsi="Arial" w:cs="Arial"/>
          <w:sz w:val="24"/>
          <w:szCs w:val="24"/>
        </w:rPr>
        <w:t>που</w:t>
      </w:r>
      <w:r w:rsidR="002916A5">
        <w:rPr>
          <w:rFonts w:ascii="Arial" w:hAnsi="Arial" w:cs="Arial"/>
          <w:sz w:val="24"/>
          <w:szCs w:val="24"/>
        </w:rPr>
        <w:t>,</w:t>
      </w:r>
      <w:r w:rsidR="00085854" w:rsidRPr="00424673">
        <w:rPr>
          <w:rFonts w:ascii="Arial" w:hAnsi="Arial" w:cs="Arial"/>
          <w:sz w:val="24"/>
          <w:szCs w:val="24"/>
        </w:rPr>
        <w:t xml:space="preserve"> σύμφωνα με την μελέτη</w:t>
      </w:r>
      <w:r w:rsidR="002916A5">
        <w:rPr>
          <w:rFonts w:ascii="Arial" w:hAnsi="Arial" w:cs="Arial"/>
          <w:sz w:val="24"/>
          <w:szCs w:val="24"/>
        </w:rPr>
        <w:t>,</w:t>
      </w:r>
      <w:r w:rsidR="00085854" w:rsidRPr="00424673">
        <w:rPr>
          <w:rFonts w:ascii="Arial" w:hAnsi="Arial" w:cs="Arial"/>
          <w:sz w:val="24"/>
          <w:szCs w:val="24"/>
        </w:rPr>
        <w:t xml:space="preserve"> υπάρχει ανάγκη για πρόβλεψη χώρων σκίασης. </w:t>
      </w:r>
    </w:p>
    <w:p w:rsidR="00054E5D" w:rsidRDefault="00054E5D" w:rsidP="005E22BC">
      <w:pPr>
        <w:pStyle w:val="1"/>
        <w:spacing w:line="360" w:lineRule="auto"/>
        <w:jc w:val="both"/>
        <w:rPr>
          <w:rFonts w:ascii="Arial" w:hAnsi="Arial" w:cs="Arial"/>
          <w:sz w:val="24"/>
          <w:szCs w:val="24"/>
        </w:rPr>
      </w:pPr>
    </w:p>
    <w:p w:rsidR="00054E5D" w:rsidRDefault="00054E5D" w:rsidP="005E22BC">
      <w:pPr>
        <w:pStyle w:val="1"/>
        <w:spacing w:line="360" w:lineRule="auto"/>
        <w:jc w:val="both"/>
        <w:rPr>
          <w:rFonts w:ascii="Arial" w:hAnsi="Arial" w:cs="Arial"/>
          <w:sz w:val="24"/>
          <w:szCs w:val="24"/>
        </w:rPr>
      </w:pPr>
    </w:p>
    <w:p w:rsidR="00054E5D" w:rsidRDefault="00054E5D" w:rsidP="005E22BC">
      <w:pPr>
        <w:pStyle w:val="1"/>
        <w:spacing w:line="360" w:lineRule="auto"/>
        <w:jc w:val="both"/>
        <w:rPr>
          <w:rFonts w:ascii="Arial" w:hAnsi="Arial" w:cs="Arial"/>
          <w:sz w:val="24"/>
          <w:szCs w:val="24"/>
        </w:rPr>
      </w:pPr>
    </w:p>
    <w:p w:rsidR="00054E5D" w:rsidRDefault="00054E5D" w:rsidP="005E22BC">
      <w:pPr>
        <w:pStyle w:val="1"/>
        <w:spacing w:line="360" w:lineRule="auto"/>
        <w:jc w:val="both"/>
        <w:rPr>
          <w:rFonts w:ascii="Arial" w:hAnsi="Arial" w:cs="Arial"/>
          <w:sz w:val="24"/>
          <w:szCs w:val="24"/>
        </w:rPr>
      </w:pPr>
    </w:p>
    <w:p w:rsidR="00054E5D" w:rsidRDefault="00054E5D" w:rsidP="005E22BC">
      <w:pPr>
        <w:pStyle w:val="1"/>
        <w:spacing w:line="360" w:lineRule="auto"/>
        <w:jc w:val="both"/>
        <w:rPr>
          <w:rFonts w:ascii="Arial" w:hAnsi="Arial" w:cs="Arial"/>
          <w:sz w:val="24"/>
          <w:szCs w:val="24"/>
        </w:rPr>
      </w:pPr>
    </w:p>
    <w:p w:rsidR="00837872" w:rsidRPr="00837872" w:rsidRDefault="00837872" w:rsidP="005E22BC">
      <w:pPr>
        <w:pStyle w:val="1"/>
        <w:spacing w:line="360" w:lineRule="auto"/>
        <w:jc w:val="both"/>
        <w:rPr>
          <w:rFonts w:ascii="Arial" w:hAnsi="Arial" w:cs="Arial"/>
          <w:sz w:val="16"/>
          <w:szCs w:val="16"/>
        </w:rPr>
      </w:pPr>
    </w:p>
    <w:p w:rsidR="00837872" w:rsidRDefault="00837872" w:rsidP="005E22BC">
      <w:pPr>
        <w:pStyle w:val="1"/>
        <w:spacing w:line="360" w:lineRule="auto"/>
        <w:jc w:val="both"/>
        <w:rPr>
          <w:rFonts w:ascii="Arial" w:hAnsi="Arial" w:cs="Arial"/>
          <w:sz w:val="16"/>
          <w:szCs w:val="16"/>
        </w:rPr>
      </w:pPr>
      <w:r w:rsidRPr="00837872">
        <w:rPr>
          <w:rFonts w:ascii="Arial" w:hAnsi="Arial" w:cs="Arial"/>
          <w:sz w:val="16"/>
          <w:szCs w:val="16"/>
        </w:rPr>
        <w:tab/>
      </w:r>
      <w:r w:rsidRPr="00837872">
        <w:rPr>
          <w:rFonts w:ascii="Arial" w:hAnsi="Arial" w:cs="Arial"/>
          <w:sz w:val="16"/>
          <w:szCs w:val="16"/>
        </w:rPr>
        <w:tab/>
      </w:r>
      <w:r w:rsidRPr="00837872">
        <w:rPr>
          <w:rFonts w:ascii="Arial" w:hAnsi="Arial" w:cs="Arial"/>
          <w:sz w:val="16"/>
          <w:szCs w:val="16"/>
        </w:rPr>
        <w:tab/>
      </w:r>
      <w:r w:rsidRPr="00837872">
        <w:rPr>
          <w:rFonts w:ascii="Arial" w:hAnsi="Arial" w:cs="Arial"/>
          <w:sz w:val="16"/>
          <w:szCs w:val="16"/>
        </w:rPr>
        <w:tab/>
      </w:r>
      <w:r w:rsidRPr="00837872">
        <w:rPr>
          <w:rFonts w:ascii="Arial" w:hAnsi="Arial" w:cs="Arial"/>
          <w:sz w:val="16"/>
          <w:szCs w:val="16"/>
        </w:rPr>
        <w:tab/>
      </w:r>
      <w:r w:rsidRPr="00837872">
        <w:rPr>
          <w:rFonts w:ascii="Arial" w:hAnsi="Arial" w:cs="Arial"/>
          <w:sz w:val="16"/>
          <w:szCs w:val="16"/>
        </w:rPr>
        <w:tab/>
      </w:r>
      <w:r w:rsidRPr="00837872">
        <w:rPr>
          <w:rFonts w:ascii="Arial" w:hAnsi="Arial" w:cs="Arial"/>
          <w:sz w:val="16"/>
          <w:szCs w:val="16"/>
        </w:rPr>
        <w:tab/>
      </w:r>
      <w:r w:rsidRPr="00837872">
        <w:rPr>
          <w:rFonts w:ascii="Arial" w:hAnsi="Arial" w:cs="Arial"/>
          <w:sz w:val="16"/>
          <w:szCs w:val="16"/>
        </w:rPr>
        <w:tab/>
        <w:t>Κατασκευαστική Τομή στο χέρι</w:t>
      </w:r>
    </w:p>
    <w:p w:rsidR="005A6DA7" w:rsidRPr="00837872" w:rsidRDefault="005A6DA7" w:rsidP="005E22BC">
      <w:pPr>
        <w:pStyle w:val="1"/>
        <w:spacing w:line="360" w:lineRule="auto"/>
        <w:jc w:val="both"/>
        <w:rPr>
          <w:rFonts w:ascii="Arial" w:hAnsi="Arial" w:cs="Arial"/>
          <w:sz w:val="16"/>
          <w:szCs w:val="16"/>
        </w:rPr>
      </w:pPr>
    </w:p>
    <w:p w:rsidR="00085854" w:rsidRPr="00424673" w:rsidRDefault="00470182" w:rsidP="005E22BC">
      <w:pPr>
        <w:pStyle w:val="1"/>
        <w:spacing w:line="360" w:lineRule="auto"/>
        <w:jc w:val="both"/>
        <w:rPr>
          <w:rFonts w:ascii="Arial" w:hAnsi="Arial" w:cs="Arial"/>
          <w:sz w:val="24"/>
          <w:szCs w:val="24"/>
        </w:rPr>
      </w:pPr>
      <w:r w:rsidRPr="00424673">
        <w:rPr>
          <w:rFonts w:ascii="Arial" w:hAnsi="Arial" w:cs="Arial"/>
          <w:sz w:val="24"/>
          <w:szCs w:val="24"/>
        </w:rPr>
        <w:t xml:space="preserve">Οι </w:t>
      </w:r>
      <w:r w:rsidR="00A52710">
        <w:rPr>
          <w:rFonts w:ascii="Arial" w:hAnsi="Arial" w:cs="Arial"/>
          <w:sz w:val="24"/>
          <w:szCs w:val="24"/>
        </w:rPr>
        <w:t>επ</w:t>
      </w:r>
      <w:r w:rsidRPr="00424673">
        <w:rPr>
          <w:rFonts w:ascii="Arial" w:hAnsi="Arial" w:cs="Arial"/>
          <w:sz w:val="24"/>
          <w:szCs w:val="24"/>
        </w:rPr>
        <w:t xml:space="preserve">εμβάσεις της μελέτης </w:t>
      </w:r>
      <w:r w:rsidR="00A52710">
        <w:rPr>
          <w:rFonts w:ascii="Arial" w:hAnsi="Arial" w:cs="Arial"/>
          <w:sz w:val="24"/>
          <w:szCs w:val="24"/>
        </w:rPr>
        <w:t xml:space="preserve">σχεδιάζονται με ειδική μέριμνα στην προσβασιμότητα και ασφάλεια </w:t>
      </w:r>
      <w:r w:rsidR="004B55ED">
        <w:rPr>
          <w:rFonts w:ascii="Arial" w:hAnsi="Arial" w:cs="Arial"/>
          <w:sz w:val="24"/>
          <w:szCs w:val="24"/>
        </w:rPr>
        <w:t>για</w:t>
      </w:r>
      <w:r w:rsidR="00A52710">
        <w:rPr>
          <w:rFonts w:ascii="Arial" w:hAnsi="Arial" w:cs="Arial"/>
          <w:sz w:val="24"/>
          <w:szCs w:val="24"/>
        </w:rPr>
        <w:t xml:space="preserve"> όλους. Γι’αυτόν τον λόγο</w:t>
      </w:r>
      <w:r w:rsidR="00085854" w:rsidRPr="00424673">
        <w:rPr>
          <w:rFonts w:ascii="Arial" w:hAnsi="Arial" w:cs="Arial"/>
          <w:sz w:val="24"/>
          <w:szCs w:val="24"/>
        </w:rPr>
        <w:t xml:space="preserve"> επιλέγονται υλικά που επιτρέπουν </w:t>
      </w:r>
      <w:r w:rsidRPr="00424673">
        <w:rPr>
          <w:rFonts w:ascii="Arial" w:hAnsi="Arial" w:cs="Arial"/>
          <w:sz w:val="24"/>
          <w:szCs w:val="24"/>
        </w:rPr>
        <w:t xml:space="preserve">την </w:t>
      </w:r>
      <w:r w:rsidR="00085854" w:rsidRPr="00424673">
        <w:rPr>
          <w:rFonts w:ascii="Arial" w:hAnsi="Arial" w:cs="Arial"/>
          <w:sz w:val="24"/>
          <w:szCs w:val="24"/>
        </w:rPr>
        <w:t>εύκολ</w:t>
      </w:r>
      <w:r w:rsidRPr="00424673">
        <w:rPr>
          <w:rFonts w:ascii="Arial" w:hAnsi="Arial" w:cs="Arial"/>
          <w:sz w:val="24"/>
          <w:szCs w:val="24"/>
        </w:rPr>
        <w:t>η</w:t>
      </w:r>
      <w:r w:rsidR="00A52710">
        <w:rPr>
          <w:rFonts w:ascii="Arial" w:hAnsi="Arial" w:cs="Arial"/>
          <w:sz w:val="24"/>
          <w:szCs w:val="24"/>
        </w:rPr>
        <w:t xml:space="preserve"> </w:t>
      </w:r>
      <w:r w:rsidRPr="00424673">
        <w:rPr>
          <w:rFonts w:ascii="Arial" w:hAnsi="Arial" w:cs="Arial"/>
          <w:sz w:val="24"/>
          <w:szCs w:val="24"/>
        </w:rPr>
        <w:t>πρόσβαση</w:t>
      </w:r>
      <w:r w:rsidR="00A52710">
        <w:rPr>
          <w:rFonts w:ascii="Arial" w:hAnsi="Arial" w:cs="Arial"/>
          <w:sz w:val="24"/>
          <w:szCs w:val="24"/>
        </w:rPr>
        <w:t xml:space="preserve"> </w:t>
      </w:r>
      <w:r w:rsidRPr="00424673">
        <w:rPr>
          <w:rFonts w:ascii="Arial" w:hAnsi="Arial" w:cs="Arial"/>
          <w:sz w:val="24"/>
          <w:szCs w:val="24"/>
        </w:rPr>
        <w:t>σε</w:t>
      </w:r>
      <w:r w:rsidR="00085854" w:rsidRPr="00424673">
        <w:rPr>
          <w:rFonts w:ascii="Arial" w:hAnsi="Arial" w:cs="Arial"/>
          <w:sz w:val="24"/>
          <w:szCs w:val="24"/>
        </w:rPr>
        <w:t xml:space="preserve"> αναπηρικά αμαξίδια</w:t>
      </w:r>
      <w:r w:rsidR="004712A9">
        <w:rPr>
          <w:rFonts w:ascii="Arial" w:hAnsi="Arial" w:cs="Arial"/>
          <w:sz w:val="24"/>
          <w:szCs w:val="24"/>
        </w:rPr>
        <w:t xml:space="preserve"> αλλά και υλικά ασφαλή για χρήση από παιδιά</w:t>
      </w:r>
      <w:r w:rsidR="00085854" w:rsidRPr="00424673">
        <w:rPr>
          <w:rFonts w:ascii="Arial" w:hAnsi="Arial" w:cs="Arial"/>
          <w:sz w:val="24"/>
          <w:szCs w:val="24"/>
        </w:rPr>
        <w:t xml:space="preserve">. </w:t>
      </w:r>
      <w:r w:rsidR="00E74C5E">
        <w:rPr>
          <w:rFonts w:ascii="Arial" w:hAnsi="Arial" w:cs="Arial"/>
          <w:sz w:val="24"/>
          <w:szCs w:val="24"/>
        </w:rPr>
        <w:t>Τα διαφορετικά επίπεδα</w:t>
      </w:r>
      <w:r w:rsidR="00085854" w:rsidRPr="00424673">
        <w:rPr>
          <w:rFonts w:ascii="Arial" w:hAnsi="Arial" w:cs="Arial"/>
          <w:sz w:val="24"/>
          <w:szCs w:val="24"/>
        </w:rPr>
        <w:t xml:space="preserve">, οι εξέδρες θέασης, </w:t>
      </w:r>
      <w:r w:rsidR="00F17079">
        <w:rPr>
          <w:rFonts w:ascii="Arial" w:hAnsi="Arial" w:cs="Arial"/>
          <w:sz w:val="24"/>
          <w:szCs w:val="24"/>
        </w:rPr>
        <w:t>το σημείο πρόσδεσης</w:t>
      </w:r>
      <w:r w:rsidR="00085854" w:rsidRPr="00424673">
        <w:rPr>
          <w:rFonts w:ascii="Arial" w:hAnsi="Arial" w:cs="Arial"/>
          <w:sz w:val="24"/>
          <w:szCs w:val="24"/>
        </w:rPr>
        <w:t xml:space="preserve"> καθώς και το αμφιθέατρο σχεδιάζονται με ειδική μέριμνα για τα άτομα με αναπηρίες διαθέτοντας </w:t>
      </w:r>
      <w:r w:rsidR="00B62331" w:rsidRPr="00424673">
        <w:rPr>
          <w:rFonts w:ascii="Arial" w:hAnsi="Arial" w:cs="Arial"/>
          <w:sz w:val="24"/>
          <w:szCs w:val="24"/>
        </w:rPr>
        <w:t>πρόσβαση</w:t>
      </w:r>
      <w:r w:rsidR="00085854" w:rsidRPr="00424673">
        <w:rPr>
          <w:rFonts w:ascii="Arial" w:hAnsi="Arial" w:cs="Arial"/>
          <w:sz w:val="24"/>
          <w:szCs w:val="24"/>
        </w:rPr>
        <w:t xml:space="preserve"> μέσω ραμπών </w:t>
      </w:r>
      <w:r w:rsidR="00B62331" w:rsidRPr="00424673">
        <w:rPr>
          <w:rFonts w:ascii="Arial" w:hAnsi="Arial" w:cs="Arial"/>
          <w:sz w:val="24"/>
          <w:szCs w:val="24"/>
        </w:rPr>
        <w:t>με</w:t>
      </w:r>
      <w:r w:rsidR="00085854" w:rsidRPr="00424673">
        <w:rPr>
          <w:rFonts w:ascii="Arial" w:hAnsi="Arial" w:cs="Arial"/>
          <w:sz w:val="24"/>
          <w:szCs w:val="24"/>
        </w:rPr>
        <w:t xml:space="preserve"> προστατευτικά κιγκλιδώματα.</w:t>
      </w:r>
    </w:p>
    <w:p w:rsidR="00085854" w:rsidRPr="00424673" w:rsidRDefault="00085854" w:rsidP="005E22BC">
      <w:pPr>
        <w:pStyle w:val="1"/>
        <w:spacing w:line="360" w:lineRule="auto"/>
        <w:jc w:val="both"/>
        <w:rPr>
          <w:rFonts w:ascii="Arial" w:hAnsi="Arial" w:cs="Arial"/>
          <w:sz w:val="24"/>
          <w:szCs w:val="24"/>
        </w:rPr>
      </w:pPr>
      <w:r w:rsidRPr="00424673">
        <w:rPr>
          <w:rFonts w:ascii="Arial" w:hAnsi="Arial" w:cs="Arial"/>
          <w:sz w:val="24"/>
          <w:szCs w:val="24"/>
        </w:rPr>
        <w:t xml:space="preserve">Ο αστικός εξοπλισμός του πάρκου αποτελείται κυρίως από </w:t>
      </w:r>
      <w:r w:rsidR="004712A9">
        <w:rPr>
          <w:rFonts w:ascii="Arial" w:hAnsi="Arial" w:cs="Arial"/>
          <w:sz w:val="24"/>
          <w:szCs w:val="24"/>
        </w:rPr>
        <w:t xml:space="preserve">προκατασκευασμένα </w:t>
      </w:r>
      <w:r w:rsidRPr="00424673">
        <w:rPr>
          <w:rFonts w:ascii="Arial" w:hAnsi="Arial" w:cs="Arial"/>
          <w:sz w:val="24"/>
          <w:szCs w:val="24"/>
        </w:rPr>
        <w:t xml:space="preserve">υπαίθρια καθιστικά </w:t>
      </w:r>
      <w:r w:rsidR="00B62331" w:rsidRPr="00424673">
        <w:rPr>
          <w:rFonts w:ascii="Arial" w:hAnsi="Arial" w:cs="Arial"/>
          <w:sz w:val="24"/>
          <w:szCs w:val="24"/>
        </w:rPr>
        <w:t>από σκυρόδεμα</w:t>
      </w:r>
      <w:r w:rsidRPr="00424673">
        <w:rPr>
          <w:rFonts w:ascii="Arial" w:hAnsi="Arial" w:cs="Arial"/>
          <w:sz w:val="24"/>
          <w:szCs w:val="24"/>
        </w:rPr>
        <w:t xml:space="preserve"> με επένδυση</w:t>
      </w:r>
      <w:r w:rsidR="004712A9">
        <w:rPr>
          <w:rFonts w:ascii="Arial" w:hAnsi="Arial" w:cs="Arial"/>
          <w:sz w:val="24"/>
          <w:szCs w:val="24"/>
        </w:rPr>
        <w:t xml:space="preserve"> </w:t>
      </w:r>
      <w:r w:rsidRPr="00424673">
        <w:rPr>
          <w:rFonts w:ascii="Arial" w:hAnsi="Arial" w:cs="Arial"/>
          <w:sz w:val="24"/>
          <w:szCs w:val="24"/>
        </w:rPr>
        <w:t xml:space="preserve">ξύλου, </w:t>
      </w:r>
      <w:r w:rsidR="004712A9">
        <w:rPr>
          <w:rFonts w:ascii="Arial" w:hAnsi="Arial" w:cs="Arial"/>
          <w:sz w:val="24"/>
          <w:szCs w:val="24"/>
        </w:rPr>
        <w:t xml:space="preserve">γραμμικά </w:t>
      </w:r>
      <w:r w:rsidRPr="00424673">
        <w:rPr>
          <w:rFonts w:ascii="Arial" w:hAnsi="Arial" w:cs="Arial"/>
          <w:sz w:val="24"/>
          <w:szCs w:val="24"/>
        </w:rPr>
        <w:t>φωτιστικά διαφόρων διαστάσεων</w:t>
      </w:r>
      <w:r w:rsidR="004712A9">
        <w:rPr>
          <w:rFonts w:ascii="Arial" w:hAnsi="Arial" w:cs="Arial"/>
          <w:sz w:val="24"/>
          <w:szCs w:val="24"/>
        </w:rPr>
        <w:t xml:space="preserve">, δύο στάσεις ποδηλάτων είκοσι θέσεων η κάθε μια, στην αρχή και το τέλος της παλιάς παραλίας καθώς και σημεία πολλαπλών κάδων </w:t>
      </w:r>
      <w:r w:rsidR="004B55ED">
        <w:rPr>
          <w:rFonts w:ascii="Arial" w:hAnsi="Arial" w:cs="Arial"/>
          <w:sz w:val="24"/>
          <w:szCs w:val="24"/>
        </w:rPr>
        <w:t>απορριμμάτων</w:t>
      </w:r>
      <w:r w:rsidR="004712A9">
        <w:rPr>
          <w:rFonts w:ascii="Arial" w:hAnsi="Arial" w:cs="Arial"/>
          <w:sz w:val="24"/>
          <w:szCs w:val="24"/>
        </w:rPr>
        <w:t>.</w:t>
      </w:r>
    </w:p>
    <w:p w:rsidR="00085854" w:rsidRDefault="00085854" w:rsidP="005E22BC">
      <w:pPr>
        <w:pStyle w:val="1"/>
        <w:spacing w:line="360" w:lineRule="auto"/>
        <w:jc w:val="both"/>
        <w:rPr>
          <w:rFonts w:ascii="Arial" w:hAnsi="Arial" w:cs="Arial"/>
          <w:sz w:val="24"/>
          <w:szCs w:val="24"/>
        </w:rPr>
      </w:pPr>
      <w:r w:rsidRPr="00424673">
        <w:rPr>
          <w:rFonts w:ascii="Arial" w:hAnsi="Arial" w:cs="Arial"/>
          <w:sz w:val="24"/>
          <w:szCs w:val="24"/>
        </w:rPr>
        <w:lastRenderedPageBreak/>
        <w:t xml:space="preserve">Ο φωτισμός </w:t>
      </w:r>
      <w:r w:rsidR="004712A9">
        <w:rPr>
          <w:rFonts w:ascii="Arial" w:hAnsi="Arial" w:cs="Arial"/>
          <w:sz w:val="24"/>
          <w:szCs w:val="24"/>
        </w:rPr>
        <w:t xml:space="preserve">της νέας επέκτασης έχει ως κύριο μέλημα την ανεμπόδιστη θέα προς την θάλασσα και τα σημεία ενδιαφέροντος στον ορίζοντα. Γι΄αυτόν τον λόγο επιλέγεται ως κύριο σύστημα φωτισμού ο γραμμικός κρυφός φωτισμός με ταινίες </w:t>
      </w:r>
      <w:r w:rsidR="004712A9">
        <w:rPr>
          <w:rFonts w:ascii="Arial" w:hAnsi="Arial" w:cs="Arial"/>
          <w:sz w:val="24"/>
          <w:szCs w:val="24"/>
          <w:lang w:val="en-US"/>
        </w:rPr>
        <w:t>LED</w:t>
      </w:r>
      <w:r w:rsidR="004712A9" w:rsidRPr="004712A9">
        <w:rPr>
          <w:rFonts w:ascii="Arial" w:hAnsi="Arial" w:cs="Arial"/>
          <w:sz w:val="24"/>
          <w:szCs w:val="24"/>
        </w:rPr>
        <w:t xml:space="preserve"> </w:t>
      </w:r>
      <w:r w:rsidR="004712A9">
        <w:rPr>
          <w:rFonts w:ascii="Arial" w:hAnsi="Arial" w:cs="Arial"/>
          <w:sz w:val="24"/>
          <w:szCs w:val="24"/>
        </w:rPr>
        <w:t>θερμής απόχρωσης, οι οποίες διατρέχουν κατά μήκος το σύνολο της μελέτης. Ταυτόχρονα,</w:t>
      </w:r>
      <w:r w:rsidRPr="00424673">
        <w:rPr>
          <w:rFonts w:ascii="Arial" w:hAnsi="Arial" w:cs="Arial"/>
          <w:sz w:val="24"/>
          <w:szCs w:val="24"/>
        </w:rPr>
        <w:t xml:space="preserve"> </w:t>
      </w:r>
      <w:r w:rsidR="004712A9">
        <w:rPr>
          <w:rFonts w:ascii="Arial" w:hAnsi="Arial" w:cs="Arial"/>
          <w:sz w:val="24"/>
          <w:szCs w:val="24"/>
        </w:rPr>
        <w:t>προτείνεται η τοποθέτηση σε επιλεγμένα σημεία κυρίως στις εξέδρες θέασης, στο αμφιθέατρο και στα σημεία πρόσδεσης,</w:t>
      </w:r>
      <w:r w:rsidRPr="00424673">
        <w:rPr>
          <w:rFonts w:ascii="Arial" w:hAnsi="Arial" w:cs="Arial"/>
          <w:sz w:val="24"/>
          <w:szCs w:val="24"/>
        </w:rPr>
        <w:t xml:space="preserve"> </w:t>
      </w:r>
      <w:r w:rsidR="004712A9">
        <w:rPr>
          <w:rFonts w:ascii="Arial" w:hAnsi="Arial" w:cs="Arial"/>
          <w:sz w:val="24"/>
          <w:szCs w:val="24"/>
        </w:rPr>
        <w:t>κατακόρυφων γραμμικών</w:t>
      </w:r>
      <w:r w:rsidRPr="00424673">
        <w:rPr>
          <w:rFonts w:ascii="Arial" w:hAnsi="Arial" w:cs="Arial"/>
          <w:sz w:val="24"/>
          <w:szCs w:val="24"/>
        </w:rPr>
        <w:t xml:space="preserve"> φωτιστικών από cor-ten</w:t>
      </w:r>
      <w:r w:rsidR="004712A9">
        <w:rPr>
          <w:rFonts w:ascii="Arial" w:hAnsi="Arial" w:cs="Arial"/>
          <w:sz w:val="24"/>
          <w:szCs w:val="24"/>
        </w:rPr>
        <w:t xml:space="preserve"> ή γαλβανιζέ μέταλλο, με στόχο τον </w:t>
      </w:r>
      <w:r w:rsidR="004B55ED">
        <w:rPr>
          <w:rFonts w:ascii="Arial" w:hAnsi="Arial" w:cs="Arial"/>
          <w:sz w:val="24"/>
          <w:szCs w:val="24"/>
        </w:rPr>
        <w:t>επικεντρωμένο</w:t>
      </w:r>
      <w:r w:rsidR="004712A9">
        <w:rPr>
          <w:rFonts w:ascii="Arial" w:hAnsi="Arial" w:cs="Arial"/>
          <w:sz w:val="24"/>
          <w:szCs w:val="24"/>
        </w:rPr>
        <w:t xml:space="preserve"> φωτισμό ζωνών ενδιαφέροντος.</w:t>
      </w:r>
      <w:r w:rsidRPr="00424673">
        <w:rPr>
          <w:rFonts w:ascii="Arial" w:hAnsi="Arial" w:cs="Arial"/>
          <w:sz w:val="24"/>
          <w:szCs w:val="24"/>
        </w:rPr>
        <w:t xml:space="preserve"> </w:t>
      </w:r>
      <w:r w:rsidR="004712A9">
        <w:rPr>
          <w:rFonts w:ascii="Arial" w:hAnsi="Arial" w:cs="Arial"/>
          <w:sz w:val="24"/>
          <w:szCs w:val="24"/>
        </w:rPr>
        <w:t>Τα κατακόρυφα</w:t>
      </w:r>
      <w:r w:rsidRPr="00424673">
        <w:rPr>
          <w:rFonts w:ascii="Arial" w:hAnsi="Arial" w:cs="Arial"/>
          <w:sz w:val="24"/>
          <w:szCs w:val="24"/>
        </w:rPr>
        <w:t xml:space="preserve"> φωτιστικ</w:t>
      </w:r>
      <w:r w:rsidR="004712A9">
        <w:rPr>
          <w:rFonts w:ascii="Arial" w:hAnsi="Arial" w:cs="Arial"/>
          <w:sz w:val="24"/>
          <w:szCs w:val="24"/>
        </w:rPr>
        <w:t>ά</w:t>
      </w:r>
      <w:r w:rsidRPr="00424673">
        <w:rPr>
          <w:rFonts w:ascii="Arial" w:hAnsi="Arial" w:cs="Arial"/>
          <w:sz w:val="24"/>
          <w:szCs w:val="24"/>
        </w:rPr>
        <w:t xml:space="preserve"> σχεδιάζονται στα πρότυπα μοντέλων που υπάρχουν στ</w:t>
      </w:r>
      <w:r w:rsidR="00B62331" w:rsidRPr="00424673">
        <w:rPr>
          <w:rFonts w:ascii="Arial" w:hAnsi="Arial" w:cs="Arial"/>
          <w:sz w:val="24"/>
          <w:szCs w:val="24"/>
        </w:rPr>
        <w:t xml:space="preserve">ο εμπόριο </w:t>
      </w:r>
      <w:r w:rsidRPr="00424673">
        <w:rPr>
          <w:rFonts w:ascii="Arial" w:hAnsi="Arial" w:cs="Arial"/>
          <w:sz w:val="24"/>
          <w:szCs w:val="24"/>
        </w:rPr>
        <w:t>και φέρουν ήπια κλίση ώστε να εντείνουν τη δυναμική των γεωμετριών στο</w:t>
      </w:r>
      <w:r w:rsidR="00B62331" w:rsidRPr="00424673">
        <w:rPr>
          <w:rFonts w:ascii="Arial" w:hAnsi="Arial" w:cs="Arial"/>
          <w:sz w:val="24"/>
          <w:szCs w:val="24"/>
        </w:rPr>
        <w:t>ν</w:t>
      </w:r>
      <w:r w:rsidRPr="00424673">
        <w:rPr>
          <w:rFonts w:ascii="Arial" w:hAnsi="Arial" w:cs="Arial"/>
          <w:sz w:val="24"/>
          <w:szCs w:val="24"/>
        </w:rPr>
        <w:t xml:space="preserve"> χώρο.</w:t>
      </w:r>
    </w:p>
    <w:p w:rsidR="000532AC" w:rsidRPr="006F781A" w:rsidRDefault="000532AC" w:rsidP="005E22BC">
      <w:pPr>
        <w:spacing w:line="360" w:lineRule="auto"/>
        <w:jc w:val="both"/>
        <w:rPr>
          <w:rFonts w:ascii="Arial" w:hAnsi="Arial" w:cs="Arial"/>
        </w:rPr>
      </w:pPr>
    </w:p>
    <w:p w:rsidR="00F838E3" w:rsidRPr="000532AC" w:rsidRDefault="00F838E3" w:rsidP="005E22BC">
      <w:pPr>
        <w:spacing w:line="360" w:lineRule="auto"/>
        <w:jc w:val="both"/>
        <w:rPr>
          <w:rFonts w:ascii="Arial" w:hAnsi="Arial" w:cs="Arial"/>
          <w:b/>
        </w:rPr>
      </w:pPr>
      <w:r w:rsidRPr="000532AC">
        <w:rPr>
          <w:rFonts w:ascii="Arial" w:hAnsi="Arial" w:cs="Arial"/>
          <w:b/>
        </w:rPr>
        <w:t>Επίλογος</w:t>
      </w:r>
    </w:p>
    <w:p w:rsidR="00F838E3" w:rsidRPr="00424673" w:rsidRDefault="00F838E3" w:rsidP="005E22BC">
      <w:pPr>
        <w:spacing w:line="360" w:lineRule="auto"/>
        <w:jc w:val="both"/>
        <w:rPr>
          <w:rFonts w:ascii="Arial" w:hAnsi="Arial" w:cs="Arial"/>
        </w:rPr>
      </w:pPr>
    </w:p>
    <w:p w:rsidR="000532AC" w:rsidRDefault="00B022E9" w:rsidP="005E22BC">
      <w:pPr>
        <w:spacing w:line="360" w:lineRule="auto"/>
        <w:jc w:val="both"/>
        <w:rPr>
          <w:rFonts w:ascii="Arial" w:hAnsi="Arial" w:cs="Arial"/>
        </w:rPr>
      </w:pPr>
      <w:r>
        <w:rPr>
          <w:rFonts w:ascii="Arial" w:hAnsi="Arial" w:cs="Arial"/>
          <w:noProof/>
          <w:lang w:eastAsia="el-GR"/>
        </w:rPr>
        <w:drawing>
          <wp:anchor distT="0" distB="0" distL="114300" distR="114300" simplePos="0" relativeHeight="251658752" behindDoc="1" locked="0" layoutInCell="1" allowOverlap="1">
            <wp:simplePos x="0" y="0"/>
            <wp:positionH relativeFrom="column">
              <wp:posOffset>1821180</wp:posOffset>
            </wp:positionH>
            <wp:positionV relativeFrom="paragraph">
              <wp:posOffset>1892300</wp:posOffset>
            </wp:positionV>
            <wp:extent cx="3735705" cy="4458970"/>
            <wp:effectExtent l="19050" t="0" r="0" b="0"/>
            <wp:wrapNone/>
            <wp:docPr id="2" name="6 - Εικόνα" descr="ΣΚΙΤΣΟ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Εικόνα" descr="ΣΚΙΤΣΟ_1.jpg"/>
                    <pic:cNvPicPr>
                      <a:picLocks noChangeAspect="1" noChangeArrowheads="1"/>
                    </pic:cNvPicPr>
                  </pic:nvPicPr>
                  <pic:blipFill>
                    <a:blip r:embed="rId15"/>
                    <a:srcRect/>
                    <a:stretch>
                      <a:fillRect/>
                    </a:stretch>
                  </pic:blipFill>
                  <pic:spPr bwMode="auto">
                    <a:xfrm>
                      <a:off x="0" y="0"/>
                      <a:ext cx="3735705" cy="4458970"/>
                    </a:xfrm>
                    <a:prstGeom prst="rect">
                      <a:avLst/>
                    </a:prstGeom>
                    <a:noFill/>
                    <a:ln w="9525">
                      <a:noFill/>
                      <a:miter lim="800000"/>
                      <a:headEnd/>
                      <a:tailEnd/>
                    </a:ln>
                  </pic:spPr>
                </pic:pic>
              </a:graphicData>
            </a:graphic>
          </wp:anchor>
        </w:drawing>
      </w:r>
      <w:r w:rsidR="00F838E3" w:rsidRPr="00424673">
        <w:rPr>
          <w:rFonts w:ascii="Arial" w:hAnsi="Arial" w:cs="Arial"/>
        </w:rPr>
        <w:t xml:space="preserve">Συνολικά, η μελέτη της ανάπλασης </w:t>
      </w:r>
      <w:r w:rsidR="00F17079">
        <w:rPr>
          <w:rFonts w:ascii="Arial" w:hAnsi="Arial" w:cs="Arial"/>
        </w:rPr>
        <w:t>της παλιάς παραλίας στην Θεσσαλονίκη</w:t>
      </w:r>
      <w:r w:rsidR="00F838E3" w:rsidRPr="00424673">
        <w:rPr>
          <w:rFonts w:ascii="Arial" w:hAnsi="Arial" w:cs="Arial"/>
        </w:rPr>
        <w:t xml:space="preserve"> φιλοδοξεί να δημιουργήσει έναν νέο πόλο έλξης για τους κατοίκους αλλά και για τους επισκέπτες της πόλης</w:t>
      </w:r>
      <w:r w:rsidR="00F17079">
        <w:rPr>
          <w:rFonts w:ascii="Arial" w:hAnsi="Arial" w:cs="Arial"/>
        </w:rPr>
        <w:t>, να επεκτείνει την αστική καθημερινότητα της πόλης εμπλουτίζοντας την τόσο λειτουργικά όσο και αισθητικά</w:t>
      </w:r>
      <w:r w:rsidR="00F838E3" w:rsidRPr="00424673">
        <w:rPr>
          <w:rFonts w:ascii="Arial" w:hAnsi="Arial" w:cs="Arial"/>
        </w:rPr>
        <w:t>. Η φιλοσοφία του αρχιτεκτονικού σχεδιασμού, η τεχνική μελέτη και η επιλογή των υλικών κατασκευή</w:t>
      </w:r>
      <w:r w:rsidR="00F17079">
        <w:rPr>
          <w:rFonts w:ascii="Arial" w:hAnsi="Arial" w:cs="Arial"/>
        </w:rPr>
        <w:t>ς</w:t>
      </w:r>
      <w:r w:rsidR="00F838E3" w:rsidRPr="00424673">
        <w:rPr>
          <w:rFonts w:ascii="Arial" w:hAnsi="Arial" w:cs="Arial"/>
        </w:rPr>
        <w:t xml:space="preserve">  στοχεύουν στην ανάδειξη των επιμέρους στοιχείων της περιοχ</w:t>
      </w:r>
      <w:r w:rsidR="000532AC">
        <w:rPr>
          <w:rFonts w:ascii="Arial" w:hAnsi="Arial" w:cs="Arial"/>
        </w:rPr>
        <w:t xml:space="preserve">ής, στην αναβίωση του ιστορικού </w:t>
      </w:r>
      <w:r w:rsidR="00F838E3" w:rsidRPr="00424673">
        <w:rPr>
          <w:rFonts w:ascii="Arial" w:hAnsi="Arial" w:cs="Arial"/>
        </w:rPr>
        <w:t>παρελθόντος</w:t>
      </w:r>
      <w:r w:rsidR="000532AC">
        <w:rPr>
          <w:rFonts w:ascii="Arial" w:hAnsi="Arial" w:cs="Arial"/>
        </w:rPr>
        <w:t xml:space="preserve"> της πόλης</w:t>
      </w:r>
      <w:r w:rsidR="00F838E3" w:rsidRPr="00424673">
        <w:rPr>
          <w:rFonts w:ascii="Arial" w:hAnsi="Arial" w:cs="Arial"/>
        </w:rPr>
        <w:t xml:space="preserve"> και στην ανάπτυξη </w:t>
      </w:r>
      <w:r w:rsidR="00F17079">
        <w:rPr>
          <w:rFonts w:ascii="Arial" w:hAnsi="Arial" w:cs="Arial"/>
        </w:rPr>
        <w:t>μιας</w:t>
      </w:r>
      <w:r w:rsidR="00F838E3" w:rsidRPr="00424673">
        <w:rPr>
          <w:rFonts w:ascii="Arial" w:hAnsi="Arial" w:cs="Arial"/>
        </w:rPr>
        <w:t xml:space="preserve"> πολιτιστικ</w:t>
      </w:r>
      <w:r w:rsidR="00F17079">
        <w:rPr>
          <w:rFonts w:ascii="Arial" w:hAnsi="Arial" w:cs="Arial"/>
        </w:rPr>
        <w:t xml:space="preserve">ής </w:t>
      </w:r>
      <w:r w:rsidR="00F838E3" w:rsidRPr="00424673">
        <w:rPr>
          <w:rFonts w:ascii="Arial" w:hAnsi="Arial" w:cs="Arial"/>
        </w:rPr>
        <w:t xml:space="preserve">και </w:t>
      </w:r>
      <w:r w:rsidR="000532AC">
        <w:rPr>
          <w:rFonts w:ascii="Arial" w:hAnsi="Arial" w:cs="Arial"/>
        </w:rPr>
        <w:t>πολύ-</w:t>
      </w:r>
      <w:r w:rsidR="00F838E3" w:rsidRPr="00424673">
        <w:rPr>
          <w:rFonts w:ascii="Arial" w:hAnsi="Arial" w:cs="Arial"/>
        </w:rPr>
        <w:t>λειτουργικ</w:t>
      </w:r>
      <w:r w:rsidR="00F17079">
        <w:rPr>
          <w:rFonts w:ascii="Arial" w:hAnsi="Arial" w:cs="Arial"/>
        </w:rPr>
        <w:t>ής</w:t>
      </w:r>
      <w:r w:rsidR="000532AC">
        <w:rPr>
          <w:rFonts w:ascii="Arial" w:hAnsi="Arial" w:cs="Arial"/>
        </w:rPr>
        <w:t xml:space="preserve"> </w:t>
      </w:r>
      <w:r w:rsidR="00F17079">
        <w:rPr>
          <w:rFonts w:ascii="Arial" w:hAnsi="Arial" w:cs="Arial"/>
        </w:rPr>
        <w:t>ζώνης</w:t>
      </w:r>
      <w:r w:rsidR="000532AC">
        <w:rPr>
          <w:rFonts w:ascii="Arial" w:hAnsi="Arial" w:cs="Arial"/>
        </w:rPr>
        <w:t xml:space="preserve"> στο παραθαλάσσιο μέτωπο του ιστορικού κέντρου</w:t>
      </w:r>
      <w:r w:rsidR="00F838E3" w:rsidRPr="00424673">
        <w:rPr>
          <w:rFonts w:ascii="Arial" w:hAnsi="Arial" w:cs="Arial"/>
        </w:rPr>
        <w:t>, αντάξι</w:t>
      </w:r>
      <w:r w:rsidR="00F17079">
        <w:rPr>
          <w:rFonts w:ascii="Arial" w:hAnsi="Arial" w:cs="Arial"/>
        </w:rPr>
        <w:t>ας</w:t>
      </w:r>
      <w:r w:rsidR="00F838E3" w:rsidRPr="00424673">
        <w:rPr>
          <w:rFonts w:ascii="Arial" w:hAnsi="Arial" w:cs="Arial"/>
        </w:rPr>
        <w:t xml:space="preserve"> της ιδιαίτερης ταυτότητας </w:t>
      </w:r>
      <w:r w:rsidR="00F17079">
        <w:rPr>
          <w:rFonts w:ascii="Arial" w:hAnsi="Arial" w:cs="Arial"/>
        </w:rPr>
        <w:t>της Θεσσαλονίκης</w:t>
      </w:r>
      <w:r w:rsidR="00F838E3" w:rsidRPr="00424673">
        <w:rPr>
          <w:rFonts w:ascii="Arial" w:hAnsi="Arial" w:cs="Arial"/>
        </w:rPr>
        <w:t>.</w:t>
      </w:r>
    </w:p>
    <w:p w:rsidR="000532AC" w:rsidRDefault="000532AC" w:rsidP="005E22BC">
      <w:pPr>
        <w:spacing w:line="360" w:lineRule="auto"/>
        <w:jc w:val="both"/>
        <w:rPr>
          <w:rFonts w:ascii="Arial" w:hAnsi="Arial" w:cs="Arial"/>
        </w:rPr>
      </w:pPr>
    </w:p>
    <w:p w:rsidR="000532AC" w:rsidRDefault="000532AC" w:rsidP="005E22BC">
      <w:pPr>
        <w:spacing w:line="360" w:lineRule="auto"/>
        <w:jc w:val="both"/>
        <w:rPr>
          <w:rFonts w:ascii="Arial" w:hAnsi="Arial" w:cs="Arial"/>
        </w:rPr>
      </w:pPr>
    </w:p>
    <w:p w:rsidR="000532AC" w:rsidRDefault="000532AC" w:rsidP="005E22BC">
      <w:pPr>
        <w:spacing w:line="360" w:lineRule="auto"/>
        <w:jc w:val="both"/>
        <w:rPr>
          <w:rFonts w:ascii="Arial" w:hAnsi="Arial" w:cs="Arial"/>
        </w:rPr>
      </w:pPr>
    </w:p>
    <w:p w:rsidR="000532AC" w:rsidRDefault="000532AC" w:rsidP="005E22BC">
      <w:pPr>
        <w:spacing w:line="360" w:lineRule="auto"/>
        <w:jc w:val="both"/>
        <w:rPr>
          <w:rFonts w:ascii="Arial" w:hAnsi="Arial" w:cs="Arial"/>
        </w:rPr>
      </w:pPr>
    </w:p>
    <w:p w:rsidR="000532AC" w:rsidRDefault="000532AC" w:rsidP="005E22BC">
      <w:pPr>
        <w:spacing w:line="360" w:lineRule="auto"/>
        <w:jc w:val="both"/>
        <w:rPr>
          <w:rFonts w:ascii="Arial" w:hAnsi="Arial" w:cs="Arial"/>
        </w:rPr>
      </w:pPr>
    </w:p>
    <w:p w:rsidR="00054E5D" w:rsidRDefault="00054E5D" w:rsidP="005E22BC">
      <w:pPr>
        <w:spacing w:line="360" w:lineRule="auto"/>
        <w:jc w:val="both"/>
        <w:rPr>
          <w:rFonts w:ascii="Arial" w:hAnsi="Arial" w:cs="Arial"/>
        </w:rPr>
      </w:pPr>
    </w:p>
    <w:p w:rsidR="000532AC" w:rsidRDefault="000532AC" w:rsidP="005E22BC">
      <w:pPr>
        <w:spacing w:line="360" w:lineRule="auto"/>
        <w:jc w:val="both"/>
        <w:rPr>
          <w:rFonts w:ascii="Arial" w:hAnsi="Arial" w:cs="Arial"/>
        </w:rPr>
      </w:pPr>
    </w:p>
    <w:p w:rsidR="000532AC" w:rsidRDefault="000532AC" w:rsidP="005E22BC">
      <w:pPr>
        <w:spacing w:line="360" w:lineRule="auto"/>
        <w:jc w:val="both"/>
        <w:rPr>
          <w:rFonts w:ascii="Arial" w:hAnsi="Arial" w:cs="Arial"/>
        </w:rPr>
      </w:pPr>
    </w:p>
    <w:p w:rsidR="00837872" w:rsidRDefault="00837872" w:rsidP="005E22BC">
      <w:pPr>
        <w:spacing w:line="360" w:lineRule="auto"/>
        <w:jc w:val="both"/>
        <w:rPr>
          <w:rFonts w:ascii="Arial" w:hAnsi="Arial" w:cs="Arial"/>
        </w:rPr>
      </w:pPr>
    </w:p>
    <w:p w:rsidR="000532AC" w:rsidRPr="006F781A" w:rsidRDefault="000532AC" w:rsidP="005E22BC">
      <w:pPr>
        <w:spacing w:line="360" w:lineRule="auto"/>
        <w:jc w:val="both"/>
        <w:rPr>
          <w:rFonts w:ascii="Arial" w:hAnsi="Arial" w:cs="Arial"/>
          <w:sz w:val="16"/>
          <w:szCs w:val="16"/>
        </w:rPr>
      </w:pPr>
      <w:r w:rsidRPr="000532AC">
        <w:rPr>
          <w:rFonts w:ascii="Arial" w:hAnsi="Arial" w:cs="Arial"/>
          <w:sz w:val="16"/>
          <w:szCs w:val="16"/>
        </w:rPr>
        <w:t>Σκίτσο-Κολάζ της Πρότασης</w:t>
      </w:r>
    </w:p>
    <w:p w:rsidR="00837872" w:rsidRPr="006F781A" w:rsidRDefault="00837872" w:rsidP="005E22BC">
      <w:pPr>
        <w:spacing w:line="360" w:lineRule="auto"/>
        <w:jc w:val="both"/>
        <w:rPr>
          <w:rFonts w:ascii="Arial" w:hAnsi="Arial" w:cs="Arial"/>
          <w:sz w:val="16"/>
          <w:szCs w:val="16"/>
        </w:rPr>
      </w:pPr>
    </w:p>
    <w:p w:rsidR="00054E5D" w:rsidRDefault="00054E5D" w:rsidP="005E22BC">
      <w:pPr>
        <w:spacing w:line="360" w:lineRule="auto"/>
        <w:jc w:val="both"/>
        <w:rPr>
          <w:rFonts w:ascii="Arial" w:hAnsi="Arial" w:cs="Arial"/>
          <w:sz w:val="16"/>
          <w:szCs w:val="16"/>
        </w:rPr>
      </w:pPr>
    </w:p>
    <w:p w:rsidR="00837872" w:rsidRPr="00837872" w:rsidRDefault="00837872" w:rsidP="005E22BC">
      <w:pPr>
        <w:spacing w:line="360" w:lineRule="auto"/>
        <w:jc w:val="both"/>
        <w:rPr>
          <w:rFonts w:ascii="Arial" w:hAnsi="Arial" w:cs="Arial"/>
          <w:sz w:val="16"/>
          <w:szCs w:val="16"/>
        </w:rPr>
      </w:pPr>
    </w:p>
    <w:p w:rsidR="00054E5D" w:rsidRDefault="00054E5D" w:rsidP="00054E5D">
      <w:pPr>
        <w:spacing w:line="360" w:lineRule="auto"/>
        <w:jc w:val="both"/>
        <w:rPr>
          <w:rFonts w:ascii="Arial" w:hAnsi="Arial" w:cs="Arial"/>
          <w:b/>
        </w:rPr>
      </w:pPr>
      <w:r>
        <w:rPr>
          <w:rFonts w:ascii="Arial" w:hAnsi="Arial" w:cs="Arial"/>
          <w:b/>
        </w:rPr>
        <w:t xml:space="preserve">Α3. Πίνακας υλοποιημένων μεγεθών ανά χρήση και </w:t>
      </w:r>
    </w:p>
    <w:p w:rsidR="00054E5D" w:rsidRPr="000532AC" w:rsidRDefault="00CA293C" w:rsidP="00054E5D">
      <w:pPr>
        <w:spacing w:line="360" w:lineRule="auto"/>
        <w:jc w:val="both"/>
        <w:rPr>
          <w:rFonts w:ascii="Arial" w:hAnsi="Arial" w:cs="Arial"/>
          <w:b/>
        </w:rPr>
      </w:pPr>
      <w:r>
        <w:rPr>
          <w:rFonts w:ascii="Arial" w:hAnsi="Arial" w:cs="Arial"/>
          <w:b/>
        </w:rPr>
        <w:t>Ενδεικτική Κοστολόγηση του έ</w:t>
      </w:r>
      <w:r w:rsidR="00054E5D">
        <w:rPr>
          <w:rFonts w:ascii="Arial" w:hAnsi="Arial" w:cs="Arial"/>
          <w:b/>
        </w:rPr>
        <w:t>ργου.</w:t>
      </w:r>
    </w:p>
    <w:p w:rsidR="00054E5D" w:rsidRPr="00054E5D" w:rsidRDefault="00054E5D" w:rsidP="005E22BC">
      <w:pPr>
        <w:spacing w:line="360" w:lineRule="auto"/>
        <w:jc w:val="both"/>
        <w:rPr>
          <w:rFonts w:ascii="Arial" w:hAnsi="Arial" w:cs="Arial"/>
          <w:b/>
          <w:sz w:val="16"/>
          <w:szCs w:val="16"/>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9"/>
        <w:gridCol w:w="2134"/>
        <w:gridCol w:w="1850"/>
        <w:gridCol w:w="1850"/>
      </w:tblGrid>
      <w:tr w:rsidR="00110BFD" w:rsidRPr="006F781A" w:rsidTr="006F781A">
        <w:trPr>
          <w:trHeight w:val="249"/>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Εργασία</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Εμβαδομέτρηση / Ογκομέτρηση</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rPr>
              <w:t>Τιμή Μονάδος €</w:t>
            </w:r>
          </w:p>
        </w:tc>
        <w:tc>
          <w:tcPr>
            <w:tcW w:w="1850"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Τελική Τιμή €</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Εκσκαφές πυθμένα θαλάσσης σε εδάφη κατηγορίας Β</w:t>
            </w:r>
          </w:p>
        </w:tc>
        <w:tc>
          <w:tcPr>
            <w:tcW w:w="2134" w:type="dxa"/>
            <w:vAlign w:val="center"/>
          </w:tcPr>
          <w:p w:rsidR="00B951F0" w:rsidRPr="006F781A" w:rsidRDefault="00B951F0" w:rsidP="006F781A">
            <w:pPr>
              <w:spacing w:line="360" w:lineRule="auto"/>
              <w:jc w:val="center"/>
              <w:rPr>
                <w:rFonts w:ascii="Arial" w:hAnsi="Arial" w:cs="Arial"/>
                <w:b/>
                <w:sz w:val="18"/>
                <w:szCs w:val="16"/>
                <w:vertAlign w:val="superscript"/>
                <w:lang w:val="en-US"/>
              </w:rPr>
            </w:pPr>
            <w:r w:rsidRPr="006F781A">
              <w:rPr>
                <w:rFonts w:ascii="Arial" w:hAnsi="Arial" w:cs="Arial"/>
                <w:b/>
                <w:sz w:val="16"/>
                <w:szCs w:val="16"/>
                <w:lang w:val="en-US"/>
              </w:rPr>
              <w:t>~2.000 M</w:t>
            </w:r>
            <w:r w:rsidRPr="006F781A">
              <w:rPr>
                <w:rFonts w:ascii="Arial" w:hAnsi="Arial" w:cs="Arial"/>
                <w:b/>
                <w:sz w:val="18"/>
                <w:szCs w:val="16"/>
                <w:vertAlign w:val="superscript"/>
                <w:lang w:val="en-US"/>
              </w:rPr>
              <w:t>3</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3,0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6.000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Λιθορριπές ατομικού βάρους έως 100</w:t>
            </w:r>
            <w:r w:rsidRPr="006F781A">
              <w:rPr>
                <w:rFonts w:ascii="Arial" w:hAnsi="Arial" w:cs="Arial"/>
                <w:b/>
                <w:sz w:val="16"/>
                <w:szCs w:val="16"/>
                <w:lang w:val="en-US"/>
              </w:rPr>
              <w:t>kgr</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lang w:val="en-US"/>
              </w:rPr>
              <w:t>~</w:t>
            </w:r>
            <w:r w:rsidRPr="006F781A">
              <w:rPr>
                <w:rFonts w:ascii="Arial" w:hAnsi="Arial" w:cs="Arial"/>
                <w:b/>
                <w:sz w:val="16"/>
                <w:szCs w:val="16"/>
              </w:rPr>
              <w:t>1</w:t>
            </w:r>
            <w:r w:rsidRPr="006F781A">
              <w:rPr>
                <w:rFonts w:ascii="Arial" w:hAnsi="Arial" w:cs="Arial"/>
                <w:b/>
                <w:sz w:val="16"/>
                <w:szCs w:val="16"/>
                <w:lang w:val="en-US"/>
              </w:rPr>
              <w:t>.000 M</w:t>
            </w:r>
            <w:r w:rsidRPr="006F781A">
              <w:rPr>
                <w:rFonts w:ascii="Arial" w:hAnsi="Arial" w:cs="Arial"/>
                <w:b/>
                <w:sz w:val="18"/>
                <w:szCs w:val="16"/>
                <w:vertAlign w:val="superscript"/>
                <w:lang w:val="en-US"/>
              </w:rPr>
              <w:t>3</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12,0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12.000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Λιθορριπές ατομικού βάρους έως 200</w:t>
            </w:r>
            <w:r w:rsidRPr="006F781A">
              <w:rPr>
                <w:rFonts w:ascii="Arial" w:hAnsi="Arial" w:cs="Arial"/>
                <w:b/>
                <w:sz w:val="16"/>
                <w:szCs w:val="16"/>
                <w:lang w:val="en-US"/>
              </w:rPr>
              <w:t>kgr</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lang w:val="en-US"/>
              </w:rPr>
              <w:t>~</w:t>
            </w:r>
            <w:r w:rsidRPr="006F781A">
              <w:rPr>
                <w:rFonts w:ascii="Arial" w:hAnsi="Arial" w:cs="Arial"/>
                <w:b/>
                <w:sz w:val="16"/>
                <w:szCs w:val="16"/>
              </w:rPr>
              <w:t>1</w:t>
            </w:r>
            <w:r w:rsidRPr="006F781A">
              <w:rPr>
                <w:rFonts w:ascii="Arial" w:hAnsi="Arial" w:cs="Arial"/>
                <w:b/>
                <w:sz w:val="16"/>
                <w:szCs w:val="16"/>
                <w:lang w:val="en-US"/>
              </w:rPr>
              <w:t>.000 M</w:t>
            </w:r>
            <w:r w:rsidRPr="006F781A">
              <w:rPr>
                <w:rFonts w:ascii="Arial" w:hAnsi="Arial" w:cs="Arial"/>
                <w:b/>
                <w:sz w:val="18"/>
                <w:szCs w:val="16"/>
                <w:vertAlign w:val="superscript"/>
                <w:lang w:val="en-US"/>
              </w:rPr>
              <w:t>3</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14,0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14.000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lang w:val="en-US"/>
              </w:rPr>
              <w:t>K</w:t>
            </w:r>
            <w:r w:rsidRPr="006F781A">
              <w:rPr>
                <w:rFonts w:ascii="Arial" w:hAnsi="Arial" w:cs="Arial"/>
                <w:b/>
                <w:sz w:val="16"/>
                <w:szCs w:val="16"/>
              </w:rPr>
              <w:t>ατασκευή ύφαλης εξισωτικής στρώσης από σκύρα</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lang w:val="en-US"/>
              </w:rPr>
              <w:t>~</w:t>
            </w:r>
            <w:r w:rsidRPr="006F781A">
              <w:rPr>
                <w:rFonts w:ascii="Arial" w:hAnsi="Arial" w:cs="Arial"/>
                <w:b/>
                <w:sz w:val="16"/>
                <w:szCs w:val="16"/>
              </w:rPr>
              <w:t>500</w:t>
            </w:r>
            <w:r w:rsidRPr="006F781A">
              <w:rPr>
                <w:rFonts w:ascii="Arial" w:hAnsi="Arial" w:cs="Arial"/>
                <w:b/>
                <w:sz w:val="16"/>
                <w:szCs w:val="16"/>
                <w:lang w:val="en-US"/>
              </w:rPr>
              <w:t xml:space="preserve"> M</w:t>
            </w:r>
            <w:r w:rsidRPr="006F781A">
              <w:rPr>
                <w:rFonts w:ascii="Arial" w:hAnsi="Arial" w:cs="Arial"/>
                <w:b/>
                <w:sz w:val="18"/>
                <w:szCs w:val="16"/>
                <w:vertAlign w:val="superscript"/>
                <w:lang w:val="en-US"/>
              </w:rPr>
              <w:t>3</w:t>
            </w:r>
          </w:p>
        </w:tc>
        <w:tc>
          <w:tcPr>
            <w:tcW w:w="1850"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13,0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6.500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Θαλάσσιες μεταφορές</w:t>
            </w:r>
          </w:p>
        </w:tc>
        <w:tc>
          <w:tcPr>
            <w:tcW w:w="2134"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rPr>
              <w:t>~</w:t>
            </w:r>
            <w:r w:rsidR="007C3FD4" w:rsidRPr="006F781A">
              <w:rPr>
                <w:rFonts w:ascii="Arial" w:hAnsi="Arial" w:cs="Arial"/>
                <w:b/>
                <w:sz w:val="16"/>
                <w:szCs w:val="16"/>
                <w:lang w:val="en-US"/>
              </w:rPr>
              <w:t>10</w:t>
            </w:r>
            <w:r w:rsidRPr="006F781A">
              <w:rPr>
                <w:rFonts w:ascii="Arial" w:hAnsi="Arial" w:cs="Arial"/>
                <w:b/>
                <w:sz w:val="16"/>
                <w:szCs w:val="16"/>
              </w:rPr>
              <w:t>.000 Μ</w:t>
            </w:r>
            <w:r w:rsidRPr="006F781A">
              <w:rPr>
                <w:rFonts w:ascii="Arial" w:hAnsi="Arial" w:cs="Arial"/>
                <w:b/>
                <w:sz w:val="16"/>
                <w:szCs w:val="16"/>
                <w:vertAlign w:val="superscript"/>
              </w:rPr>
              <w:t>3</w:t>
            </w:r>
            <w:r w:rsidRPr="006F781A">
              <w:rPr>
                <w:rFonts w:ascii="Arial" w:hAnsi="Arial" w:cs="Arial"/>
                <w:b/>
                <w:sz w:val="16"/>
                <w:szCs w:val="16"/>
              </w:rPr>
              <w:t>/Ν</w:t>
            </w:r>
            <w:r w:rsidRPr="006F781A">
              <w:rPr>
                <w:rFonts w:ascii="Arial" w:hAnsi="Arial" w:cs="Arial"/>
                <w:b/>
                <w:sz w:val="16"/>
                <w:szCs w:val="16"/>
                <w:lang w:val="en-US"/>
              </w:rPr>
              <w:t>mile</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0,35</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3.500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vertAlign w:val="superscript"/>
              </w:rPr>
            </w:pPr>
            <w:r w:rsidRPr="006F781A">
              <w:rPr>
                <w:rFonts w:ascii="Arial" w:hAnsi="Arial" w:cs="Arial"/>
                <w:b/>
                <w:sz w:val="16"/>
                <w:szCs w:val="16"/>
              </w:rPr>
              <w:t>Προμήθεια και διάστρωση μη υφαντού γεωϋφάσματος σε ύφαλα τμήματα θαλάσσιων έργων βάρους 600</w:t>
            </w:r>
            <w:r w:rsidRPr="006F781A">
              <w:rPr>
                <w:rFonts w:ascii="Arial" w:hAnsi="Arial" w:cs="Arial"/>
                <w:b/>
                <w:sz w:val="16"/>
                <w:szCs w:val="16"/>
                <w:lang w:val="en-US"/>
              </w:rPr>
              <w:t>gr</w:t>
            </w:r>
            <w:r w:rsidRPr="006F781A">
              <w:rPr>
                <w:rFonts w:ascii="Arial" w:hAnsi="Arial" w:cs="Arial"/>
                <w:b/>
                <w:sz w:val="16"/>
                <w:szCs w:val="16"/>
              </w:rPr>
              <w:t>/</w:t>
            </w:r>
            <w:r w:rsidRPr="006F781A">
              <w:rPr>
                <w:rFonts w:ascii="Arial" w:hAnsi="Arial" w:cs="Arial"/>
                <w:b/>
                <w:sz w:val="16"/>
                <w:szCs w:val="16"/>
                <w:lang w:val="en-US"/>
              </w:rPr>
              <w:t>m</w:t>
            </w:r>
            <w:r w:rsidRPr="006F781A">
              <w:rPr>
                <w:rFonts w:ascii="Arial" w:hAnsi="Arial" w:cs="Arial"/>
                <w:b/>
                <w:sz w:val="16"/>
                <w:szCs w:val="16"/>
                <w:vertAlign w:val="superscript"/>
              </w:rPr>
              <w:t>2</w:t>
            </w:r>
          </w:p>
        </w:tc>
        <w:tc>
          <w:tcPr>
            <w:tcW w:w="2134" w:type="dxa"/>
            <w:vAlign w:val="center"/>
          </w:tcPr>
          <w:p w:rsidR="00B951F0" w:rsidRPr="006F781A" w:rsidRDefault="00B951F0" w:rsidP="006F781A">
            <w:pPr>
              <w:spacing w:line="360" w:lineRule="auto"/>
              <w:jc w:val="center"/>
              <w:rPr>
                <w:rFonts w:ascii="Arial" w:hAnsi="Arial" w:cs="Arial"/>
                <w:b/>
                <w:sz w:val="16"/>
                <w:szCs w:val="16"/>
                <w:vertAlign w:val="superscript"/>
              </w:rPr>
            </w:pPr>
            <w:r w:rsidRPr="006F781A">
              <w:rPr>
                <w:rFonts w:ascii="Arial" w:hAnsi="Arial" w:cs="Arial"/>
                <w:b/>
                <w:sz w:val="16"/>
                <w:szCs w:val="16"/>
                <w:lang w:val="en-US"/>
              </w:rPr>
              <w:t>~</w:t>
            </w:r>
            <w:r w:rsidRPr="006F781A">
              <w:rPr>
                <w:rFonts w:ascii="Arial" w:hAnsi="Arial" w:cs="Arial"/>
                <w:b/>
                <w:sz w:val="16"/>
                <w:szCs w:val="16"/>
              </w:rPr>
              <w:t>2</w:t>
            </w:r>
            <w:r w:rsidRPr="006F781A">
              <w:rPr>
                <w:rFonts w:ascii="Arial" w:hAnsi="Arial" w:cs="Arial"/>
                <w:b/>
                <w:sz w:val="16"/>
                <w:szCs w:val="16"/>
                <w:lang w:val="en-US"/>
              </w:rPr>
              <w:t>.000 M</w:t>
            </w:r>
            <w:r w:rsidRPr="006F781A">
              <w:rPr>
                <w:rFonts w:ascii="Arial" w:hAnsi="Arial" w:cs="Arial"/>
                <w:b/>
                <w:sz w:val="16"/>
                <w:szCs w:val="16"/>
                <w:vertAlign w:val="superscript"/>
              </w:rPr>
              <w:t>2</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20.000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Μεταλλικές κατασκευές με θερμό γαλβανισμό οριζόντιων δοκών και μεταλλικού υποβάθρου στήριξης δαπέδου</w:t>
            </w:r>
          </w:p>
        </w:tc>
        <w:tc>
          <w:tcPr>
            <w:tcW w:w="2134"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rPr>
              <w:t xml:space="preserve">~7.000 </w:t>
            </w:r>
            <w:r w:rsidRPr="006F781A">
              <w:rPr>
                <w:rFonts w:ascii="Arial" w:hAnsi="Arial" w:cs="Arial"/>
                <w:b/>
                <w:sz w:val="16"/>
                <w:szCs w:val="16"/>
                <w:lang w:val="en-US"/>
              </w:rPr>
              <w:t>M</w:t>
            </w:r>
            <w:r w:rsidRPr="006F781A">
              <w:rPr>
                <w:rFonts w:ascii="Arial" w:hAnsi="Arial" w:cs="Arial"/>
                <w:b/>
                <w:sz w:val="16"/>
                <w:szCs w:val="16"/>
                <w:vertAlign w:val="superscript"/>
              </w:rPr>
              <w:t>2</w:t>
            </w:r>
          </w:p>
        </w:tc>
        <w:tc>
          <w:tcPr>
            <w:tcW w:w="1850"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550,00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3.850.000</w:t>
            </w:r>
          </w:p>
        </w:tc>
      </w:tr>
      <w:tr w:rsidR="00110BFD" w:rsidRPr="006F781A" w:rsidTr="006F781A">
        <w:trPr>
          <w:trHeight w:val="234"/>
        </w:trPr>
        <w:tc>
          <w:tcPr>
            <w:tcW w:w="3809"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Πασσαλόπηξη μεταλλικής κατασκευής</w:t>
            </w:r>
          </w:p>
        </w:tc>
        <w:tc>
          <w:tcPr>
            <w:tcW w:w="2134"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w:t>
            </w:r>
            <w:r w:rsidR="00932EB8" w:rsidRPr="006F781A">
              <w:rPr>
                <w:rFonts w:ascii="Arial" w:hAnsi="Arial" w:cs="Arial"/>
                <w:b/>
                <w:sz w:val="16"/>
                <w:szCs w:val="16"/>
              </w:rPr>
              <w:t xml:space="preserve">7.000 </w:t>
            </w:r>
            <w:r w:rsidR="00932EB8" w:rsidRPr="006F781A">
              <w:rPr>
                <w:rFonts w:ascii="Arial" w:hAnsi="Arial" w:cs="Arial"/>
                <w:b/>
                <w:sz w:val="16"/>
                <w:szCs w:val="16"/>
                <w:lang w:val="en-US"/>
              </w:rPr>
              <w:t>M</w:t>
            </w:r>
            <w:r w:rsidR="00932EB8" w:rsidRPr="006F781A">
              <w:rPr>
                <w:rFonts w:ascii="Arial" w:hAnsi="Arial" w:cs="Arial"/>
                <w:b/>
                <w:sz w:val="16"/>
                <w:szCs w:val="16"/>
                <w:vertAlign w:val="superscript"/>
              </w:rPr>
              <w:t>2</w:t>
            </w:r>
          </w:p>
        </w:tc>
        <w:tc>
          <w:tcPr>
            <w:tcW w:w="1850" w:type="dxa"/>
            <w:vAlign w:val="center"/>
          </w:tcPr>
          <w:p w:rsidR="007C3FD4" w:rsidRPr="006F781A" w:rsidRDefault="00932EB8" w:rsidP="006F781A">
            <w:pPr>
              <w:spacing w:line="360" w:lineRule="auto"/>
              <w:jc w:val="center"/>
              <w:rPr>
                <w:rFonts w:ascii="Arial" w:hAnsi="Arial" w:cs="Arial"/>
                <w:b/>
                <w:sz w:val="16"/>
                <w:szCs w:val="16"/>
              </w:rPr>
            </w:pPr>
            <w:r w:rsidRPr="006F781A">
              <w:rPr>
                <w:rFonts w:ascii="Arial" w:hAnsi="Arial" w:cs="Arial"/>
                <w:b/>
                <w:sz w:val="16"/>
                <w:szCs w:val="16"/>
              </w:rPr>
              <w:t>300,00</w:t>
            </w:r>
          </w:p>
        </w:tc>
        <w:tc>
          <w:tcPr>
            <w:tcW w:w="1850" w:type="dxa"/>
            <w:vAlign w:val="center"/>
          </w:tcPr>
          <w:p w:rsidR="007C3FD4" w:rsidRPr="006F781A" w:rsidRDefault="00932EB8" w:rsidP="006F781A">
            <w:pPr>
              <w:spacing w:line="360" w:lineRule="auto"/>
              <w:jc w:val="center"/>
              <w:rPr>
                <w:rFonts w:ascii="Arial" w:hAnsi="Arial" w:cs="Arial"/>
                <w:b/>
                <w:sz w:val="16"/>
                <w:szCs w:val="16"/>
              </w:rPr>
            </w:pPr>
            <w:r w:rsidRPr="006F781A">
              <w:rPr>
                <w:rFonts w:ascii="Arial" w:hAnsi="Arial" w:cs="Arial"/>
                <w:b/>
                <w:sz w:val="16"/>
                <w:szCs w:val="16"/>
              </w:rPr>
              <w:t>2.100.000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 xml:space="preserve">Επένδυση δαπέδου με τεχνητό δάπεδο τύπου </w:t>
            </w:r>
            <w:r w:rsidRPr="006F781A">
              <w:rPr>
                <w:rFonts w:ascii="Arial" w:hAnsi="Arial" w:cs="Arial"/>
                <w:b/>
                <w:sz w:val="16"/>
                <w:szCs w:val="16"/>
                <w:lang w:val="en-US"/>
              </w:rPr>
              <w:t>DECK</w:t>
            </w:r>
          </w:p>
        </w:tc>
        <w:tc>
          <w:tcPr>
            <w:tcW w:w="2134" w:type="dxa"/>
            <w:vAlign w:val="center"/>
          </w:tcPr>
          <w:p w:rsidR="00B951F0" w:rsidRPr="006F781A" w:rsidRDefault="00B951F0" w:rsidP="006F781A">
            <w:pPr>
              <w:spacing w:line="360" w:lineRule="auto"/>
              <w:jc w:val="center"/>
              <w:rPr>
                <w:rFonts w:ascii="Arial" w:hAnsi="Arial" w:cs="Arial"/>
                <w:b/>
                <w:sz w:val="16"/>
                <w:szCs w:val="16"/>
                <w:vertAlign w:val="superscript"/>
                <w:lang w:val="en-US"/>
              </w:rPr>
            </w:pPr>
            <w:r w:rsidRPr="006F781A">
              <w:rPr>
                <w:rFonts w:ascii="Arial" w:hAnsi="Arial" w:cs="Arial"/>
                <w:b/>
                <w:sz w:val="16"/>
                <w:szCs w:val="16"/>
                <w:lang w:val="en-US"/>
              </w:rPr>
              <w:t>~</w:t>
            </w:r>
            <w:r w:rsidRPr="006F781A">
              <w:rPr>
                <w:rFonts w:ascii="Arial" w:hAnsi="Arial" w:cs="Arial"/>
                <w:b/>
                <w:sz w:val="16"/>
                <w:szCs w:val="16"/>
              </w:rPr>
              <w:t>7</w:t>
            </w:r>
            <w:r w:rsidRPr="006F781A">
              <w:rPr>
                <w:rFonts w:ascii="Arial" w:hAnsi="Arial" w:cs="Arial"/>
                <w:b/>
                <w:sz w:val="16"/>
                <w:szCs w:val="16"/>
                <w:lang w:val="en-US"/>
              </w:rPr>
              <w:t>.000 M</w:t>
            </w:r>
            <w:r w:rsidRPr="006F781A">
              <w:rPr>
                <w:rFonts w:ascii="Arial" w:hAnsi="Arial" w:cs="Arial"/>
                <w:b/>
                <w:sz w:val="16"/>
                <w:szCs w:val="16"/>
                <w:vertAlign w:val="superscript"/>
                <w:lang w:val="en-US"/>
              </w:rPr>
              <w:t>2</w:t>
            </w:r>
          </w:p>
        </w:tc>
        <w:tc>
          <w:tcPr>
            <w:tcW w:w="1850"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lang w:val="en-US"/>
              </w:rPr>
              <w:t>200</w:t>
            </w:r>
            <w:r w:rsidRPr="006F781A">
              <w:rPr>
                <w:rFonts w:ascii="Arial" w:hAnsi="Arial" w:cs="Arial"/>
                <w:b/>
                <w:sz w:val="16"/>
                <w:szCs w:val="16"/>
              </w:rPr>
              <w:t>,00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1.400.000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Κατασκευή περγκολών</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από μεταλλικά φέροντα</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στοιχεία (ΟΙΚ 6104</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100%)</w:t>
            </w:r>
          </w:p>
        </w:tc>
        <w:tc>
          <w:tcPr>
            <w:tcW w:w="2134"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3</w:t>
            </w:r>
            <w:r w:rsidR="00B951F0" w:rsidRPr="006F781A">
              <w:rPr>
                <w:rFonts w:ascii="Arial" w:hAnsi="Arial" w:cs="Arial"/>
                <w:b/>
                <w:sz w:val="16"/>
                <w:szCs w:val="16"/>
              </w:rPr>
              <w:t xml:space="preserve">.000 </w:t>
            </w:r>
            <w:r w:rsidR="00B951F0" w:rsidRPr="006F781A">
              <w:rPr>
                <w:rFonts w:ascii="Arial" w:hAnsi="Arial" w:cs="Arial"/>
                <w:b/>
                <w:sz w:val="16"/>
                <w:szCs w:val="16"/>
                <w:lang w:val="en-US"/>
              </w:rPr>
              <w:t>kgr</w:t>
            </w:r>
          </w:p>
        </w:tc>
        <w:tc>
          <w:tcPr>
            <w:tcW w:w="1850" w:type="dxa"/>
            <w:vAlign w:val="center"/>
          </w:tcPr>
          <w:p w:rsidR="00B951F0" w:rsidRPr="006F781A" w:rsidRDefault="00B951F0"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4,20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12.600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Ελαφριές κατασκευές</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σκίασης περγκολών</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50</w:t>
            </w:r>
            <w:r w:rsidRPr="006F781A">
              <w:rPr>
                <w:rFonts w:ascii="Arial" w:hAnsi="Arial" w:cs="Arial"/>
                <w:b/>
                <w:sz w:val="16"/>
                <w:szCs w:val="16"/>
                <w:lang w:val="en-US"/>
              </w:rPr>
              <w:t xml:space="preserve"> M</w:t>
            </w:r>
            <w:r w:rsidRPr="006F781A">
              <w:rPr>
                <w:rFonts w:ascii="Arial" w:hAnsi="Arial" w:cs="Arial"/>
                <w:b/>
                <w:sz w:val="16"/>
                <w:szCs w:val="16"/>
                <w:vertAlign w:val="superscript"/>
              </w:rPr>
              <w:t>2</w:t>
            </w:r>
          </w:p>
        </w:tc>
        <w:tc>
          <w:tcPr>
            <w:tcW w:w="1850"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370,00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18.500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Ξύλινα στοιχεία</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περγκολών (Ν.ΟΙΚ</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54.80.01 Πέργκολες</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και παρεμφερείς</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κατασκευές από ξυλεία)</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150</w:t>
            </w:r>
            <w:r w:rsidRPr="006F781A">
              <w:rPr>
                <w:rFonts w:ascii="Arial" w:hAnsi="Arial" w:cs="Arial"/>
                <w:b/>
                <w:sz w:val="16"/>
                <w:szCs w:val="16"/>
                <w:lang w:val="en-US"/>
              </w:rPr>
              <w:t xml:space="preserve"> M</w:t>
            </w:r>
            <w:r w:rsidRPr="006F781A">
              <w:rPr>
                <w:rFonts w:ascii="Arial" w:hAnsi="Arial" w:cs="Arial"/>
                <w:b/>
                <w:sz w:val="16"/>
                <w:szCs w:val="16"/>
                <w:vertAlign w:val="superscript"/>
              </w:rPr>
              <w:t>2</w:t>
            </w:r>
          </w:p>
        </w:tc>
        <w:tc>
          <w:tcPr>
            <w:tcW w:w="1850" w:type="dxa"/>
            <w:vAlign w:val="center"/>
          </w:tcPr>
          <w:p w:rsidR="00B951F0"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lang w:val="en-US"/>
              </w:rPr>
              <w:t>5</w:t>
            </w:r>
            <w:r w:rsidR="00B951F0" w:rsidRPr="006F781A">
              <w:rPr>
                <w:rFonts w:ascii="Arial" w:hAnsi="Arial" w:cs="Arial"/>
                <w:b/>
                <w:sz w:val="16"/>
                <w:szCs w:val="16"/>
              </w:rPr>
              <w:t>00,00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75.000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Μεταλλικό πλέγμα</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επικάλυψης τμημάτων</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περγκολών</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50</w:t>
            </w:r>
            <w:r w:rsidRPr="006F781A">
              <w:rPr>
                <w:rFonts w:ascii="Arial" w:hAnsi="Arial" w:cs="Arial"/>
                <w:b/>
                <w:sz w:val="16"/>
                <w:szCs w:val="16"/>
                <w:lang w:val="en-US"/>
              </w:rPr>
              <w:t xml:space="preserve"> M</w:t>
            </w:r>
            <w:r w:rsidRPr="006F781A">
              <w:rPr>
                <w:rFonts w:ascii="Arial" w:hAnsi="Arial" w:cs="Arial"/>
                <w:b/>
                <w:sz w:val="16"/>
                <w:szCs w:val="16"/>
                <w:vertAlign w:val="superscript"/>
              </w:rPr>
              <w:t>2</w:t>
            </w:r>
          </w:p>
        </w:tc>
        <w:tc>
          <w:tcPr>
            <w:tcW w:w="1850"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3,00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150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Παγκάκια (ΝΑΠΡΣ Σ\</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Β10.6.02 Παγκάκι</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καθιστικό από</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σκυρόδεμα και ξύλο</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χωρίς πλάτη)</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40τμχ. (4 x 0,4 x 0,4 M)</w:t>
            </w:r>
          </w:p>
        </w:tc>
        <w:tc>
          <w:tcPr>
            <w:tcW w:w="1850" w:type="dxa"/>
            <w:vAlign w:val="center"/>
          </w:tcPr>
          <w:p w:rsidR="00B951F0"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lang w:val="en-US"/>
              </w:rPr>
              <w:t>4</w:t>
            </w:r>
            <w:r w:rsidR="00B951F0" w:rsidRPr="006F781A">
              <w:rPr>
                <w:rFonts w:ascii="Arial" w:hAnsi="Arial" w:cs="Arial"/>
                <w:b/>
                <w:sz w:val="16"/>
                <w:szCs w:val="16"/>
              </w:rPr>
              <w:t>00,00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16.000</w:t>
            </w:r>
          </w:p>
        </w:tc>
      </w:tr>
      <w:tr w:rsidR="00110BFD" w:rsidRPr="006F781A" w:rsidTr="006F781A">
        <w:trPr>
          <w:trHeight w:val="234"/>
        </w:trPr>
        <w:tc>
          <w:tcPr>
            <w:tcW w:w="3809"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Φωτιστικά LED (επί</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κορυφής ιστού κυκλικής</w:t>
            </w:r>
          </w:p>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διατομής)</w:t>
            </w:r>
          </w:p>
        </w:tc>
        <w:tc>
          <w:tcPr>
            <w:tcW w:w="2134" w:type="dxa"/>
            <w:vAlign w:val="center"/>
          </w:tcPr>
          <w:p w:rsidR="00B951F0" w:rsidRPr="006F781A" w:rsidRDefault="00B951F0" w:rsidP="006F781A">
            <w:pPr>
              <w:spacing w:line="360" w:lineRule="auto"/>
              <w:jc w:val="center"/>
              <w:rPr>
                <w:rFonts w:ascii="Arial" w:hAnsi="Arial" w:cs="Arial"/>
                <w:b/>
                <w:sz w:val="16"/>
                <w:szCs w:val="16"/>
              </w:rPr>
            </w:pPr>
            <w:r w:rsidRPr="006F781A">
              <w:rPr>
                <w:rFonts w:ascii="Arial" w:hAnsi="Arial" w:cs="Arial"/>
                <w:b/>
                <w:sz w:val="16"/>
                <w:szCs w:val="16"/>
              </w:rPr>
              <w:t>200 τμχ.</w:t>
            </w:r>
          </w:p>
        </w:tc>
        <w:tc>
          <w:tcPr>
            <w:tcW w:w="1850" w:type="dxa"/>
            <w:vAlign w:val="center"/>
          </w:tcPr>
          <w:p w:rsidR="00B951F0"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lang w:val="en-US"/>
              </w:rPr>
              <w:t>5</w:t>
            </w:r>
            <w:r w:rsidR="00B951F0" w:rsidRPr="006F781A">
              <w:rPr>
                <w:rFonts w:ascii="Arial" w:hAnsi="Arial" w:cs="Arial"/>
                <w:b/>
                <w:sz w:val="16"/>
                <w:szCs w:val="16"/>
              </w:rPr>
              <w:t>00,00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100.000</w:t>
            </w:r>
          </w:p>
        </w:tc>
      </w:tr>
      <w:tr w:rsidR="00110BFD" w:rsidRPr="006F781A" w:rsidTr="006F781A">
        <w:trPr>
          <w:trHeight w:val="234"/>
        </w:trPr>
        <w:tc>
          <w:tcPr>
            <w:tcW w:w="3809"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rPr>
              <w:t xml:space="preserve">Ταινία Φωτισμού </w:t>
            </w:r>
            <w:r w:rsidRPr="006F781A">
              <w:rPr>
                <w:rFonts w:ascii="Arial" w:hAnsi="Arial" w:cs="Arial"/>
                <w:b/>
                <w:sz w:val="16"/>
                <w:szCs w:val="16"/>
                <w:lang w:val="en-US"/>
              </w:rPr>
              <w:t>LED</w:t>
            </w:r>
          </w:p>
        </w:tc>
        <w:tc>
          <w:tcPr>
            <w:tcW w:w="2134"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~2.000 M</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3,00</w:t>
            </w:r>
          </w:p>
        </w:tc>
        <w:tc>
          <w:tcPr>
            <w:tcW w:w="1850" w:type="dxa"/>
            <w:vAlign w:val="center"/>
          </w:tcPr>
          <w:p w:rsidR="00B951F0"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6.000</w:t>
            </w:r>
          </w:p>
        </w:tc>
      </w:tr>
      <w:tr w:rsidR="00110BFD" w:rsidRPr="006F781A" w:rsidTr="006F781A">
        <w:trPr>
          <w:trHeight w:val="234"/>
        </w:trPr>
        <w:tc>
          <w:tcPr>
            <w:tcW w:w="3809"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Μεταλλικά</w:t>
            </w:r>
          </w:p>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κιγκλιδώματα (Άρθρο</w:t>
            </w:r>
          </w:p>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ΟΙΚ-77.55)</w:t>
            </w:r>
          </w:p>
        </w:tc>
        <w:tc>
          <w:tcPr>
            <w:tcW w:w="2134"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100</w:t>
            </w:r>
            <w:r w:rsidRPr="006F781A">
              <w:rPr>
                <w:rFonts w:ascii="Arial" w:hAnsi="Arial" w:cs="Arial"/>
                <w:b/>
                <w:sz w:val="16"/>
                <w:szCs w:val="16"/>
                <w:lang w:val="en-US"/>
              </w:rPr>
              <w:t>0 M</w:t>
            </w:r>
            <w:r w:rsidRPr="006F781A">
              <w:rPr>
                <w:rFonts w:ascii="Arial" w:hAnsi="Arial" w:cs="Arial"/>
                <w:b/>
                <w:sz w:val="16"/>
                <w:szCs w:val="16"/>
                <w:vertAlign w:val="superscript"/>
              </w:rPr>
              <w:t>2</w:t>
            </w:r>
          </w:p>
        </w:tc>
        <w:tc>
          <w:tcPr>
            <w:tcW w:w="1850"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6,70</w:t>
            </w:r>
          </w:p>
        </w:tc>
        <w:tc>
          <w:tcPr>
            <w:tcW w:w="1850" w:type="dxa"/>
            <w:vAlign w:val="center"/>
          </w:tcPr>
          <w:p w:rsidR="007C3FD4"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6.700</w:t>
            </w:r>
          </w:p>
        </w:tc>
      </w:tr>
      <w:tr w:rsidR="00110BFD" w:rsidRPr="006F781A" w:rsidTr="006F781A">
        <w:trPr>
          <w:trHeight w:val="234"/>
        </w:trPr>
        <w:tc>
          <w:tcPr>
            <w:tcW w:w="3809" w:type="dxa"/>
            <w:vAlign w:val="center"/>
          </w:tcPr>
          <w:p w:rsidR="007C3FD4"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rPr>
              <w:lastRenderedPageBreak/>
              <w:t>Μεταλλικός</w:t>
            </w:r>
            <w:r w:rsidRPr="006F781A">
              <w:rPr>
                <w:rFonts w:ascii="Arial" w:hAnsi="Arial" w:cs="Arial"/>
                <w:b/>
                <w:sz w:val="16"/>
                <w:szCs w:val="16"/>
                <w:lang w:val="en-US"/>
              </w:rPr>
              <w:t xml:space="preserve"> </w:t>
            </w:r>
            <w:r w:rsidRPr="006F781A">
              <w:rPr>
                <w:rFonts w:ascii="Arial" w:hAnsi="Arial" w:cs="Arial"/>
                <w:b/>
                <w:sz w:val="16"/>
                <w:szCs w:val="16"/>
              </w:rPr>
              <w:t>ποδηλοστάτης</w:t>
            </w:r>
          </w:p>
        </w:tc>
        <w:tc>
          <w:tcPr>
            <w:tcW w:w="2134"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40 τμχ.</w:t>
            </w:r>
          </w:p>
        </w:tc>
        <w:tc>
          <w:tcPr>
            <w:tcW w:w="1850"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90,00</w:t>
            </w:r>
          </w:p>
        </w:tc>
        <w:tc>
          <w:tcPr>
            <w:tcW w:w="1850" w:type="dxa"/>
            <w:vAlign w:val="center"/>
          </w:tcPr>
          <w:p w:rsidR="007C3FD4" w:rsidRPr="006F781A" w:rsidRDefault="007C3FD4" w:rsidP="006F781A">
            <w:pPr>
              <w:spacing w:line="360" w:lineRule="auto"/>
              <w:jc w:val="center"/>
              <w:rPr>
                <w:rFonts w:ascii="Arial" w:hAnsi="Arial" w:cs="Arial"/>
                <w:b/>
                <w:sz w:val="16"/>
                <w:szCs w:val="16"/>
                <w:lang w:val="en-US"/>
              </w:rPr>
            </w:pPr>
            <w:r w:rsidRPr="006F781A">
              <w:rPr>
                <w:rFonts w:ascii="Arial" w:hAnsi="Arial" w:cs="Arial"/>
                <w:b/>
                <w:sz w:val="16"/>
                <w:szCs w:val="16"/>
                <w:lang w:val="en-US"/>
              </w:rPr>
              <w:t>3.600</w:t>
            </w:r>
          </w:p>
        </w:tc>
      </w:tr>
      <w:tr w:rsidR="00110BFD" w:rsidRPr="006F781A" w:rsidTr="006F781A">
        <w:trPr>
          <w:trHeight w:val="234"/>
        </w:trPr>
        <w:tc>
          <w:tcPr>
            <w:tcW w:w="3809"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Κάδοι απορριμάτων</w:t>
            </w:r>
          </w:p>
        </w:tc>
        <w:tc>
          <w:tcPr>
            <w:tcW w:w="2134"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20 τμχ.</w:t>
            </w:r>
          </w:p>
        </w:tc>
        <w:tc>
          <w:tcPr>
            <w:tcW w:w="1850"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50,00</w:t>
            </w:r>
          </w:p>
        </w:tc>
        <w:tc>
          <w:tcPr>
            <w:tcW w:w="1850"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1.000</w:t>
            </w:r>
          </w:p>
        </w:tc>
      </w:tr>
      <w:tr w:rsidR="00110BFD" w:rsidRPr="006F781A" w:rsidTr="006F781A">
        <w:trPr>
          <w:trHeight w:val="234"/>
        </w:trPr>
        <w:tc>
          <w:tcPr>
            <w:tcW w:w="3809"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Πληροφοριακές</w:t>
            </w:r>
          </w:p>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πινακίδες, Τιμή με</w:t>
            </w:r>
          </w:p>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τοποθέτηση</w:t>
            </w:r>
          </w:p>
        </w:tc>
        <w:tc>
          <w:tcPr>
            <w:tcW w:w="2134"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10 τμχ.</w:t>
            </w:r>
          </w:p>
        </w:tc>
        <w:tc>
          <w:tcPr>
            <w:tcW w:w="1850"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150,00</w:t>
            </w:r>
          </w:p>
        </w:tc>
        <w:tc>
          <w:tcPr>
            <w:tcW w:w="1850" w:type="dxa"/>
            <w:vAlign w:val="center"/>
          </w:tcPr>
          <w:p w:rsidR="007C3FD4" w:rsidRPr="006F781A" w:rsidRDefault="007C3FD4" w:rsidP="006F781A">
            <w:pPr>
              <w:spacing w:line="360" w:lineRule="auto"/>
              <w:jc w:val="center"/>
              <w:rPr>
                <w:rFonts w:ascii="Arial" w:hAnsi="Arial" w:cs="Arial"/>
                <w:b/>
                <w:sz w:val="16"/>
                <w:szCs w:val="16"/>
              </w:rPr>
            </w:pPr>
            <w:r w:rsidRPr="006F781A">
              <w:rPr>
                <w:rFonts w:ascii="Arial" w:hAnsi="Arial" w:cs="Arial"/>
                <w:b/>
                <w:sz w:val="16"/>
                <w:szCs w:val="16"/>
              </w:rPr>
              <w:t>1.500</w:t>
            </w:r>
          </w:p>
        </w:tc>
      </w:tr>
    </w:tbl>
    <w:p w:rsidR="00932EB8" w:rsidRPr="00837872" w:rsidRDefault="00932EB8" w:rsidP="00837872">
      <w:pPr>
        <w:spacing w:line="360" w:lineRule="auto"/>
        <w:jc w:val="both"/>
        <w:rPr>
          <w:rFonts w:ascii="Arial" w:hAnsi="Arial" w:cs="Arial"/>
          <w:sz w:val="16"/>
          <w:szCs w:val="16"/>
        </w:rPr>
      </w:pPr>
    </w:p>
    <w:p w:rsidR="00932EB8" w:rsidRDefault="00932EB8" w:rsidP="005E22BC">
      <w:pPr>
        <w:spacing w:line="360" w:lineRule="auto"/>
        <w:jc w:val="both"/>
        <w:rPr>
          <w:rFonts w:ascii="Arial" w:hAnsi="Arial" w:cs="Arial"/>
          <w:sz w:val="16"/>
          <w:szCs w:val="16"/>
        </w:rPr>
      </w:pPr>
    </w:p>
    <w:p w:rsidR="00932EB8" w:rsidRDefault="00932EB8" w:rsidP="005E22BC">
      <w:pPr>
        <w:spacing w:line="360" w:lineRule="auto"/>
        <w:jc w:val="both"/>
        <w:rPr>
          <w:rFonts w:ascii="Arial" w:hAnsi="Arial" w:cs="Arial"/>
          <w:sz w:val="16"/>
          <w:szCs w:val="16"/>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3"/>
        <w:gridCol w:w="4803"/>
      </w:tblGrid>
      <w:tr w:rsidR="00932EB8" w:rsidRPr="006F781A" w:rsidTr="006F781A">
        <w:trPr>
          <w:trHeight w:val="242"/>
        </w:trPr>
        <w:tc>
          <w:tcPr>
            <w:tcW w:w="4803" w:type="dxa"/>
            <w:vAlign w:val="center"/>
          </w:tcPr>
          <w:p w:rsidR="00932EB8" w:rsidRPr="006F781A" w:rsidRDefault="00932EB8" w:rsidP="006F781A">
            <w:pPr>
              <w:spacing w:line="360" w:lineRule="auto"/>
              <w:jc w:val="center"/>
              <w:rPr>
                <w:rFonts w:ascii="Arial" w:hAnsi="Arial" w:cs="Arial"/>
                <w:sz w:val="16"/>
                <w:szCs w:val="16"/>
              </w:rPr>
            </w:pPr>
            <w:r w:rsidRPr="006F781A">
              <w:rPr>
                <w:rFonts w:ascii="Arial" w:hAnsi="Arial" w:cs="Arial"/>
                <w:sz w:val="16"/>
                <w:szCs w:val="16"/>
              </w:rPr>
              <w:t>Σύνολο</w:t>
            </w:r>
          </w:p>
        </w:tc>
        <w:tc>
          <w:tcPr>
            <w:tcW w:w="4803" w:type="dxa"/>
            <w:vAlign w:val="center"/>
          </w:tcPr>
          <w:p w:rsidR="00932EB8" w:rsidRPr="006F781A" w:rsidRDefault="00932EB8" w:rsidP="006F781A">
            <w:pPr>
              <w:spacing w:line="360" w:lineRule="auto"/>
              <w:jc w:val="center"/>
              <w:rPr>
                <w:rFonts w:ascii="Arial" w:hAnsi="Arial" w:cs="Arial"/>
                <w:sz w:val="16"/>
                <w:szCs w:val="16"/>
              </w:rPr>
            </w:pPr>
            <w:r w:rsidRPr="006F781A">
              <w:rPr>
                <w:rFonts w:ascii="Arial" w:hAnsi="Arial" w:cs="Arial"/>
                <w:sz w:val="16"/>
                <w:szCs w:val="16"/>
              </w:rPr>
              <w:t>7.653.050</w:t>
            </w:r>
            <w:r w:rsidR="005A6DA7" w:rsidRPr="006F781A">
              <w:rPr>
                <w:rFonts w:ascii="Arial" w:hAnsi="Arial" w:cs="Arial"/>
                <w:sz w:val="16"/>
                <w:szCs w:val="16"/>
              </w:rPr>
              <w:t xml:space="preserve"> €</w:t>
            </w:r>
          </w:p>
        </w:tc>
      </w:tr>
      <w:tr w:rsidR="00932EB8" w:rsidRPr="006F781A" w:rsidTr="006F781A">
        <w:trPr>
          <w:trHeight w:val="242"/>
        </w:trPr>
        <w:tc>
          <w:tcPr>
            <w:tcW w:w="4803" w:type="dxa"/>
            <w:vAlign w:val="center"/>
          </w:tcPr>
          <w:p w:rsidR="00932EB8" w:rsidRPr="006F781A" w:rsidRDefault="00932EB8" w:rsidP="006F781A">
            <w:pPr>
              <w:spacing w:line="360" w:lineRule="auto"/>
              <w:jc w:val="center"/>
              <w:rPr>
                <w:rFonts w:ascii="Arial" w:hAnsi="Arial" w:cs="Arial"/>
                <w:sz w:val="16"/>
                <w:szCs w:val="16"/>
              </w:rPr>
            </w:pPr>
            <w:r w:rsidRPr="006F781A">
              <w:rPr>
                <w:rFonts w:ascii="Arial" w:hAnsi="Arial" w:cs="Arial"/>
                <w:sz w:val="16"/>
                <w:szCs w:val="16"/>
              </w:rPr>
              <w:t>Απρόβλεπτα ~</w:t>
            </w:r>
            <w:r w:rsidR="00837872" w:rsidRPr="006F781A">
              <w:rPr>
                <w:rFonts w:ascii="Arial" w:hAnsi="Arial" w:cs="Arial"/>
                <w:sz w:val="16"/>
                <w:szCs w:val="16"/>
                <w:lang w:val="en-US"/>
              </w:rPr>
              <w:t>1</w:t>
            </w:r>
            <w:r w:rsidRPr="006F781A">
              <w:rPr>
                <w:rFonts w:ascii="Arial" w:hAnsi="Arial" w:cs="Arial"/>
                <w:sz w:val="16"/>
                <w:szCs w:val="16"/>
              </w:rPr>
              <w:t>0%</w:t>
            </w:r>
          </w:p>
        </w:tc>
        <w:tc>
          <w:tcPr>
            <w:tcW w:w="4803" w:type="dxa"/>
            <w:vAlign w:val="center"/>
          </w:tcPr>
          <w:p w:rsidR="00932EB8" w:rsidRPr="006F781A" w:rsidRDefault="00837872" w:rsidP="006F781A">
            <w:pPr>
              <w:spacing w:line="360" w:lineRule="auto"/>
              <w:jc w:val="center"/>
              <w:rPr>
                <w:rFonts w:ascii="Arial" w:hAnsi="Arial" w:cs="Arial"/>
                <w:sz w:val="16"/>
                <w:szCs w:val="16"/>
                <w:lang w:val="en-US"/>
              </w:rPr>
            </w:pPr>
            <w:r w:rsidRPr="006F781A">
              <w:rPr>
                <w:rFonts w:ascii="Arial" w:hAnsi="Arial" w:cs="Arial"/>
                <w:sz w:val="16"/>
                <w:szCs w:val="16"/>
                <w:lang w:val="en-US"/>
              </w:rPr>
              <w:t>765.305</w:t>
            </w:r>
            <w:r w:rsidR="005A6DA7" w:rsidRPr="006F781A">
              <w:rPr>
                <w:rFonts w:ascii="Arial" w:hAnsi="Arial" w:cs="Arial"/>
                <w:sz w:val="16"/>
                <w:szCs w:val="16"/>
              </w:rPr>
              <w:t xml:space="preserve"> €</w:t>
            </w:r>
          </w:p>
        </w:tc>
      </w:tr>
      <w:tr w:rsidR="00932EB8" w:rsidRPr="006F781A" w:rsidTr="006F781A">
        <w:trPr>
          <w:trHeight w:val="242"/>
        </w:trPr>
        <w:tc>
          <w:tcPr>
            <w:tcW w:w="4803" w:type="dxa"/>
            <w:vAlign w:val="center"/>
          </w:tcPr>
          <w:p w:rsidR="00932EB8" w:rsidRPr="006F781A" w:rsidRDefault="00932EB8" w:rsidP="006F781A">
            <w:pPr>
              <w:spacing w:line="360" w:lineRule="auto"/>
              <w:jc w:val="center"/>
              <w:rPr>
                <w:rFonts w:ascii="Arial" w:hAnsi="Arial" w:cs="Arial"/>
                <w:sz w:val="16"/>
                <w:szCs w:val="16"/>
              </w:rPr>
            </w:pPr>
            <w:r w:rsidRPr="006F781A">
              <w:rPr>
                <w:rFonts w:ascii="Arial" w:hAnsi="Arial" w:cs="Arial"/>
                <w:sz w:val="16"/>
                <w:szCs w:val="16"/>
              </w:rPr>
              <w:t>Μερικό Σύνολο</w:t>
            </w:r>
          </w:p>
        </w:tc>
        <w:tc>
          <w:tcPr>
            <w:tcW w:w="4803" w:type="dxa"/>
            <w:vAlign w:val="center"/>
          </w:tcPr>
          <w:p w:rsidR="00932EB8" w:rsidRPr="006F781A" w:rsidRDefault="00837872" w:rsidP="006F781A">
            <w:pPr>
              <w:spacing w:line="360" w:lineRule="auto"/>
              <w:jc w:val="center"/>
              <w:rPr>
                <w:rFonts w:ascii="Arial" w:hAnsi="Arial" w:cs="Arial"/>
                <w:sz w:val="16"/>
                <w:szCs w:val="16"/>
                <w:lang w:val="en-US"/>
              </w:rPr>
            </w:pPr>
            <w:r w:rsidRPr="006F781A">
              <w:rPr>
                <w:rFonts w:ascii="Arial" w:hAnsi="Arial" w:cs="Arial"/>
                <w:sz w:val="16"/>
                <w:szCs w:val="16"/>
                <w:lang w:val="en-US"/>
              </w:rPr>
              <w:t>8.418.355</w:t>
            </w:r>
            <w:r w:rsidR="005A6DA7" w:rsidRPr="006F781A">
              <w:rPr>
                <w:rFonts w:ascii="Arial" w:hAnsi="Arial" w:cs="Arial"/>
                <w:sz w:val="16"/>
                <w:szCs w:val="16"/>
              </w:rPr>
              <w:t xml:space="preserve"> €</w:t>
            </w:r>
          </w:p>
        </w:tc>
      </w:tr>
      <w:tr w:rsidR="00932EB8" w:rsidRPr="006F781A" w:rsidTr="006F781A">
        <w:trPr>
          <w:trHeight w:val="242"/>
        </w:trPr>
        <w:tc>
          <w:tcPr>
            <w:tcW w:w="4803" w:type="dxa"/>
            <w:vAlign w:val="center"/>
          </w:tcPr>
          <w:p w:rsidR="00932EB8" w:rsidRPr="006F781A" w:rsidRDefault="00932EB8" w:rsidP="006F781A">
            <w:pPr>
              <w:spacing w:line="360" w:lineRule="auto"/>
              <w:jc w:val="center"/>
              <w:rPr>
                <w:rFonts w:ascii="Arial" w:hAnsi="Arial" w:cs="Arial"/>
                <w:sz w:val="16"/>
                <w:szCs w:val="16"/>
              </w:rPr>
            </w:pPr>
            <w:r w:rsidRPr="006F781A">
              <w:rPr>
                <w:rFonts w:ascii="Arial" w:hAnsi="Arial" w:cs="Arial"/>
                <w:sz w:val="16"/>
                <w:szCs w:val="16"/>
              </w:rPr>
              <w:t>ΦΠΑ 24%</w:t>
            </w:r>
          </w:p>
        </w:tc>
        <w:tc>
          <w:tcPr>
            <w:tcW w:w="4803" w:type="dxa"/>
            <w:vAlign w:val="center"/>
          </w:tcPr>
          <w:p w:rsidR="00932EB8" w:rsidRPr="006F781A" w:rsidRDefault="00837872" w:rsidP="006F781A">
            <w:pPr>
              <w:spacing w:line="360" w:lineRule="auto"/>
              <w:jc w:val="center"/>
              <w:rPr>
                <w:rFonts w:ascii="Arial" w:hAnsi="Arial" w:cs="Arial"/>
                <w:sz w:val="16"/>
                <w:szCs w:val="16"/>
                <w:lang w:val="en-US"/>
              </w:rPr>
            </w:pPr>
            <w:r w:rsidRPr="006F781A">
              <w:rPr>
                <w:rFonts w:ascii="Arial" w:hAnsi="Arial" w:cs="Arial"/>
                <w:sz w:val="16"/>
                <w:szCs w:val="16"/>
                <w:lang w:val="en-US"/>
              </w:rPr>
              <w:t>2.020.405</w:t>
            </w:r>
            <w:r w:rsidR="005A6DA7" w:rsidRPr="006F781A">
              <w:rPr>
                <w:rFonts w:ascii="Arial" w:hAnsi="Arial" w:cs="Arial"/>
                <w:sz w:val="16"/>
                <w:szCs w:val="16"/>
              </w:rPr>
              <w:t xml:space="preserve"> €</w:t>
            </w:r>
          </w:p>
        </w:tc>
      </w:tr>
      <w:tr w:rsidR="00932EB8" w:rsidRPr="006F781A" w:rsidTr="006F781A">
        <w:trPr>
          <w:trHeight w:val="242"/>
        </w:trPr>
        <w:tc>
          <w:tcPr>
            <w:tcW w:w="4803" w:type="dxa"/>
            <w:vAlign w:val="center"/>
          </w:tcPr>
          <w:p w:rsidR="00932EB8" w:rsidRPr="006F781A" w:rsidRDefault="00932EB8" w:rsidP="006F781A">
            <w:pPr>
              <w:spacing w:line="360" w:lineRule="auto"/>
              <w:jc w:val="center"/>
              <w:rPr>
                <w:rFonts w:ascii="Arial" w:hAnsi="Arial" w:cs="Arial"/>
                <w:b/>
                <w:sz w:val="16"/>
                <w:szCs w:val="16"/>
              </w:rPr>
            </w:pPr>
            <w:r w:rsidRPr="006F781A">
              <w:rPr>
                <w:rFonts w:ascii="Arial" w:hAnsi="Arial" w:cs="Arial"/>
                <w:b/>
                <w:sz w:val="16"/>
                <w:szCs w:val="16"/>
              </w:rPr>
              <w:t>Τελικό Σύνολο</w:t>
            </w:r>
          </w:p>
        </w:tc>
        <w:tc>
          <w:tcPr>
            <w:tcW w:w="4803" w:type="dxa"/>
            <w:vAlign w:val="center"/>
          </w:tcPr>
          <w:p w:rsidR="00932EB8" w:rsidRPr="006F781A" w:rsidRDefault="00837872" w:rsidP="006F781A">
            <w:pPr>
              <w:spacing w:line="360" w:lineRule="auto"/>
              <w:jc w:val="center"/>
              <w:rPr>
                <w:rFonts w:ascii="Arial" w:hAnsi="Arial" w:cs="Arial"/>
                <w:b/>
                <w:sz w:val="16"/>
                <w:szCs w:val="16"/>
              </w:rPr>
            </w:pPr>
            <w:r w:rsidRPr="006F781A">
              <w:rPr>
                <w:rFonts w:ascii="Arial" w:hAnsi="Arial" w:cs="Arial"/>
                <w:b/>
                <w:sz w:val="16"/>
                <w:szCs w:val="16"/>
                <w:lang w:val="en-US"/>
              </w:rPr>
              <w:t>10.438.760</w:t>
            </w:r>
            <w:r w:rsidR="005A6DA7" w:rsidRPr="006F781A">
              <w:rPr>
                <w:rFonts w:ascii="Arial" w:hAnsi="Arial" w:cs="Arial"/>
                <w:b/>
                <w:sz w:val="16"/>
                <w:szCs w:val="16"/>
              </w:rPr>
              <w:t xml:space="preserve"> €</w:t>
            </w:r>
          </w:p>
        </w:tc>
      </w:tr>
    </w:tbl>
    <w:p w:rsidR="00932EB8" w:rsidRDefault="00932EB8" w:rsidP="005E22BC">
      <w:pPr>
        <w:spacing w:line="360" w:lineRule="auto"/>
        <w:jc w:val="both"/>
        <w:rPr>
          <w:rFonts w:ascii="Arial" w:hAnsi="Arial" w:cs="Arial"/>
          <w:sz w:val="16"/>
          <w:szCs w:val="16"/>
        </w:rPr>
      </w:pPr>
    </w:p>
    <w:p w:rsidR="005A6DA7" w:rsidRDefault="005A6DA7" w:rsidP="005A6DA7">
      <w:pPr>
        <w:spacing w:line="360" w:lineRule="auto"/>
        <w:ind w:firstLine="360"/>
        <w:jc w:val="both"/>
        <w:rPr>
          <w:rFonts w:ascii="Arial" w:hAnsi="Arial" w:cs="Arial"/>
          <w:sz w:val="16"/>
          <w:szCs w:val="16"/>
        </w:rPr>
      </w:pPr>
    </w:p>
    <w:p w:rsidR="005A6DA7" w:rsidRPr="00890BF8" w:rsidRDefault="005A6DA7" w:rsidP="005A6DA7">
      <w:pPr>
        <w:spacing w:line="360" w:lineRule="auto"/>
        <w:ind w:firstLine="360"/>
        <w:jc w:val="both"/>
        <w:rPr>
          <w:rFonts w:ascii="Arial" w:hAnsi="Arial" w:cs="Arial"/>
        </w:rPr>
      </w:pPr>
    </w:p>
    <w:p w:rsidR="0095170A" w:rsidRPr="00890BF8" w:rsidRDefault="005A6DA7" w:rsidP="005A6DA7">
      <w:pPr>
        <w:spacing w:line="360" w:lineRule="auto"/>
        <w:ind w:firstLine="360"/>
        <w:jc w:val="both"/>
        <w:rPr>
          <w:rFonts w:ascii="Arial" w:hAnsi="Arial" w:cs="Arial"/>
        </w:rPr>
      </w:pPr>
      <w:r w:rsidRPr="00890BF8">
        <w:rPr>
          <w:rFonts w:ascii="Arial" w:hAnsi="Arial" w:cs="Arial"/>
        </w:rPr>
        <w:t>Παρατηρήσεις:</w:t>
      </w:r>
    </w:p>
    <w:p w:rsidR="005A6DA7" w:rsidRPr="00890BF8" w:rsidRDefault="005A6DA7" w:rsidP="005A6DA7">
      <w:pPr>
        <w:spacing w:line="360" w:lineRule="auto"/>
        <w:ind w:firstLine="360"/>
        <w:jc w:val="both"/>
        <w:rPr>
          <w:rFonts w:ascii="Arial" w:hAnsi="Arial" w:cs="Arial"/>
        </w:rPr>
      </w:pPr>
    </w:p>
    <w:p w:rsidR="0095170A" w:rsidRPr="00890BF8" w:rsidRDefault="005A6DA7" w:rsidP="005A6DA7">
      <w:pPr>
        <w:pStyle w:val="a9"/>
        <w:numPr>
          <w:ilvl w:val="0"/>
          <w:numId w:val="6"/>
        </w:numPr>
        <w:spacing w:line="360" w:lineRule="auto"/>
        <w:jc w:val="both"/>
        <w:rPr>
          <w:rFonts w:ascii="Arial" w:hAnsi="Arial" w:cs="Arial"/>
        </w:rPr>
      </w:pPr>
      <w:r w:rsidRPr="00890BF8">
        <w:rPr>
          <w:rFonts w:ascii="Arial" w:hAnsi="Arial" w:cs="Arial"/>
        </w:rPr>
        <w:t>Η κατασκευή της πρότασης απαιτεί ενδελεχή μελέτη του στατικού συστήματος και του τρόπου θεμελίωσης της ώστε να διασφαλιστεί η ασφάλεια της χρήσης και το χαμηλό κόστος συντήρησης. Η κοστολόγηση λαμβάνει υπόψη τα παραπάνω στοιχεία σε μεγάλο βαθμό και καταλήγει στην παραπάνω οικονομική εκτίμηση προτείνοντας μια οικονομική λύση για το υπόλοιπο κομμάτι της μελέτης, έτσι ώστε να ισορροπήσει το υψηλό κόστος θεμελίωσης και στήριξης του έργου.</w:t>
      </w: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Default="0095170A" w:rsidP="005E22BC">
      <w:pPr>
        <w:spacing w:line="360" w:lineRule="auto"/>
        <w:jc w:val="both"/>
        <w:rPr>
          <w:rFonts w:ascii="Arial" w:hAnsi="Arial" w:cs="Arial"/>
          <w:sz w:val="16"/>
          <w:szCs w:val="16"/>
        </w:rPr>
      </w:pPr>
    </w:p>
    <w:p w:rsidR="0095170A" w:rsidRPr="0095170A" w:rsidRDefault="0095170A" w:rsidP="0095170A">
      <w:pPr>
        <w:spacing w:line="360" w:lineRule="auto"/>
        <w:jc w:val="both"/>
        <w:rPr>
          <w:rFonts w:ascii="Arial" w:hAnsi="Arial" w:cs="Arial"/>
        </w:rPr>
      </w:pPr>
    </w:p>
    <w:p w:rsidR="005A6DA7" w:rsidRPr="005A6DA7" w:rsidRDefault="005A6DA7" w:rsidP="0095170A">
      <w:pPr>
        <w:spacing w:line="360" w:lineRule="auto"/>
        <w:jc w:val="both"/>
        <w:rPr>
          <w:rFonts w:ascii="Arial" w:hAnsi="Arial" w:cs="Arial"/>
          <w:b/>
        </w:rPr>
      </w:pPr>
      <w:r w:rsidRPr="005A6DA7">
        <w:rPr>
          <w:rFonts w:ascii="Arial" w:hAnsi="Arial" w:cs="Arial"/>
          <w:b/>
        </w:rPr>
        <w:lastRenderedPageBreak/>
        <w:t xml:space="preserve">Β. Περίληψη της Αρχιτεκτονικής Πρότασης </w:t>
      </w:r>
      <w:r>
        <w:rPr>
          <w:rFonts w:ascii="Arial" w:hAnsi="Arial" w:cs="Arial"/>
          <w:b/>
        </w:rPr>
        <w:t xml:space="preserve">στην </w:t>
      </w:r>
      <w:r w:rsidR="00CA293C">
        <w:rPr>
          <w:rFonts w:ascii="Arial" w:hAnsi="Arial" w:cs="Arial"/>
          <w:b/>
        </w:rPr>
        <w:t>α</w:t>
      </w:r>
      <w:r w:rsidRPr="005A6DA7">
        <w:rPr>
          <w:rFonts w:ascii="Arial" w:hAnsi="Arial" w:cs="Arial"/>
          <w:b/>
        </w:rPr>
        <w:t>γγλική γλώσσα</w:t>
      </w:r>
    </w:p>
    <w:p w:rsidR="0095170A" w:rsidRPr="0095170A" w:rsidRDefault="0095170A" w:rsidP="0095170A">
      <w:pPr>
        <w:spacing w:line="360" w:lineRule="auto"/>
        <w:jc w:val="both"/>
        <w:rPr>
          <w:rFonts w:ascii="Arial" w:hAnsi="Arial" w:cs="Arial"/>
          <w:lang w:val="en-US"/>
        </w:rPr>
      </w:pPr>
      <w:r w:rsidRPr="0095170A">
        <w:rPr>
          <w:rFonts w:ascii="Arial" w:hAnsi="Arial" w:cs="Arial"/>
          <w:lang w:val="en-US"/>
        </w:rPr>
        <w:t>“</w:t>
      </w:r>
      <w:r>
        <w:rPr>
          <w:rFonts w:ascii="Arial" w:hAnsi="Arial" w:cs="Arial"/>
          <w:lang w:val="en-US"/>
        </w:rPr>
        <w:t>Threshold</w:t>
      </w:r>
      <w:r w:rsidR="00837872">
        <w:rPr>
          <w:rFonts w:ascii="Arial" w:hAnsi="Arial" w:cs="Arial"/>
          <w:lang w:val="en-US"/>
        </w:rPr>
        <w:t>: Designing on the edge</w:t>
      </w:r>
      <w:r w:rsidRPr="0095170A">
        <w:rPr>
          <w:rFonts w:ascii="Arial" w:hAnsi="Arial" w:cs="Arial"/>
          <w:lang w:val="en-US"/>
        </w:rPr>
        <w:t>”</w:t>
      </w:r>
    </w:p>
    <w:p w:rsidR="0095170A" w:rsidRPr="0095170A" w:rsidRDefault="0095170A" w:rsidP="0095170A">
      <w:pPr>
        <w:spacing w:line="360" w:lineRule="auto"/>
        <w:jc w:val="both"/>
        <w:rPr>
          <w:rFonts w:ascii="Arial" w:hAnsi="Arial" w:cs="Arial"/>
          <w:lang w:val="en-US"/>
        </w:rPr>
      </w:pPr>
    </w:p>
    <w:p w:rsidR="0095170A" w:rsidRDefault="0095170A" w:rsidP="0095170A">
      <w:pPr>
        <w:spacing w:line="360" w:lineRule="auto"/>
        <w:jc w:val="both"/>
        <w:rPr>
          <w:rFonts w:ascii="Arial" w:hAnsi="Arial" w:cs="Arial"/>
          <w:lang w:val="en-US"/>
        </w:rPr>
      </w:pPr>
      <w:r w:rsidRPr="0095170A">
        <w:rPr>
          <w:rFonts w:ascii="Arial" w:hAnsi="Arial" w:cs="Arial"/>
          <w:lang w:val="en-US"/>
        </w:rPr>
        <w:t xml:space="preserve">The architectural proposal </w:t>
      </w:r>
      <w:r>
        <w:rPr>
          <w:rFonts w:ascii="Arial" w:hAnsi="Arial" w:cs="Arial"/>
          <w:lang w:val="en-US"/>
        </w:rPr>
        <w:t xml:space="preserve">for the expansion of </w:t>
      </w:r>
      <w:r w:rsidR="007E7148">
        <w:rPr>
          <w:rFonts w:ascii="Arial" w:hAnsi="Arial" w:cs="Arial"/>
        </w:rPr>
        <w:t>Τ</w:t>
      </w:r>
      <w:r w:rsidR="007E7148">
        <w:rPr>
          <w:rFonts w:ascii="Arial" w:hAnsi="Arial" w:cs="Arial"/>
          <w:lang w:val="en-US"/>
        </w:rPr>
        <w:t>hessaloniki’s</w:t>
      </w:r>
      <w:r>
        <w:rPr>
          <w:rFonts w:ascii="Arial" w:hAnsi="Arial" w:cs="Arial"/>
          <w:lang w:val="en-US"/>
        </w:rPr>
        <w:t xml:space="preserve"> </w:t>
      </w:r>
      <w:r w:rsidR="007E7148">
        <w:rPr>
          <w:rFonts w:ascii="Arial" w:hAnsi="Arial" w:cs="Arial"/>
          <w:lang w:val="en-US"/>
        </w:rPr>
        <w:t>old waterfront uses as a</w:t>
      </w:r>
      <w:r>
        <w:rPr>
          <w:rFonts w:ascii="Arial" w:hAnsi="Arial" w:cs="Arial"/>
          <w:lang w:val="en-US"/>
        </w:rPr>
        <w:t xml:space="preserve"> start</w:t>
      </w:r>
      <w:r w:rsidRPr="0095170A">
        <w:rPr>
          <w:rFonts w:ascii="Arial" w:hAnsi="Arial" w:cs="Arial"/>
          <w:lang w:val="en-US"/>
        </w:rPr>
        <w:t>ing point the observation and analysis of the characteristics of the surrounding area,</w:t>
      </w:r>
      <w:r>
        <w:rPr>
          <w:rFonts w:ascii="Arial" w:hAnsi="Arial" w:cs="Arial"/>
          <w:lang w:val="en-US"/>
        </w:rPr>
        <w:t xml:space="preserve"> </w:t>
      </w:r>
      <w:r w:rsidRPr="0095170A">
        <w:rPr>
          <w:rFonts w:ascii="Arial" w:hAnsi="Arial" w:cs="Arial"/>
          <w:lang w:val="en-US"/>
        </w:rPr>
        <w:t>of the speci</w:t>
      </w:r>
      <w:r w:rsidR="00B6499B">
        <w:rPr>
          <w:rFonts w:ascii="Arial" w:hAnsi="Arial" w:cs="Arial"/>
          <w:lang w:val="en-US"/>
        </w:rPr>
        <w:t>fic</w:t>
      </w:r>
      <w:r w:rsidRPr="0095170A">
        <w:rPr>
          <w:rFonts w:ascii="Arial" w:hAnsi="Arial" w:cs="Arial"/>
          <w:lang w:val="en-US"/>
        </w:rPr>
        <w:t xml:space="preserve"> to</w:t>
      </w:r>
      <w:r w:rsidR="00B6499B">
        <w:rPr>
          <w:rFonts w:ascii="Arial" w:hAnsi="Arial" w:cs="Arial"/>
          <w:lang w:val="en-US"/>
        </w:rPr>
        <w:t>pography with its contradiction</w:t>
      </w:r>
      <w:r w:rsidR="007E7148">
        <w:rPr>
          <w:rFonts w:ascii="Arial" w:hAnsi="Arial" w:cs="Arial"/>
          <w:lang w:val="en-US"/>
        </w:rPr>
        <w:t>s</w:t>
      </w:r>
      <w:r w:rsidRPr="0095170A">
        <w:rPr>
          <w:rFonts w:ascii="Arial" w:hAnsi="Arial" w:cs="Arial"/>
          <w:lang w:val="en-US"/>
        </w:rPr>
        <w:t xml:space="preserve"> between urban and natural landscape,</w:t>
      </w:r>
      <w:r w:rsidR="007E7148">
        <w:rPr>
          <w:rFonts w:ascii="Arial" w:hAnsi="Arial" w:cs="Arial"/>
          <w:lang w:val="en-US"/>
        </w:rPr>
        <w:t xml:space="preserve"> </w:t>
      </w:r>
      <w:r w:rsidRPr="0095170A">
        <w:rPr>
          <w:rFonts w:ascii="Arial" w:hAnsi="Arial" w:cs="Arial"/>
          <w:lang w:val="en-US"/>
        </w:rPr>
        <w:t xml:space="preserve">the </w:t>
      </w:r>
      <w:r w:rsidR="00B6499B">
        <w:rPr>
          <w:rFonts w:ascii="Arial" w:hAnsi="Arial" w:cs="Arial"/>
          <w:lang w:val="en-US"/>
        </w:rPr>
        <w:t xml:space="preserve">rigid grid of the </w:t>
      </w:r>
      <w:r>
        <w:rPr>
          <w:rFonts w:ascii="Arial" w:hAnsi="Arial" w:cs="Arial"/>
          <w:lang w:val="en-US"/>
        </w:rPr>
        <w:t>historical center with its multicultural history and the</w:t>
      </w:r>
      <w:r w:rsidR="00B6499B">
        <w:rPr>
          <w:rFonts w:ascii="Arial" w:hAnsi="Arial" w:cs="Arial"/>
          <w:lang w:val="en-US"/>
        </w:rPr>
        <w:t xml:space="preserve"> fluidity of the</w:t>
      </w:r>
      <w:r>
        <w:rPr>
          <w:rFonts w:ascii="Arial" w:hAnsi="Arial" w:cs="Arial"/>
          <w:lang w:val="en-US"/>
        </w:rPr>
        <w:t xml:space="preserve"> sea</w:t>
      </w:r>
      <w:r w:rsidRPr="0095170A">
        <w:rPr>
          <w:rFonts w:ascii="Arial" w:hAnsi="Arial" w:cs="Arial"/>
          <w:lang w:val="en-US"/>
        </w:rPr>
        <w:t>. The</w:t>
      </w:r>
      <w:r>
        <w:rPr>
          <w:rFonts w:ascii="Arial" w:hAnsi="Arial" w:cs="Arial"/>
          <w:lang w:val="en-US"/>
        </w:rPr>
        <w:t xml:space="preserve"> </w:t>
      </w:r>
      <w:r w:rsidRPr="0095170A">
        <w:rPr>
          <w:rFonts w:ascii="Arial" w:hAnsi="Arial" w:cs="Arial"/>
          <w:lang w:val="en-US"/>
        </w:rPr>
        <w:t xml:space="preserve">area </w:t>
      </w:r>
      <w:r w:rsidR="00B6499B">
        <w:rPr>
          <w:rFonts w:ascii="Arial" w:hAnsi="Arial" w:cs="Arial"/>
          <w:lang w:val="en-US"/>
        </w:rPr>
        <w:t xml:space="preserve">of the proposal </w:t>
      </w:r>
      <w:r w:rsidRPr="0095170A">
        <w:rPr>
          <w:rFonts w:ascii="Arial" w:hAnsi="Arial" w:cs="Arial"/>
          <w:lang w:val="en-US"/>
        </w:rPr>
        <w:t xml:space="preserve">is perceived as a space placed on the edge, on the limit between urban and natural, land and sea, reality and </w:t>
      </w:r>
      <w:r>
        <w:rPr>
          <w:rFonts w:ascii="Arial" w:hAnsi="Arial" w:cs="Arial"/>
          <w:lang w:val="en-US"/>
        </w:rPr>
        <w:t>memory</w:t>
      </w:r>
      <w:r w:rsidRPr="0095170A">
        <w:rPr>
          <w:rFonts w:ascii="Arial" w:hAnsi="Arial" w:cs="Arial"/>
          <w:lang w:val="en-US"/>
        </w:rPr>
        <w:t>.</w:t>
      </w:r>
    </w:p>
    <w:p w:rsidR="007F61C1" w:rsidRDefault="007F61C1" w:rsidP="0095170A">
      <w:pPr>
        <w:spacing w:line="360" w:lineRule="auto"/>
        <w:jc w:val="both"/>
        <w:rPr>
          <w:rFonts w:ascii="Arial" w:hAnsi="Arial" w:cs="Arial"/>
          <w:lang w:val="en-US"/>
        </w:rPr>
      </w:pPr>
    </w:p>
    <w:p w:rsidR="007F61C1" w:rsidRPr="007F61C1" w:rsidRDefault="007F61C1" w:rsidP="0095170A">
      <w:pPr>
        <w:spacing w:line="360" w:lineRule="auto"/>
        <w:jc w:val="both"/>
        <w:rPr>
          <w:rFonts w:ascii="Arial" w:hAnsi="Arial" w:cs="Arial"/>
          <w:lang w:val="en-US"/>
        </w:rPr>
      </w:pPr>
      <w:r>
        <w:rPr>
          <w:rFonts w:ascii="Arial" w:hAnsi="Arial" w:cs="Arial"/>
          <w:lang w:val="en-US"/>
        </w:rPr>
        <w:t xml:space="preserve">The city of Thessaloniki is placed and </w:t>
      </w:r>
      <w:r w:rsidR="00B6499B">
        <w:rPr>
          <w:rFonts w:ascii="Arial" w:hAnsi="Arial" w:cs="Arial"/>
          <w:lang w:val="en-US"/>
        </w:rPr>
        <w:t>expanded</w:t>
      </w:r>
      <w:r>
        <w:rPr>
          <w:rFonts w:ascii="Arial" w:hAnsi="Arial" w:cs="Arial"/>
          <w:lang w:val="en-US"/>
        </w:rPr>
        <w:t xml:space="preserve"> in-between two natural limits: the Thermaikos Gulf, a natural harbor with major importance for the economy o</w:t>
      </w:r>
      <w:r w:rsidR="00B6499B">
        <w:rPr>
          <w:rFonts w:ascii="Arial" w:hAnsi="Arial" w:cs="Arial"/>
          <w:lang w:val="en-US"/>
        </w:rPr>
        <w:t>f the Balkan peninsula and the H</w:t>
      </w:r>
      <w:r>
        <w:rPr>
          <w:rFonts w:ascii="Arial" w:hAnsi="Arial" w:cs="Arial"/>
          <w:lang w:val="en-US"/>
        </w:rPr>
        <w:t xml:space="preserve">ills of Seich Sou. The city’s history and culture is extensively connected with the sea. From the </w:t>
      </w:r>
      <w:r w:rsidR="00B6499B">
        <w:rPr>
          <w:rFonts w:ascii="Arial" w:hAnsi="Arial" w:cs="Arial"/>
          <w:lang w:val="en-US"/>
        </w:rPr>
        <w:t>Hellenistic</w:t>
      </w:r>
      <w:r>
        <w:rPr>
          <w:rFonts w:ascii="Arial" w:hAnsi="Arial" w:cs="Arial"/>
          <w:lang w:val="en-US"/>
        </w:rPr>
        <w:t xml:space="preserve"> period, to the Byzantine and Roman ages till the 20</w:t>
      </w:r>
      <w:r w:rsidRPr="007F61C1">
        <w:rPr>
          <w:rFonts w:ascii="Arial" w:hAnsi="Arial" w:cs="Arial"/>
          <w:vertAlign w:val="superscript"/>
          <w:lang w:val="en-US"/>
        </w:rPr>
        <w:t>th</w:t>
      </w:r>
      <w:r>
        <w:rPr>
          <w:rFonts w:ascii="Arial" w:hAnsi="Arial" w:cs="Arial"/>
          <w:lang w:val="en-US"/>
        </w:rPr>
        <w:t xml:space="preserve"> and 21</w:t>
      </w:r>
      <w:r w:rsidRPr="007F61C1">
        <w:rPr>
          <w:rFonts w:ascii="Arial" w:hAnsi="Arial" w:cs="Arial"/>
          <w:vertAlign w:val="superscript"/>
          <w:lang w:val="en-US"/>
        </w:rPr>
        <w:t>st</w:t>
      </w:r>
      <w:r>
        <w:rPr>
          <w:rFonts w:ascii="Arial" w:hAnsi="Arial" w:cs="Arial"/>
          <w:lang w:val="en-US"/>
        </w:rPr>
        <w:t xml:space="preserve"> century, Thessaloniki has been the crossroad </w:t>
      </w:r>
      <w:r w:rsidR="00B6499B">
        <w:rPr>
          <w:rFonts w:ascii="Arial" w:hAnsi="Arial" w:cs="Arial"/>
          <w:lang w:val="en-US"/>
        </w:rPr>
        <w:t>for</w:t>
      </w:r>
      <w:r>
        <w:rPr>
          <w:rFonts w:ascii="Arial" w:hAnsi="Arial" w:cs="Arial"/>
          <w:lang w:val="en-US"/>
        </w:rPr>
        <w:t xml:space="preserve"> many different cultures which passed </w:t>
      </w:r>
      <w:r w:rsidR="00B6499B">
        <w:rPr>
          <w:rFonts w:ascii="Arial" w:hAnsi="Arial" w:cs="Arial"/>
          <w:lang w:val="en-US"/>
        </w:rPr>
        <w:t xml:space="preserve">through </w:t>
      </w:r>
      <w:r>
        <w:rPr>
          <w:rFonts w:ascii="Arial" w:hAnsi="Arial" w:cs="Arial"/>
          <w:lang w:val="en-US"/>
        </w:rPr>
        <w:t xml:space="preserve">or </w:t>
      </w:r>
      <w:r w:rsidR="007E7148">
        <w:rPr>
          <w:rFonts w:ascii="Arial" w:hAnsi="Arial" w:cs="Arial"/>
          <w:lang w:val="en-US"/>
        </w:rPr>
        <w:t>inhabited</w:t>
      </w:r>
      <w:r>
        <w:rPr>
          <w:rFonts w:ascii="Arial" w:hAnsi="Arial" w:cs="Arial"/>
          <w:lang w:val="en-US"/>
        </w:rPr>
        <w:t xml:space="preserve"> the city creating a unique mosaic of ethnicities, customs and </w:t>
      </w:r>
      <w:r w:rsidR="00B6499B">
        <w:rPr>
          <w:rFonts w:ascii="Arial" w:hAnsi="Arial" w:cs="Arial"/>
          <w:lang w:val="en-US"/>
        </w:rPr>
        <w:t>donating</w:t>
      </w:r>
      <w:r>
        <w:rPr>
          <w:rFonts w:ascii="Arial" w:hAnsi="Arial" w:cs="Arial"/>
          <w:lang w:val="en-US"/>
        </w:rPr>
        <w:t xml:space="preserve"> a profound architectural heritage. Roman ruins, Byzantine churches, Jewish markets and synagogues, Muslim baths, modern villas are some of the examples of this heritage which remains</w:t>
      </w:r>
      <w:r w:rsidR="0013516A">
        <w:rPr>
          <w:rFonts w:ascii="Arial" w:hAnsi="Arial" w:cs="Arial"/>
          <w:lang w:val="en-US"/>
        </w:rPr>
        <w:t xml:space="preserve"> vivid and important on the memory of the city. </w:t>
      </w:r>
    </w:p>
    <w:p w:rsidR="0095170A" w:rsidRPr="0095170A" w:rsidRDefault="0095170A" w:rsidP="0095170A">
      <w:pPr>
        <w:spacing w:line="360" w:lineRule="auto"/>
        <w:jc w:val="both"/>
        <w:rPr>
          <w:rFonts w:ascii="Arial" w:hAnsi="Arial" w:cs="Arial"/>
          <w:lang w:val="en-US"/>
        </w:rPr>
      </w:pPr>
    </w:p>
    <w:p w:rsidR="0095170A" w:rsidRPr="0095170A" w:rsidRDefault="0095170A" w:rsidP="0095170A">
      <w:pPr>
        <w:spacing w:line="360" w:lineRule="auto"/>
        <w:jc w:val="both"/>
        <w:rPr>
          <w:rFonts w:ascii="Arial" w:hAnsi="Arial" w:cs="Arial"/>
          <w:lang w:val="en-US"/>
        </w:rPr>
      </w:pPr>
      <w:r>
        <w:rPr>
          <w:rFonts w:ascii="Arial" w:hAnsi="Arial" w:cs="Arial"/>
          <w:lang w:val="en-US"/>
        </w:rPr>
        <w:t>The</w:t>
      </w:r>
      <w:r w:rsidR="0013516A">
        <w:rPr>
          <w:rFonts w:ascii="Arial" w:hAnsi="Arial" w:cs="Arial"/>
          <w:lang w:val="en-US"/>
        </w:rPr>
        <w:t xml:space="preserve"> </w:t>
      </w:r>
      <w:r w:rsidRPr="0095170A">
        <w:rPr>
          <w:rFonts w:ascii="Arial" w:hAnsi="Arial" w:cs="Arial"/>
          <w:lang w:val="en-US"/>
        </w:rPr>
        <w:t xml:space="preserve">design </w:t>
      </w:r>
      <w:r w:rsidR="0013516A">
        <w:rPr>
          <w:rFonts w:ascii="Arial" w:hAnsi="Arial" w:cs="Arial"/>
          <w:lang w:val="en-US"/>
        </w:rPr>
        <w:t xml:space="preserve">purpose </w:t>
      </w:r>
      <w:r w:rsidRPr="0095170A">
        <w:rPr>
          <w:rFonts w:ascii="Arial" w:hAnsi="Arial" w:cs="Arial"/>
          <w:lang w:val="en-US"/>
        </w:rPr>
        <w:t xml:space="preserve">of the </w:t>
      </w:r>
      <w:r w:rsidR="0013516A">
        <w:rPr>
          <w:rFonts w:ascii="Arial" w:hAnsi="Arial" w:cs="Arial"/>
          <w:lang w:val="en-US"/>
        </w:rPr>
        <w:t xml:space="preserve">new </w:t>
      </w:r>
      <w:r>
        <w:rPr>
          <w:rFonts w:ascii="Arial" w:hAnsi="Arial" w:cs="Arial"/>
          <w:lang w:val="en-US"/>
        </w:rPr>
        <w:t>waterfront</w:t>
      </w:r>
      <w:r w:rsidRPr="0095170A">
        <w:rPr>
          <w:rFonts w:ascii="Arial" w:hAnsi="Arial" w:cs="Arial"/>
          <w:lang w:val="en-US"/>
        </w:rPr>
        <w:t xml:space="preserve"> </w:t>
      </w:r>
      <w:r w:rsidR="0013516A">
        <w:rPr>
          <w:rFonts w:ascii="Arial" w:hAnsi="Arial" w:cs="Arial"/>
          <w:lang w:val="en-US"/>
        </w:rPr>
        <w:t xml:space="preserve">is to </w:t>
      </w:r>
      <w:r w:rsidRPr="0095170A">
        <w:rPr>
          <w:rFonts w:ascii="Arial" w:hAnsi="Arial" w:cs="Arial"/>
          <w:lang w:val="en-US"/>
        </w:rPr>
        <w:t>introd</w:t>
      </w:r>
      <w:r w:rsidR="0013516A">
        <w:rPr>
          <w:rFonts w:ascii="Arial" w:hAnsi="Arial" w:cs="Arial"/>
          <w:lang w:val="en-US"/>
        </w:rPr>
        <w:t>uce</w:t>
      </w:r>
      <w:r w:rsidRPr="0095170A">
        <w:rPr>
          <w:rFonts w:ascii="Arial" w:hAnsi="Arial" w:cs="Arial"/>
          <w:lang w:val="en-US"/>
        </w:rPr>
        <w:t xml:space="preserve"> to the metropolitan area of </w:t>
      </w:r>
      <w:r>
        <w:rPr>
          <w:rFonts w:ascii="Arial" w:hAnsi="Arial" w:cs="Arial"/>
          <w:lang w:val="en-US"/>
        </w:rPr>
        <w:t>Thessaloniki</w:t>
      </w:r>
      <w:r w:rsidRPr="0095170A">
        <w:rPr>
          <w:rFonts w:ascii="Arial" w:hAnsi="Arial" w:cs="Arial"/>
          <w:lang w:val="en-US"/>
        </w:rPr>
        <w:t xml:space="preserve"> a new point of</w:t>
      </w:r>
      <w:r>
        <w:rPr>
          <w:rFonts w:ascii="Arial" w:hAnsi="Arial" w:cs="Arial"/>
          <w:lang w:val="en-US"/>
        </w:rPr>
        <w:t xml:space="preserve"> </w:t>
      </w:r>
      <w:r w:rsidRPr="0095170A">
        <w:rPr>
          <w:rFonts w:ascii="Arial" w:hAnsi="Arial" w:cs="Arial"/>
          <w:lang w:val="en-US"/>
        </w:rPr>
        <w:t xml:space="preserve">reference, a new meeting point both for the </w:t>
      </w:r>
      <w:r w:rsidR="007E7148">
        <w:rPr>
          <w:rFonts w:ascii="Arial" w:hAnsi="Arial" w:cs="Arial"/>
          <w:lang w:val="en-US"/>
        </w:rPr>
        <w:t xml:space="preserve">inhabitants </w:t>
      </w:r>
      <w:r w:rsidRPr="0095170A">
        <w:rPr>
          <w:rFonts w:ascii="Arial" w:hAnsi="Arial" w:cs="Arial"/>
          <w:lang w:val="en-US"/>
        </w:rPr>
        <w:t xml:space="preserve">and the visitors. </w:t>
      </w:r>
      <w:r w:rsidR="0013516A">
        <w:rPr>
          <w:rFonts w:ascii="Arial" w:hAnsi="Arial" w:cs="Arial"/>
          <w:lang w:val="en-US"/>
        </w:rPr>
        <w:t>The proposal</w:t>
      </w:r>
      <w:r w:rsidR="003E2DD4">
        <w:rPr>
          <w:rFonts w:ascii="Arial" w:hAnsi="Arial" w:cs="Arial"/>
          <w:lang w:val="en-US"/>
        </w:rPr>
        <w:t xml:space="preserve"> </w:t>
      </w:r>
      <w:r w:rsidR="00CA6224">
        <w:rPr>
          <w:rFonts w:ascii="Arial" w:hAnsi="Arial" w:cs="Arial"/>
          <w:lang w:val="en-US"/>
        </w:rPr>
        <w:t>evolves as</w:t>
      </w:r>
      <w:r w:rsidR="003E2DD4">
        <w:rPr>
          <w:rFonts w:ascii="Arial" w:hAnsi="Arial" w:cs="Arial"/>
          <w:lang w:val="en-US"/>
        </w:rPr>
        <w:t xml:space="preserve"> the connecting point among other important public projects such as</w:t>
      </w:r>
      <w:r w:rsidR="0013516A">
        <w:rPr>
          <w:rFonts w:ascii="Arial" w:hAnsi="Arial" w:cs="Arial"/>
          <w:lang w:val="en-US"/>
        </w:rPr>
        <w:t xml:space="preserve"> the redevelopment of </w:t>
      </w:r>
      <w:r w:rsidR="003E2DD4">
        <w:rPr>
          <w:rFonts w:ascii="Arial" w:hAnsi="Arial" w:cs="Arial"/>
          <w:lang w:val="en-US"/>
        </w:rPr>
        <w:t>the Aristotelous square</w:t>
      </w:r>
      <w:r w:rsidR="0013516A">
        <w:rPr>
          <w:rFonts w:ascii="Arial" w:hAnsi="Arial" w:cs="Arial"/>
          <w:lang w:val="en-US"/>
        </w:rPr>
        <w:t xml:space="preserve">, </w:t>
      </w:r>
      <w:r w:rsidR="00CA6224">
        <w:rPr>
          <w:rFonts w:ascii="Arial" w:hAnsi="Arial" w:cs="Arial"/>
          <w:lang w:val="en-US"/>
        </w:rPr>
        <w:t xml:space="preserve">the </w:t>
      </w:r>
      <w:r w:rsidR="003E2DD4">
        <w:rPr>
          <w:rFonts w:ascii="Arial" w:hAnsi="Arial" w:cs="Arial"/>
          <w:lang w:val="en-US"/>
        </w:rPr>
        <w:t xml:space="preserve">re-design of </w:t>
      </w:r>
      <w:r w:rsidR="0013516A">
        <w:rPr>
          <w:rFonts w:ascii="Arial" w:hAnsi="Arial" w:cs="Arial"/>
          <w:lang w:val="en-US"/>
        </w:rPr>
        <w:t xml:space="preserve">historical axes and </w:t>
      </w:r>
      <w:r w:rsidR="003E2DD4">
        <w:rPr>
          <w:rFonts w:ascii="Arial" w:hAnsi="Arial" w:cs="Arial"/>
          <w:lang w:val="en-US"/>
        </w:rPr>
        <w:t xml:space="preserve">of </w:t>
      </w:r>
      <w:r w:rsidR="00CA6224">
        <w:rPr>
          <w:rFonts w:ascii="Arial" w:hAnsi="Arial" w:cs="Arial"/>
          <w:lang w:val="en-US"/>
        </w:rPr>
        <w:t xml:space="preserve">the </w:t>
      </w:r>
      <w:r w:rsidR="003E2DD4">
        <w:rPr>
          <w:rFonts w:ascii="Arial" w:hAnsi="Arial" w:cs="Arial"/>
          <w:lang w:val="en-US"/>
        </w:rPr>
        <w:t>T.I.F’s</w:t>
      </w:r>
      <w:r w:rsidR="0013516A">
        <w:rPr>
          <w:rFonts w:ascii="Arial" w:hAnsi="Arial" w:cs="Arial"/>
          <w:lang w:val="en-US"/>
        </w:rPr>
        <w:t xml:space="preserve"> fairground</w:t>
      </w:r>
      <w:r w:rsidR="00CA6224">
        <w:rPr>
          <w:rFonts w:ascii="Arial" w:hAnsi="Arial" w:cs="Arial"/>
          <w:lang w:val="en-US"/>
        </w:rPr>
        <w:t>.</w:t>
      </w:r>
      <w:r w:rsidR="007E7148">
        <w:rPr>
          <w:rFonts w:ascii="Arial" w:hAnsi="Arial" w:cs="Arial"/>
          <w:lang w:val="en-US"/>
        </w:rPr>
        <w:t xml:space="preserve"> </w:t>
      </w:r>
      <w:r w:rsidR="00CA6224">
        <w:rPr>
          <w:rFonts w:ascii="Arial" w:hAnsi="Arial" w:cs="Arial"/>
          <w:lang w:val="en-US"/>
        </w:rPr>
        <w:t>It aims to introduce</w:t>
      </w:r>
      <w:r w:rsidR="003E2DD4">
        <w:rPr>
          <w:rFonts w:ascii="Arial" w:hAnsi="Arial" w:cs="Arial"/>
          <w:lang w:val="en-US"/>
        </w:rPr>
        <w:t xml:space="preserve"> a new border</w:t>
      </w:r>
      <w:r w:rsidR="004A751A">
        <w:rPr>
          <w:rFonts w:ascii="Arial" w:hAnsi="Arial" w:cs="Arial"/>
          <w:lang w:val="en-US"/>
        </w:rPr>
        <w:t>line</w:t>
      </w:r>
      <w:r w:rsidR="003E2DD4">
        <w:rPr>
          <w:rFonts w:ascii="Arial" w:hAnsi="Arial" w:cs="Arial"/>
          <w:lang w:val="en-US"/>
        </w:rPr>
        <w:t xml:space="preserve"> </w:t>
      </w:r>
      <w:r w:rsidR="001128BD">
        <w:rPr>
          <w:rFonts w:ascii="Arial" w:hAnsi="Arial" w:cs="Arial"/>
          <w:lang w:val="en-US"/>
        </w:rPr>
        <w:t>to</w:t>
      </w:r>
      <w:r w:rsidR="003E2DD4">
        <w:rPr>
          <w:rFonts w:ascii="Arial" w:hAnsi="Arial" w:cs="Arial"/>
          <w:lang w:val="en-US"/>
        </w:rPr>
        <w:t xml:space="preserve"> the sea, using the water and the memory of the city as </w:t>
      </w:r>
      <w:r w:rsidR="001128BD">
        <w:rPr>
          <w:rFonts w:ascii="Arial" w:hAnsi="Arial" w:cs="Arial"/>
          <w:lang w:val="en-US"/>
        </w:rPr>
        <w:t xml:space="preserve">the </w:t>
      </w:r>
      <w:r w:rsidR="003E2DD4">
        <w:rPr>
          <w:rFonts w:ascii="Arial" w:hAnsi="Arial" w:cs="Arial"/>
          <w:lang w:val="en-US"/>
        </w:rPr>
        <w:t xml:space="preserve">main design elements in order to bring </w:t>
      </w:r>
      <w:r w:rsidR="001128BD">
        <w:rPr>
          <w:rFonts w:ascii="Arial" w:hAnsi="Arial" w:cs="Arial"/>
          <w:lang w:val="en-US"/>
        </w:rPr>
        <w:t>people</w:t>
      </w:r>
      <w:r w:rsidR="003E2DD4">
        <w:rPr>
          <w:rFonts w:ascii="Arial" w:hAnsi="Arial" w:cs="Arial"/>
          <w:lang w:val="en-US"/>
        </w:rPr>
        <w:t xml:space="preserve"> closer to th</w:t>
      </w:r>
      <w:r w:rsidR="004A751A">
        <w:rPr>
          <w:rFonts w:ascii="Arial" w:hAnsi="Arial" w:cs="Arial"/>
          <w:lang w:val="en-US"/>
        </w:rPr>
        <w:t>em.</w:t>
      </w:r>
    </w:p>
    <w:p w:rsidR="0095170A" w:rsidRPr="0095170A" w:rsidRDefault="0095170A" w:rsidP="0095170A">
      <w:pPr>
        <w:spacing w:line="360" w:lineRule="auto"/>
        <w:jc w:val="both"/>
        <w:rPr>
          <w:rFonts w:ascii="Arial" w:hAnsi="Arial" w:cs="Arial"/>
          <w:lang w:val="en-US"/>
        </w:rPr>
      </w:pPr>
    </w:p>
    <w:p w:rsidR="0095170A" w:rsidRDefault="0095170A" w:rsidP="004A751A">
      <w:pPr>
        <w:spacing w:line="360" w:lineRule="auto"/>
        <w:jc w:val="both"/>
        <w:rPr>
          <w:rFonts w:ascii="Arial" w:hAnsi="Arial" w:cs="Arial"/>
          <w:lang w:val="en-US"/>
        </w:rPr>
      </w:pPr>
      <w:r w:rsidRPr="0095170A">
        <w:rPr>
          <w:rFonts w:ascii="Arial" w:hAnsi="Arial" w:cs="Arial"/>
          <w:lang w:val="en-US"/>
        </w:rPr>
        <w:t xml:space="preserve">The proposal is based on </w:t>
      </w:r>
      <w:r w:rsidR="004A751A">
        <w:rPr>
          <w:rFonts w:ascii="Arial" w:hAnsi="Arial" w:cs="Arial"/>
          <w:lang w:val="en-US"/>
        </w:rPr>
        <w:t xml:space="preserve">the development of the new waterfront in three stages: The first stage consists of the expansion of the existing promenade about two to five meters towards the sea, maintaining the same walking level. At the second stage, a lower expansion of the promenade </w:t>
      </w:r>
      <w:r w:rsidR="00CA6224">
        <w:rPr>
          <w:rFonts w:ascii="Arial" w:hAnsi="Arial" w:cs="Arial"/>
          <w:lang w:val="en-US"/>
        </w:rPr>
        <w:t xml:space="preserve">for other two to five meters </w:t>
      </w:r>
      <w:r w:rsidR="004A751A">
        <w:rPr>
          <w:rFonts w:ascii="Arial" w:hAnsi="Arial" w:cs="Arial"/>
          <w:lang w:val="en-US"/>
        </w:rPr>
        <w:t xml:space="preserve">is being designed in order to create a zone for relaxation and entertainment. The third and final stage </w:t>
      </w:r>
      <w:r w:rsidR="004A751A">
        <w:rPr>
          <w:rFonts w:ascii="Arial" w:hAnsi="Arial" w:cs="Arial"/>
          <w:lang w:val="en-US"/>
        </w:rPr>
        <w:lastRenderedPageBreak/>
        <w:t xml:space="preserve">consists of the addition of metallic platforms, </w:t>
      </w:r>
      <w:r w:rsidR="00CA6224">
        <w:rPr>
          <w:rFonts w:ascii="Arial" w:hAnsi="Arial" w:cs="Arial"/>
          <w:lang w:val="en-US"/>
        </w:rPr>
        <w:t xml:space="preserve">perceived </w:t>
      </w:r>
      <w:r w:rsidR="004A751A">
        <w:rPr>
          <w:rFonts w:ascii="Arial" w:hAnsi="Arial" w:cs="Arial"/>
          <w:lang w:val="en-US"/>
        </w:rPr>
        <w:t xml:space="preserve">as </w:t>
      </w:r>
      <w:r w:rsidR="00CA6224">
        <w:rPr>
          <w:rFonts w:ascii="Arial" w:hAnsi="Arial" w:cs="Arial"/>
          <w:lang w:val="en-US"/>
        </w:rPr>
        <w:t>‘</w:t>
      </w:r>
      <w:r w:rsidR="001128BD">
        <w:rPr>
          <w:rFonts w:ascii="Arial" w:hAnsi="Arial" w:cs="Arial"/>
          <w:lang w:val="en-US"/>
        </w:rPr>
        <w:t>pieces of memory’</w:t>
      </w:r>
      <w:r w:rsidR="004A751A">
        <w:rPr>
          <w:rFonts w:ascii="Arial" w:hAnsi="Arial" w:cs="Arial"/>
          <w:lang w:val="en-US"/>
        </w:rPr>
        <w:t xml:space="preserve"> of the history of the city. These pieces emerge from the sea</w:t>
      </w:r>
      <w:r w:rsidR="00CA6224">
        <w:rPr>
          <w:rFonts w:ascii="Arial" w:hAnsi="Arial" w:cs="Arial"/>
          <w:lang w:val="en-US"/>
        </w:rPr>
        <w:t xml:space="preserve"> and are</w:t>
      </w:r>
      <w:r w:rsidR="004A751A">
        <w:rPr>
          <w:rFonts w:ascii="Arial" w:hAnsi="Arial" w:cs="Arial"/>
          <w:lang w:val="en-US"/>
        </w:rPr>
        <w:t xml:space="preserve"> being placed on the edge of the new waterfront. They </w:t>
      </w:r>
      <w:r w:rsidR="00CA6224">
        <w:rPr>
          <w:rFonts w:ascii="Arial" w:hAnsi="Arial" w:cs="Arial"/>
          <w:lang w:val="en-US"/>
        </w:rPr>
        <w:t>host</w:t>
      </w:r>
      <w:r w:rsidR="004A751A">
        <w:rPr>
          <w:rFonts w:ascii="Arial" w:hAnsi="Arial" w:cs="Arial"/>
          <w:lang w:val="en-US"/>
        </w:rPr>
        <w:t xml:space="preserve"> the social program of the proposal such as small gathering</w:t>
      </w:r>
      <w:r w:rsidR="00CA6224">
        <w:rPr>
          <w:rFonts w:ascii="Arial" w:hAnsi="Arial" w:cs="Arial"/>
          <w:lang w:val="en-US"/>
        </w:rPr>
        <w:t>s</w:t>
      </w:r>
      <w:r w:rsidR="004A751A">
        <w:rPr>
          <w:rFonts w:ascii="Arial" w:hAnsi="Arial" w:cs="Arial"/>
          <w:lang w:val="en-US"/>
        </w:rPr>
        <w:t xml:space="preserve">, </w:t>
      </w:r>
      <w:r w:rsidR="00CA6224">
        <w:rPr>
          <w:rFonts w:ascii="Arial" w:hAnsi="Arial" w:cs="Arial"/>
          <w:lang w:val="en-US"/>
        </w:rPr>
        <w:t xml:space="preserve">street </w:t>
      </w:r>
      <w:r w:rsidR="001128BD">
        <w:rPr>
          <w:rFonts w:ascii="Arial" w:hAnsi="Arial" w:cs="Arial"/>
          <w:lang w:val="en-US"/>
        </w:rPr>
        <w:t>performance or</w:t>
      </w:r>
      <w:r w:rsidR="004A751A">
        <w:rPr>
          <w:rFonts w:ascii="Arial" w:hAnsi="Arial" w:cs="Arial"/>
          <w:lang w:val="en-US"/>
        </w:rPr>
        <w:t xml:space="preserve"> they are introduced as view points towards different landmarks on the </w:t>
      </w:r>
      <w:r w:rsidR="001128BD">
        <w:rPr>
          <w:rFonts w:ascii="Arial" w:hAnsi="Arial" w:cs="Arial"/>
          <w:lang w:val="en-US"/>
        </w:rPr>
        <w:t xml:space="preserve">horizon and </w:t>
      </w:r>
      <w:r w:rsidR="004A751A">
        <w:rPr>
          <w:rFonts w:ascii="Arial" w:hAnsi="Arial" w:cs="Arial"/>
          <w:lang w:val="en-US"/>
        </w:rPr>
        <w:t xml:space="preserve">as decks where small boats and watertaxis can </w:t>
      </w:r>
      <w:r w:rsidR="00044E22">
        <w:rPr>
          <w:rFonts w:ascii="Arial" w:hAnsi="Arial" w:cs="Arial"/>
          <w:lang w:val="en-US"/>
        </w:rPr>
        <w:t>approach.</w:t>
      </w:r>
    </w:p>
    <w:p w:rsidR="00044E22" w:rsidRDefault="00044E22" w:rsidP="004A751A">
      <w:pPr>
        <w:spacing w:line="360" w:lineRule="auto"/>
        <w:jc w:val="both"/>
        <w:rPr>
          <w:rFonts w:ascii="Arial" w:hAnsi="Arial" w:cs="Arial"/>
          <w:lang w:val="en-US"/>
        </w:rPr>
      </w:pPr>
    </w:p>
    <w:p w:rsidR="00044E22" w:rsidRDefault="00044E22" w:rsidP="004A751A">
      <w:pPr>
        <w:spacing w:line="360" w:lineRule="auto"/>
        <w:jc w:val="both"/>
        <w:rPr>
          <w:rFonts w:ascii="Arial" w:hAnsi="Arial" w:cs="Arial"/>
          <w:lang w:val="en-US"/>
        </w:rPr>
      </w:pPr>
      <w:r>
        <w:rPr>
          <w:rFonts w:ascii="Arial" w:hAnsi="Arial" w:cs="Arial"/>
          <w:lang w:val="en-US"/>
        </w:rPr>
        <w:t xml:space="preserve">Light metal structures such as pergolas, ramps, railings, modular urban furniture and customized lights complete the design proposal. The materials used are selected in order to be resistant on </w:t>
      </w:r>
      <w:r w:rsidR="00CA6224">
        <w:rPr>
          <w:rFonts w:ascii="Arial" w:hAnsi="Arial" w:cs="Arial"/>
          <w:lang w:val="en-US"/>
        </w:rPr>
        <w:t>extensive</w:t>
      </w:r>
      <w:r>
        <w:rPr>
          <w:rFonts w:ascii="Arial" w:hAnsi="Arial" w:cs="Arial"/>
          <w:lang w:val="en-US"/>
        </w:rPr>
        <w:t xml:space="preserve"> use and on </w:t>
      </w:r>
      <w:r w:rsidR="00CA6224">
        <w:rPr>
          <w:rFonts w:ascii="Arial" w:hAnsi="Arial" w:cs="Arial"/>
          <w:lang w:val="en-US"/>
        </w:rPr>
        <w:t>diverse</w:t>
      </w:r>
      <w:r>
        <w:rPr>
          <w:rFonts w:ascii="Arial" w:hAnsi="Arial" w:cs="Arial"/>
          <w:lang w:val="en-US"/>
        </w:rPr>
        <w:t xml:space="preserve"> weather conditions such as high humidity levels and direct sun radiation. The structural system is based on metallic beams combined with a metallic grid for the placement of the DECK. Other materials used on the proposal are ceramic tiles which cover the platforms’ upper surface in order to empower the connection of these elements with the memory</w:t>
      </w:r>
      <w:r w:rsidR="00B6499B">
        <w:rPr>
          <w:rFonts w:ascii="Arial" w:hAnsi="Arial" w:cs="Arial"/>
          <w:lang w:val="en-US"/>
        </w:rPr>
        <w:t xml:space="preserve">. Concrete, wood and metal elements complete the material list. Both the structural system and the materials have been proposed throughout a profound sustainability study in order to guarantee the low cost of maintenance and duration of the proposed project. </w:t>
      </w:r>
    </w:p>
    <w:p w:rsidR="00CA6224" w:rsidRDefault="00CA6224" w:rsidP="004A751A">
      <w:pPr>
        <w:spacing w:line="360" w:lineRule="auto"/>
        <w:jc w:val="both"/>
        <w:rPr>
          <w:rFonts w:ascii="Arial" w:hAnsi="Arial" w:cs="Arial"/>
          <w:lang w:val="en-US"/>
        </w:rPr>
      </w:pPr>
    </w:p>
    <w:p w:rsidR="00CA6224" w:rsidRPr="0095170A" w:rsidRDefault="00CA6224" w:rsidP="004A751A">
      <w:pPr>
        <w:spacing w:line="360" w:lineRule="auto"/>
        <w:jc w:val="both"/>
        <w:rPr>
          <w:rFonts w:ascii="Arial" w:hAnsi="Arial" w:cs="Arial"/>
          <w:lang w:val="en-US"/>
        </w:rPr>
      </w:pPr>
      <w:r>
        <w:rPr>
          <w:rFonts w:ascii="Arial" w:hAnsi="Arial" w:cs="Arial"/>
          <w:lang w:val="en-US"/>
        </w:rPr>
        <w:t>The linear waterfront is based on a fluid geometry which guide the visitor towards different points of view, creating interesting patterns of movements. The avoidance of a strictly linear walkway breaks the monotonous continuity of the project, creating smaller spaces for social gathering or</w:t>
      </w:r>
      <w:r w:rsidR="00837872">
        <w:rPr>
          <w:rFonts w:ascii="Arial" w:hAnsi="Arial" w:cs="Arial"/>
          <w:lang w:val="en-US"/>
        </w:rPr>
        <w:t xml:space="preserve"> rest areas protected from the sun radiation. Seating areas, relaxation platforms and selected high vegetation complete the architectural design. </w:t>
      </w:r>
    </w:p>
    <w:p w:rsidR="0095170A" w:rsidRDefault="0095170A" w:rsidP="0095170A">
      <w:pPr>
        <w:spacing w:line="360" w:lineRule="auto"/>
        <w:jc w:val="both"/>
        <w:rPr>
          <w:rFonts w:ascii="Arial" w:hAnsi="Arial" w:cs="Arial"/>
          <w:lang w:val="en-US"/>
        </w:rPr>
      </w:pPr>
    </w:p>
    <w:p w:rsidR="0095170A" w:rsidRPr="0095170A" w:rsidRDefault="0095170A" w:rsidP="0095170A">
      <w:pPr>
        <w:spacing w:line="360" w:lineRule="auto"/>
        <w:jc w:val="both"/>
        <w:rPr>
          <w:rFonts w:ascii="Arial" w:hAnsi="Arial" w:cs="Arial"/>
          <w:lang w:val="en-US"/>
        </w:rPr>
      </w:pPr>
      <w:r w:rsidRPr="0095170A">
        <w:rPr>
          <w:rFonts w:ascii="Arial" w:hAnsi="Arial" w:cs="Arial"/>
          <w:lang w:val="en-US"/>
        </w:rPr>
        <w:t>In conclusion, the proposal th</w:t>
      </w:r>
      <w:r w:rsidR="001128BD">
        <w:rPr>
          <w:rFonts w:ascii="Arial" w:hAnsi="Arial" w:cs="Arial"/>
          <w:lang w:val="en-US"/>
        </w:rPr>
        <w:t>r</w:t>
      </w:r>
      <w:r w:rsidRPr="0095170A">
        <w:rPr>
          <w:rFonts w:ascii="Arial" w:hAnsi="Arial" w:cs="Arial"/>
          <w:lang w:val="en-US"/>
        </w:rPr>
        <w:t>ough the phase of the concept, the strategical analysis,</w:t>
      </w:r>
    </w:p>
    <w:p w:rsidR="0095170A" w:rsidRPr="007E7148" w:rsidRDefault="0095170A" w:rsidP="0095170A">
      <w:pPr>
        <w:spacing w:line="360" w:lineRule="auto"/>
        <w:jc w:val="both"/>
        <w:rPr>
          <w:rFonts w:ascii="Arial" w:hAnsi="Arial" w:cs="Arial"/>
          <w:lang w:val="en-US"/>
        </w:rPr>
      </w:pPr>
      <w:r w:rsidRPr="0095170A">
        <w:rPr>
          <w:rFonts w:ascii="Arial" w:hAnsi="Arial" w:cs="Arial"/>
          <w:lang w:val="en-US"/>
        </w:rPr>
        <w:t>the sustainability study and</w:t>
      </w:r>
      <w:r w:rsidR="001128BD">
        <w:rPr>
          <w:rFonts w:ascii="Arial" w:hAnsi="Arial" w:cs="Arial"/>
          <w:lang w:val="en-US"/>
        </w:rPr>
        <w:t xml:space="preserve"> the architectural proposal aim</w:t>
      </w:r>
      <w:r w:rsidRPr="0095170A">
        <w:rPr>
          <w:rFonts w:ascii="Arial" w:hAnsi="Arial" w:cs="Arial"/>
          <w:lang w:val="en-US"/>
        </w:rPr>
        <w:t xml:space="preserve"> to enrich</w:t>
      </w:r>
      <w:r w:rsidR="001128BD">
        <w:rPr>
          <w:rFonts w:ascii="Arial" w:hAnsi="Arial" w:cs="Arial"/>
          <w:lang w:val="en-US"/>
        </w:rPr>
        <w:t xml:space="preserve"> </w:t>
      </w:r>
      <w:r w:rsidRPr="0095170A">
        <w:rPr>
          <w:rFonts w:ascii="Arial" w:hAnsi="Arial" w:cs="Arial"/>
          <w:lang w:val="en-US"/>
        </w:rPr>
        <w:t xml:space="preserve">the character of the existing </w:t>
      </w:r>
      <w:r w:rsidR="00B6499B">
        <w:rPr>
          <w:rFonts w:ascii="Arial" w:hAnsi="Arial" w:cs="Arial"/>
          <w:lang w:val="en-US"/>
        </w:rPr>
        <w:t>promenade</w:t>
      </w:r>
      <w:r w:rsidRPr="0095170A">
        <w:rPr>
          <w:rFonts w:ascii="Arial" w:hAnsi="Arial" w:cs="Arial"/>
          <w:lang w:val="en-US"/>
        </w:rPr>
        <w:t xml:space="preserve"> introducing a new point of reference for the metropolitan area of </w:t>
      </w:r>
      <w:r w:rsidR="00B6499B">
        <w:rPr>
          <w:rFonts w:ascii="Arial" w:hAnsi="Arial" w:cs="Arial"/>
          <w:lang w:val="en-US"/>
        </w:rPr>
        <w:t>Thessaloniki</w:t>
      </w:r>
      <w:r w:rsidRPr="0095170A">
        <w:rPr>
          <w:rFonts w:ascii="Arial" w:hAnsi="Arial" w:cs="Arial"/>
          <w:lang w:val="en-US"/>
        </w:rPr>
        <w:t>. Social and cultural events, sp</w:t>
      </w:r>
      <w:r w:rsidR="00B6499B">
        <w:rPr>
          <w:rFonts w:ascii="Arial" w:hAnsi="Arial" w:cs="Arial"/>
          <w:lang w:val="en-US"/>
        </w:rPr>
        <w:t>ort activities, workshops</w:t>
      </w:r>
      <w:r w:rsidRPr="0095170A">
        <w:rPr>
          <w:rFonts w:ascii="Arial" w:hAnsi="Arial" w:cs="Arial"/>
          <w:lang w:val="en-US"/>
        </w:rPr>
        <w:t xml:space="preserve">, areas of relaxation and tranquility summarize the future image of the </w:t>
      </w:r>
      <w:r w:rsidR="00B6499B">
        <w:rPr>
          <w:rFonts w:ascii="Arial" w:hAnsi="Arial" w:cs="Arial"/>
          <w:lang w:val="en-US"/>
        </w:rPr>
        <w:t>historical waterfront</w:t>
      </w:r>
      <w:r w:rsidRPr="0095170A">
        <w:rPr>
          <w:rFonts w:ascii="Arial" w:hAnsi="Arial" w:cs="Arial"/>
          <w:lang w:val="en-US"/>
        </w:rPr>
        <w:t>, aiming</w:t>
      </w:r>
      <w:r>
        <w:rPr>
          <w:rFonts w:ascii="Arial" w:hAnsi="Arial" w:cs="Arial"/>
          <w:lang w:val="en-US"/>
        </w:rPr>
        <w:t xml:space="preserve"> </w:t>
      </w:r>
      <w:r w:rsidRPr="0095170A">
        <w:rPr>
          <w:rFonts w:ascii="Arial" w:hAnsi="Arial" w:cs="Arial"/>
          <w:lang w:val="en-US"/>
        </w:rPr>
        <w:t>to strengthen the social and financial life of the city</w:t>
      </w:r>
      <w:r w:rsidR="00B6499B">
        <w:rPr>
          <w:rFonts w:ascii="Arial" w:hAnsi="Arial" w:cs="Arial"/>
          <w:lang w:val="en-US"/>
        </w:rPr>
        <w:t xml:space="preserve"> and </w:t>
      </w:r>
      <w:r w:rsidR="005A6DA7">
        <w:rPr>
          <w:rFonts w:ascii="Arial" w:hAnsi="Arial" w:cs="Arial"/>
          <w:lang w:val="en-US"/>
        </w:rPr>
        <w:t>its</w:t>
      </w:r>
      <w:r w:rsidR="00B6499B">
        <w:rPr>
          <w:rFonts w:ascii="Arial" w:hAnsi="Arial" w:cs="Arial"/>
          <w:lang w:val="en-US"/>
        </w:rPr>
        <w:t xml:space="preserve"> region. </w:t>
      </w:r>
    </w:p>
    <w:p w:rsidR="008C3749" w:rsidRPr="007E7148" w:rsidRDefault="008C3749" w:rsidP="0095170A">
      <w:pPr>
        <w:spacing w:line="360" w:lineRule="auto"/>
        <w:jc w:val="both"/>
        <w:rPr>
          <w:rFonts w:ascii="Arial" w:hAnsi="Arial" w:cs="Arial"/>
          <w:lang w:val="en-US"/>
        </w:rPr>
      </w:pPr>
    </w:p>
    <w:p w:rsidR="008C3749" w:rsidRDefault="008C3749" w:rsidP="008C3749">
      <w:pPr>
        <w:pStyle w:val="1"/>
        <w:spacing w:line="360" w:lineRule="auto"/>
        <w:jc w:val="both"/>
        <w:rPr>
          <w:rFonts w:ascii="Arial" w:hAnsi="Arial" w:cs="Arial"/>
          <w:sz w:val="24"/>
          <w:szCs w:val="24"/>
          <w:vertAlign w:val="superscript"/>
          <w:lang w:val="en-US"/>
        </w:rPr>
      </w:pPr>
    </w:p>
    <w:p w:rsidR="008C3749" w:rsidRPr="008C3749" w:rsidRDefault="008C3749" w:rsidP="008C3749">
      <w:pPr>
        <w:pStyle w:val="1"/>
        <w:spacing w:line="360" w:lineRule="auto"/>
        <w:jc w:val="both"/>
        <w:rPr>
          <w:rFonts w:ascii="Arial" w:hAnsi="Arial" w:cs="Arial"/>
          <w:sz w:val="24"/>
          <w:szCs w:val="24"/>
        </w:rPr>
      </w:pPr>
      <w:r w:rsidRPr="008C3749">
        <w:rPr>
          <w:rFonts w:ascii="Arial" w:hAnsi="Arial" w:cs="Arial"/>
          <w:sz w:val="24"/>
          <w:szCs w:val="24"/>
          <w:vertAlign w:val="superscript"/>
        </w:rPr>
        <w:lastRenderedPageBreak/>
        <w:t>1</w:t>
      </w:r>
      <w:r w:rsidRPr="008C3749">
        <w:rPr>
          <w:rFonts w:ascii="Arial" w:hAnsi="Arial" w:cs="Arial"/>
          <w:sz w:val="24"/>
          <w:szCs w:val="24"/>
          <w:lang w:val="it-IT"/>
        </w:rPr>
        <w:t>Rainer</w:t>
      </w:r>
      <w:r w:rsidRPr="008C3749">
        <w:rPr>
          <w:rFonts w:ascii="Arial" w:hAnsi="Arial" w:cs="Arial"/>
          <w:sz w:val="24"/>
          <w:szCs w:val="24"/>
        </w:rPr>
        <w:t xml:space="preserve"> </w:t>
      </w:r>
      <w:r w:rsidRPr="008C3749">
        <w:rPr>
          <w:rFonts w:ascii="Arial" w:hAnsi="Arial" w:cs="Arial"/>
          <w:sz w:val="24"/>
          <w:szCs w:val="24"/>
          <w:lang w:val="it-IT"/>
        </w:rPr>
        <w:t>Maria</w:t>
      </w:r>
      <w:r w:rsidRPr="008C3749">
        <w:rPr>
          <w:rFonts w:ascii="Arial" w:hAnsi="Arial" w:cs="Arial"/>
          <w:sz w:val="24"/>
          <w:szCs w:val="24"/>
        </w:rPr>
        <w:t xml:space="preserve"> </w:t>
      </w:r>
      <w:r w:rsidRPr="008C3749">
        <w:rPr>
          <w:rFonts w:ascii="Arial" w:hAnsi="Arial" w:cs="Arial"/>
          <w:sz w:val="24"/>
          <w:szCs w:val="24"/>
          <w:lang w:val="it-IT"/>
        </w:rPr>
        <w:t>Rilke</w:t>
      </w:r>
      <w:r w:rsidRPr="008C3749">
        <w:rPr>
          <w:rFonts w:ascii="Arial" w:hAnsi="Arial" w:cs="Arial"/>
          <w:sz w:val="24"/>
          <w:szCs w:val="24"/>
        </w:rPr>
        <w:t>, ‘’Οι σημειώσεις του Μάλτε Λάουριντς Μπρίγκε’’, μτφρ. από τα γερμανικά Αλ. Ίσαρης, Αθήνα: Κίχλη, 2018, σελ. 31.</w:t>
      </w:r>
    </w:p>
    <w:p w:rsidR="008C3749" w:rsidRPr="008C3749" w:rsidRDefault="008C3749" w:rsidP="0095170A">
      <w:pPr>
        <w:spacing w:line="360" w:lineRule="auto"/>
        <w:jc w:val="both"/>
        <w:rPr>
          <w:rFonts w:ascii="Arial" w:hAnsi="Arial" w:cs="Arial"/>
        </w:rPr>
      </w:pPr>
    </w:p>
    <w:sectPr w:rsidR="008C3749" w:rsidRPr="008C3749" w:rsidSect="00B126C3">
      <w:headerReference w:type="default" r:id="rId16"/>
      <w:footerReference w:type="even" r:id="rId17"/>
      <w:footerReference w:type="default" r:id="rId18"/>
      <w:headerReference w:type="first" r:id="rId19"/>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87F" w:rsidRDefault="0037587F" w:rsidP="00B53D4C">
      <w:r>
        <w:separator/>
      </w:r>
    </w:p>
  </w:endnote>
  <w:endnote w:type="continuationSeparator" w:id="1">
    <w:p w:rsidR="0037587F" w:rsidRDefault="0037587F" w:rsidP="00B53D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9B" w:rsidRDefault="00C558E6" w:rsidP="00B126C3">
    <w:pPr>
      <w:pStyle w:val="a4"/>
      <w:framePr w:wrap="none" w:vAnchor="text" w:hAnchor="margin" w:xAlign="center" w:y="1"/>
      <w:rPr>
        <w:rStyle w:val="a5"/>
      </w:rPr>
    </w:pPr>
    <w:r>
      <w:rPr>
        <w:rStyle w:val="a5"/>
      </w:rPr>
      <w:fldChar w:fldCharType="begin"/>
    </w:r>
    <w:r w:rsidR="00B6499B">
      <w:rPr>
        <w:rStyle w:val="a5"/>
      </w:rPr>
      <w:instrText xml:space="preserve"> PAGE </w:instrText>
    </w:r>
    <w:r>
      <w:rPr>
        <w:rStyle w:val="a5"/>
      </w:rPr>
      <w:fldChar w:fldCharType="end"/>
    </w:r>
  </w:p>
  <w:p w:rsidR="00B6499B" w:rsidRDefault="00B6499B" w:rsidP="009E272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9B" w:rsidRDefault="00C558E6">
    <w:pPr>
      <w:pStyle w:val="a4"/>
      <w:jc w:val="right"/>
    </w:pPr>
    <w:fldSimple w:instr=" PAGE   \* MERGEFORMAT ">
      <w:r w:rsidR="001128BD">
        <w:rPr>
          <w:noProof/>
        </w:rPr>
        <w:t>14</w:t>
      </w:r>
    </w:fldSimple>
  </w:p>
  <w:p w:rsidR="00B6499B" w:rsidRDefault="00B6499B" w:rsidP="009E272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87F" w:rsidRDefault="0037587F" w:rsidP="00B53D4C">
      <w:r>
        <w:separator/>
      </w:r>
    </w:p>
  </w:footnote>
  <w:footnote w:type="continuationSeparator" w:id="1">
    <w:p w:rsidR="0037587F" w:rsidRDefault="0037587F" w:rsidP="00B53D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9B" w:rsidRPr="00B126C3" w:rsidRDefault="00B6499B" w:rsidP="00B126C3">
    <w:pPr>
      <w:pStyle w:val="a3"/>
      <w:jc w:val="right"/>
      <w:rPr>
        <w:rFonts w:ascii="Arial" w:hAnsi="Arial" w:cs="Arial"/>
        <w:b/>
        <w:bCs/>
        <w:sz w:val="28"/>
        <w:szCs w:val="28"/>
        <w:lang w:val="en-US"/>
      </w:rPr>
    </w:pPr>
    <w:r>
      <w:rPr>
        <w:rFonts w:ascii="Arial" w:hAnsi="Arial" w:cs="Arial"/>
        <w:b/>
        <w:bCs/>
        <w:sz w:val="28"/>
        <w:szCs w:val="28"/>
        <w:lang w:val="en-US"/>
      </w:rPr>
      <w:t>62410916AD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9B" w:rsidRPr="004363D7" w:rsidRDefault="00B6499B" w:rsidP="00B126C3">
    <w:pPr>
      <w:pStyle w:val="a3"/>
      <w:jc w:val="right"/>
      <w:rPr>
        <w:rFonts w:ascii="Arial" w:hAnsi="Arial" w:cs="Arial"/>
        <w:b/>
        <w:bCs/>
        <w:sz w:val="72"/>
        <w:szCs w:val="72"/>
        <w:lang w:val="en-US"/>
      </w:rPr>
    </w:pPr>
    <w:r w:rsidRPr="004363D7">
      <w:rPr>
        <w:rFonts w:ascii="Arial" w:hAnsi="Arial" w:cs="Arial"/>
        <w:b/>
        <w:bCs/>
        <w:sz w:val="72"/>
        <w:szCs w:val="72"/>
        <w:lang w:val="en-US"/>
      </w:rPr>
      <w:t>62410916AD</w:t>
    </w:r>
  </w:p>
  <w:p w:rsidR="00B6499B" w:rsidRPr="00B126C3" w:rsidRDefault="00B6499B" w:rsidP="00B126C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708D"/>
    <w:multiLevelType w:val="hybridMultilevel"/>
    <w:tmpl w:val="0F92C67A"/>
    <w:lvl w:ilvl="0" w:tplc="AE789EFE">
      <w:start w:val="1"/>
      <w:numFmt w:val="bullet"/>
      <w:lvlText w:val=""/>
      <w:lvlJc w:val="left"/>
      <w:pPr>
        <w:ind w:left="720" w:hanging="36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6EA1E83"/>
    <w:multiLevelType w:val="hybridMultilevel"/>
    <w:tmpl w:val="4F701452"/>
    <w:lvl w:ilvl="0" w:tplc="763EBCB8">
      <w:start w:val="1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701DB6"/>
    <w:multiLevelType w:val="hybridMultilevel"/>
    <w:tmpl w:val="88F2452E"/>
    <w:lvl w:ilvl="0" w:tplc="A2EEFC1C">
      <w:start w:val="1"/>
      <w:numFmt w:val="bullet"/>
      <w:lvlText w:val=""/>
      <w:lvlJc w:val="left"/>
      <w:pPr>
        <w:ind w:left="720" w:hanging="36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2116C91"/>
    <w:multiLevelType w:val="hybridMultilevel"/>
    <w:tmpl w:val="62360C72"/>
    <w:lvl w:ilvl="0" w:tplc="279AC3B4">
      <w:start w:val="10"/>
      <w:numFmt w:val="bullet"/>
      <w:lvlText w:val=""/>
      <w:lvlJc w:val="left"/>
      <w:pPr>
        <w:ind w:left="720" w:hanging="36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3BC6306"/>
    <w:multiLevelType w:val="hybridMultilevel"/>
    <w:tmpl w:val="EE54BC0A"/>
    <w:lvl w:ilvl="0" w:tplc="32E4DCD8">
      <w:start w:val="1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F9A0153"/>
    <w:multiLevelType w:val="hybridMultilevel"/>
    <w:tmpl w:val="75860766"/>
    <w:lvl w:ilvl="0" w:tplc="EAB25DAE">
      <w:start w:val="15"/>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94205"/>
    <w:rsid w:val="00002E3B"/>
    <w:rsid w:val="0000429A"/>
    <w:rsid w:val="00007984"/>
    <w:rsid w:val="00010F5D"/>
    <w:rsid w:val="00021C5C"/>
    <w:rsid w:val="000315DE"/>
    <w:rsid w:val="00044E22"/>
    <w:rsid w:val="000532AC"/>
    <w:rsid w:val="00054E5D"/>
    <w:rsid w:val="00064B76"/>
    <w:rsid w:val="00085854"/>
    <w:rsid w:val="00085BAF"/>
    <w:rsid w:val="000A44F7"/>
    <w:rsid w:val="000D3BE4"/>
    <w:rsid w:val="000F6E3F"/>
    <w:rsid w:val="00110BFD"/>
    <w:rsid w:val="001128BD"/>
    <w:rsid w:val="00120181"/>
    <w:rsid w:val="00121F5E"/>
    <w:rsid w:val="00125398"/>
    <w:rsid w:val="0013516A"/>
    <w:rsid w:val="001814D6"/>
    <w:rsid w:val="001969D5"/>
    <w:rsid w:val="001A49BB"/>
    <w:rsid w:val="001B49E9"/>
    <w:rsid w:val="001E0329"/>
    <w:rsid w:val="001E7C0B"/>
    <w:rsid w:val="0020363B"/>
    <w:rsid w:val="002115BF"/>
    <w:rsid w:val="00221D9C"/>
    <w:rsid w:val="002258E5"/>
    <w:rsid w:val="0026549C"/>
    <w:rsid w:val="002676B9"/>
    <w:rsid w:val="002916A5"/>
    <w:rsid w:val="00297787"/>
    <w:rsid w:val="002A3BAF"/>
    <w:rsid w:val="002B3793"/>
    <w:rsid w:val="002D1E5F"/>
    <w:rsid w:val="002E1F6F"/>
    <w:rsid w:val="002E5461"/>
    <w:rsid w:val="00341F82"/>
    <w:rsid w:val="00347EE9"/>
    <w:rsid w:val="00364F9B"/>
    <w:rsid w:val="0037587F"/>
    <w:rsid w:val="00397A52"/>
    <w:rsid w:val="003A3201"/>
    <w:rsid w:val="003B0847"/>
    <w:rsid w:val="003B33D1"/>
    <w:rsid w:val="003D0CB1"/>
    <w:rsid w:val="003D5524"/>
    <w:rsid w:val="003E0FFF"/>
    <w:rsid w:val="003E150F"/>
    <w:rsid w:val="003E2DD4"/>
    <w:rsid w:val="00424673"/>
    <w:rsid w:val="0043459A"/>
    <w:rsid w:val="004363D7"/>
    <w:rsid w:val="00457628"/>
    <w:rsid w:val="00470182"/>
    <w:rsid w:val="004712A9"/>
    <w:rsid w:val="00491631"/>
    <w:rsid w:val="004940A2"/>
    <w:rsid w:val="004A50D2"/>
    <w:rsid w:val="004A751A"/>
    <w:rsid w:val="004A75C5"/>
    <w:rsid w:val="004B55ED"/>
    <w:rsid w:val="004C00DF"/>
    <w:rsid w:val="004C42E9"/>
    <w:rsid w:val="004F0C5E"/>
    <w:rsid w:val="004F2EC7"/>
    <w:rsid w:val="004F75C4"/>
    <w:rsid w:val="005055FB"/>
    <w:rsid w:val="00514D90"/>
    <w:rsid w:val="0056268F"/>
    <w:rsid w:val="00564035"/>
    <w:rsid w:val="00576C33"/>
    <w:rsid w:val="00584DB1"/>
    <w:rsid w:val="00584EC9"/>
    <w:rsid w:val="005917AC"/>
    <w:rsid w:val="005A052F"/>
    <w:rsid w:val="005A6DA7"/>
    <w:rsid w:val="005B20B5"/>
    <w:rsid w:val="005B280D"/>
    <w:rsid w:val="005D4708"/>
    <w:rsid w:val="005E22BC"/>
    <w:rsid w:val="005F6DB4"/>
    <w:rsid w:val="005F71DF"/>
    <w:rsid w:val="006146E1"/>
    <w:rsid w:val="00637EA9"/>
    <w:rsid w:val="0065507C"/>
    <w:rsid w:val="00662814"/>
    <w:rsid w:val="0069246E"/>
    <w:rsid w:val="006A5A45"/>
    <w:rsid w:val="006A6722"/>
    <w:rsid w:val="006F781A"/>
    <w:rsid w:val="007039E8"/>
    <w:rsid w:val="00735149"/>
    <w:rsid w:val="007852A7"/>
    <w:rsid w:val="00786089"/>
    <w:rsid w:val="007967AA"/>
    <w:rsid w:val="007B0C57"/>
    <w:rsid w:val="007C3FD4"/>
    <w:rsid w:val="007E4B3F"/>
    <w:rsid w:val="007E7148"/>
    <w:rsid w:val="007F61C1"/>
    <w:rsid w:val="0081351E"/>
    <w:rsid w:val="00837872"/>
    <w:rsid w:val="008876F9"/>
    <w:rsid w:val="00890BF8"/>
    <w:rsid w:val="00894205"/>
    <w:rsid w:val="008A0419"/>
    <w:rsid w:val="008B0EFE"/>
    <w:rsid w:val="008B7615"/>
    <w:rsid w:val="008C3749"/>
    <w:rsid w:val="008C6A1D"/>
    <w:rsid w:val="008D054C"/>
    <w:rsid w:val="009107EA"/>
    <w:rsid w:val="009277B3"/>
    <w:rsid w:val="00932EB8"/>
    <w:rsid w:val="0095170A"/>
    <w:rsid w:val="00953B43"/>
    <w:rsid w:val="00957804"/>
    <w:rsid w:val="0097445D"/>
    <w:rsid w:val="00985B65"/>
    <w:rsid w:val="00994209"/>
    <w:rsid w:val="009C1360"/>
    <w:rsid w:val="009D165D"/>
    <w:rsid w:val="009D3F61"/>
    <w:rsid w:val="009D50DA"/>
    <w:rsid w:val="009E2728"/>
    <w:rsid w:val="00A15A3D"/>
    <w:rsid w:val="00A16B76"/>
    <w:rsid w:val="00A25EE7"/>
    <w:rsid w:val="00A27960"/>
    <w:rsid w:val="00A52710"/>
    <w:rsid w:val="00A8617E"/>
    <w:rsid w:val="00A90B32"/>
    <w:rsid w:val="00AC5597"/>
    <w:rsid w:val="00AF704B"/>
    <w:rsid w:val="00B022E9"/>
    <w:rsid w:val="00B10F0C"/>
    <w:rsid w:val="00B126C3"/>
    <w:rsid w:val="00B333B3"/>
    <w:rsid w:val="00B3424A"/>
    <w:rsid w:val="00B53D4C"/>
    <w:rsid w:val="00B62331"/>
    <w:rsid w:val="00B6499B"/>
    <w:rsid w:val="00B951F0"/>
    <w:rsid w:val="00BE3F08"/>
    <w:rsid w:val="00C122D6"/>
    <w:rsid w:val="00C23C88"/>
    <w:rsid w:val="00C45E16"/>
    <w:rsid w:val="00C558E6"/>
    <w:rsid w:val="00C93AF3"/>
    <w:rsid w:val="00CA293C"/>
    <w:rsid w:val="00CA6224"/>
    <w:rsid w:val="00CB08DD"/>
    <w:rsid w:val="00CB0EF3"/>
    <w:rsid w:val="00CB36F4"/>
    <w:rsid w:val="00CC4612"/>
    <w:rsid w:val="00CC5644"/>
    <w:rsid w:val="00CE390A"/>
    <w:rsid w:val="00CE4C5B"/>
    <w:rsid w:val="00CE5B04"/>
    <w:rsid w:val="00D0141B"/>
    <w:rsid w:val="00D44C4F"/>
    <w:rsid w:val="00D7056E"/>
    <w:rsid w:val="00D735B0"/>
    <w:rsid w:val="00E22A90"/>
    <w:rsid w:val="00E56210"/>
    <w:rsid w:val="00E56645"/>
    <w:rsid w:val="00E74C5E"/>
    <w:rsid w:val="00EB54F8"/>
    <w:rsid w:val="00EC4A1A"/>
    <w:rsid w:val="00ED7460"/>
    <w:rsid w:val="00EE0802"/>
    <w:rsid w:val="00F17079"/>
    <w:rsid w:val="00F220F6"/>
    <w:rsid w:val="00F57547"/>
    <w:rsid w:val="00F7112F"/>
    <w:rsid w:val="00F838E3"/>
    <w:rsid w:val="00F963D0"/>
    <w:rsid w:val="00FA2869"/>
    <w:rsid w:val="00FE3473"/>
    <w:rsid w:val="00FF73E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7A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Βασικό1"/>
    <w:rsid w:val="001814D6"/>
    <w:pPr>
      <w:suppressAutoHyphens/>
      <w:autoSpaceDN w:val="0"/>
      <w:spacing w:after="160" w:line="256" w:lineRule="auto"/>
    </w:pPr>
    <w:rPr>
      <w:sz w:val="22"/>
      <w:szCs w:val="22"/>
      <w:lang w:eastAsia="en-US"/>
    </w:rPr>
  </w:style>
  <w:style w:type="paragraph" w:styleId="a3">
    <w:name w:val="header"/>
    <w:basedOn w:val="a"/>
    <w:link w:val="Char"/>
    <w:uiPriority w:val="99"/>
    <w:unhideWhenUsed/>
    <w:rsid w:val="00B53D4C"/>
    <w:pPr>
      <w:tabs>
        <w:tab w:val="center" w:pos="4513"/>
        <w:tab w:val="right" w:pos="9026"/>
      </w:tabs>
    </w:pPr>
  </w:style>
  <w:style w:type="character" w:customStyle="1" w:styleId="Char">
    <w:name w:val="Κεφαλίδα Char"/>
    <w:basedOn w:val="a0"/>
    <w:link w:val="a3"/>
    <w:uiPriority w:val="99"/>
    <w:rsid w:val="00B53D4C"/>
  </w:style>
  <w:style w:type="paragraph" w:styleId="a4">
    <w:name w:val="footer"/>
    <w:basedOn w:val="a"/>
    <w:link w:val="Char0"/>
    <w:uiPriority w:val="99"/>
    <w:unhideWhenUsed/>
    <w:rsid w:val="00B53D4C"/>
    <w:pPr>
      <w:tabs>
        <w:tab w:val="center" w:pos="4513"/>
        <w:tab w:val="right" w:pos="9026"/>
      </w:tabs>
    </w:pPr>
  </w:style>
  <w:style w:type="character" w:customStyle="1" w:styleId="Char0">
    <w:name w:val="Υποσέλιδο Char"/>
    <w:basedOn w:val="a0"/>
    <w:link w:val="a4"/>
    <w:uiPriority w:val="99"/>
    <w:rsid w:val="00B53D4C"/>
  </w:style>
  <w:style w:type="character" w:styleId="a5">
    <w:name w:val="page number"/>
    <w:basedOn w:val="a0"/>
    <w:uiPriority w:val="99"/>
    <w:semiHidden/>
    <w:unhideWhenUsed/>
    <w:rsid w:val="009E2728"/>
  </w:style>
  <w:style w:type="paragraph" w:styleId="Web">
    <w:name w:val="Normal (Web)"/>
    <w:basedOn w:val="a"/>
    <w:uiPriority w:val="99"/>
    <w:unhideWhenUsed/>
    <w:rsid w:val="008D054C"/>
    <w:pPr>
      <w:spacing w:before="100" w:beforeAutospacing="1" w:after="100" w:afterAutospacing="1"/>
    </w:pPr>
    <w:rPr>
      <w:rFonts w:ascii="Times New Roman" w:eastAsia="Times New Roman" w:hAnsi="Times New Roman"/>
      <w:lang w:eastAsia="en-GB"/>
    </w:rPr>
  </w:style>
  <w:style w:type="paragraph" w:styleId="a6">
    <w:name w:val="Revision"/>
    <w:hidden/>
    <w:uiPriority w:val="99"/>
    <w:semiHidden/>
    <w:rsid w:val="005B280D"/>
    <w:rPr>
      <w:sz w:val="24"/>
      <w:szCs w:val="24"/>
      <w:lang w:eastAsia="en-US"/>
    </w:rPr>
  </w:style>
  <w:style w:type="character" w:customStyle="1" w:styleId="10">
    <w:name w:val="Προεπιλεγμένη γραμματοσειρά1"/>
    <w:rsid w:val="00085854"/>
  </w:style>
  <w:style w:type="paragraph" w:styleId="a7">
    <w:name w:val="Balloon Text"/>
    <w:basedOn w:val="a"/>
    <w:link w:val="Char1"/>
    <w:uiPriority w:val="99"/>
    <w:semiHidden/>
    <w:unhideWhenUsed/>
    <w:rsid w:val="00010F5D"/>
    <w:rPr>
      <w:rFonts w:ascii="Tahoma" w:hAnsi="Tahoma" w:cs="Tahoma"/>
      <w:sz w:val="16"/>
      <w:szCs w:val="16"/>
    </w:rPr>
  </w:style>
  <w:style w:type="character" w:customStyle="1" w:styleId="Char1">
    <w:name w:val="Κείμενο πλαισίου Char"/>
    <w:basedOn w:val="a0"/>
    <w:link w:val="a7"/>
    <w:uiPriority w:val="99"/>
    <w:semiHidden/>
    <w:rsid w:val="00010F5D"/>
    <w:rPr>
      <w:rFonts w:ascii="Tahoma" w:hAnsi="Tahoma" w:cs="Tahoma"/>
      <w:sz w:val="16"/>
      <w:szCs w:val="16"/>
    </w:rPr>
  </w:style>
  <w:style w:type="table" w:styleId="a8">
    <w:name w:val="Table Grid"/>
    <w:basedOn w:val="a1"/>
    <w:uiPriority w:val="39"/>
    <w:rsid w:val="00054E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34"/>
    <w:qFormat/>
    <w:rsid w:val="00837872"/>
    <w:pPr>
      <w:ind w:left="720"/>
      <w:contextualSpacing/>
    </w:pPr>
  </w:style>
</w:styles>
</file>

<file path=word/webSettings.xml><?xml version="1.0" encoding="utf-8"?>
<w:webSettings xmlns:r="http://schemas.openxmlformats.org/officeDocument/2006/relationships" xmlns:w="http://schemas.openxmlformats.org/wordprocessingml/2006/main">
  <w:divs>
    <w:div w:id="1084886513">
      <w:bodyDiv w:val="1"/>
      <w:marLeft w:val="0"/>
      <w:marRight w:val="0"/>
      <w:marTop w:val="0"/>
      <w:marBottom w:val="0"/>
      <w:divBdr>
        <w:top w:val="none" w:sz="0" w:space="0" w:color="auto"/>
        <w:left w:val="none" w:sz="0" w:space="0" w:color="auto"/>
        <w:bottom w:val="none" w:sz="0" w:space="0" w:color="auto"/>
        <w:right w:val="none" w:sz="0" w:space="0" w:color="auto"/>
      </w:divBdr>
      <w:divsChild>
        <w:div w:id="1952466974">
          <w:marLeft w:val="0"/>
          <w:marRight w:val="0"/>
          <w:marTop w:val="0"/>
          <w:marBottom w:val="0"/>
          <w:divBdr>
            <w:top w:val="none" w:sz="0" w:space="0" w:color="auto"/>
            <w:left w:val="none" w:sz="0" w:space="0" w:color="auto"/>
            <w:bottom w:val="none" w:sz="0" w:space="0" w:color="auto"/>
            <w:right w:val="none" w:sz="0" w:space="0" w:color="auto"/>
          </w:divBdr>
          <w:divsChild>
            <w:div w:id="364449569">
              <w:marLeft w:val="0"/>
              <w:marRight w:val="0"/>
              <w:marTop w:val="0"/>
              <w:marBottom w:val="0"/>
              <w:divBdr>
                <w:top w:val="none" w:sz="0" w:space="0" w:color="auto"/>
                <w:left w:val="none" w:sz="0" w:space="0" w:color="auto"/>
                <w:bottom w:val="none" w:sz="0" w:space="0" w:color="auto"/>
                <w:right w:val="none" w:sz="0" w:space="0" w:color="auto"/>
              </w:divBdr>
              <w:divsChild>
                <w:div w:id="2710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97324">
      <w:bodyDiv w:val="1"/>
      <w:marLeft w:val="0"/>
      <w:marRight w:val="0"/>
      <w:marTop w:val="0"/>
      <w:marBottom w:val="0"/>
      <w:divBdr>
        <w:top w:val="none" w:sz="0" w:space="0" w:color="auto"/>
        <w:left w:val="none" w:sz="0" w:space="0" w:color="auto"/>
        <w:bottom w:val="none" w:sz="0" w:space="0" w:color="auto"/>
        <w:right w:val="none" w:sz="0" w:space="0" w:color="auto"/>
      </w:divBdr>
      <w:divsChild>
        <w:div w:id="1048530311">
          <w:marLeft w:val="0"/>
          <w:marRight w:val="0"/>
          <w:marTop w:val="0"/>
          <w:marBottom w:val="0"/>
          <w:divBdr>
            <w:top w:val="none" w:sz="0" w:space="0" w:color="auto"/>
            <w:left w:val="none" w:sz="0" w:space="0" w:color="auto"/>
            <w:bottom w:val="none" w:sz="0" w:space="0" w:color="auto"/>
            <w:right w:val="none" w:sz="0" w:space="0" w:color="auto"/>
          </w:divBdr>
          <w:divsChild>
            <w:div w:id="1930196141">
              <w:marLeft w:val="0"/>
              <w:marRight w:val="0"/>
              <w:marTop w:val="0"/>
              <w:marBottom w:val="0"/>
              <w:divBdr>
                <w:top w:val="none" w:sz="0" w:space="0" w:color="auto"/>
                <w:left w:val="none" w:sz="0" w:space="0" w:color="auto"/>
                <w:bottom w:val="none" w:sz="0" w:space="0" w:color="auto"/>
                <w:right w:val="none" w:sz="0" w:space="0" w:color="auto"/>
              </w:divBdr>
              <w:divsChild>
                <w:div w:id="20676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7649">
      <w:bodyDiv w:val="1"/>
      <w:marLeft w:val="0"/>
      <w:marRight w:val="0"/>
      <w:marTop w:val="0"/>
      <w:marBottom w:val="0"/>
      <w:divBdr>
        <w:top w:val="none" w:sz="0" w:space="0" w:color="auto"/>
        <w:left w:val="none" w:sz="0" w:space="0" w:color="auto"/>
        <w:bottom w:val="none" w:sz="0" w:space="0" w:color="auto"/>
        <w:right w:val="none" w:sz="0" w:space="0" w:color="auto"/>
      </w:divBdr>
      <w:divsChild>
        <w:div w:id="528569283">
          <w:marLeft w:val="0"/>
          <w:marRight w:val="0"/>
          <w:marTop w:val="0"/>
          <w:marBottom w:val="0"/>
          <w:divBdr>
            <w:top w:val="none" w:sz="0" w:space="0" w:color="auto"/>
            <w:left w:val="none" w:sz="0" w:space="0" w:color="auto"/>
            <w:bottom w:val="none" w:sz="0" w:space="0" w:color="auto"/>
            <w:right w:val="none" w:sz="0" w:space="0" w:color="auto"/>
          </w:divBdr>
          <w:divsChild>
            <w:div w:id="2119332252">
              <w:marLeft w:val="0"/>
              <w:marRight w:val="0"/>
              <w:marTop w:val="0"/>
              <w:marBottom w:val="0"/>
              <w:divBdr>
                <w:top w:val="none" w:sz="0" w:space="0" w:color="auto"/>
                <w:left w:val="none" w:sz="0" w:space="0" w:color="auto"/>
                <w:bottom w:val="none" w:sz="0" w:space="0" w:color="auto"/>
                <w:right w:val="none" w:sz="0" w:space="0" w:color="auto"/>
              </w:divBdr>
              <w:divsChild>
                <w:div w:id="21089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9AAD9-1CD0-4FEF-BEB5-895715EB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3373</Words>
  <Characters>18217</Characters>
  <Application>Microsoft Office Word</Application>
  <DocSecurity>0</DocSecurity>
  <Lines>151</Lines>
  <Paragraphs>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stefanakis</dc:creator>
  <cp:lastModifiedBy>Χρήστης των Windows</cp:lastModifiedBy>
  <cp:revision>8</cp:revision>
  <cp:lastPrinted>2022-04-14T15:27:00Z</cp:lastPrinted>
  <dcterms:created xsi:type="dcterms:W3CDTF">2022-04-17T16:19:00Z</dcterms:created>
  <dcterms:modified xsi:type="dcterms:W3CDTF">2022-04-17T17:48:00Z</dcterms:modified>
</cp:coreProperties>
</file>