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2581" w14:textId="24AC2E6D" w:rsidR="00F5044B" w:rsidRDefault="00F5044B" w:rsidP="00F5044B">
      <w:pPr>
        <w:jc w:val="both"/>
        <w:rPr>
          <w:b/>
          <w:sz w:val="22"/>
          <w:szCs w:val="22"/>
        </w:rPr>
      </w:pPr>
    </w:p>
    <w:p w14:paraId="7C7DC896" w14:textId="00851D27" w:rsidR="009F6119" w:rsidRDefault="009F6119" w:rsidP="00F5044B">
      <w:pPr>
        <w:jc w:val="both"/>
        <w:rPr>
          <w:b/>
          <w:sz w:val="22"/>
          <w:szCs w:val="22"/>
        </w:rPr>
      </w:pPr>
    </w:p>
    <w:p w14:paraId="5F0B3C6A" w14:textId="77777777" w:rsidR="004B421B" w:rsidRDefault="004B421B" w:rsidP="00216F96">
      <w:pPr>
        <w:jc w:val="center"/>
        <w:rPr>
          <w:b/>
          <w:sz w:val="22"/>
          <w:szCs w:val="22"/>
        </w:rPr>
      </w:pPr>
    </w:p>
    <w:p w14:paraId="76838345" w14:textId="77777777" w:rsidR="007F3494" w:rsidRDefault="00216F96" w:rsidP="007F3494">
      <w:pPr>
        <w:jc w:val="center"/>
        <w:rPr>
          <w:b/>
          <w:sz w:val="22"/>
          <w:szCs w:val="22"/>
        </w:rPr>
      </w:pPr>
      <w:r>
        <w:rPr>
          <w:b/>
          <w:sz w:val="22"/>
          <w:szCs w:val="22"/>
        </w:rPr>
        <w:t xml:space="preserve">ΨΗΦΙΣΜΑ ΤΗΣ </w:t>
      </w:r>
      <w:r w:rsidR="007F3494">
        <w:rPr>
          <w:b/>
          <w:sz w:val="22"/>
          <w:szCs w:val="22"/>
        </w:rPr>
        <w:t xml:space="preserve">ΑΠΟ </w:t>
      </w:r>
      <w:r w:rsidR="007F3494" w:rsidRPr="007F3494">
        <w:rPr>
          <w:b/>
          <w:sz w:val="22"/>
          <w:szCs w:val="22"/>
        </w:rPr>
        <w:t>9</w:t>
      </w:r>
      <w:r>
        <w:rPr>
          <w:b/>
          <w:sz w:val="22"/>
          <w:szCs w:val="22"/>
        </w:rPr>
        <w:t>-</w:t>
      </w:r>
      <w:r w:rsidR="007F3494" w:rsidRPr="007F3494">
        <w:rPr>
          <w:b/>
          <w:sz w:val="22"/>
          <w:szCs w:val="22"/>
        </w:rPr>
        <w:t>5</w:t>
      </w:r>
      <w:r>
        <w:rPr>
          <w:b/>
          <w:sz w:val="22"/>
          <w:szCs w:val="22"/>
        </w:rPr>
        <w:t>-2022 ΣΥΝΕΔΡΙΑΣΗΣ ΤΟΥ ΔΗΜΟΤΙΚΟΥ ΣΥΜΒΟΥΛΙΟΥ</w:t>
      </w:r>
      <w:r w:rsidR="007F3494">
        <w:rPr>
          <w:b/>
          <w:sz w:val="22"/>
          <w:szCs w:val="22"/>
        </w:rPr>
        <w:t xml:space="preserve"> </w:t>
      </w:r>
      <w:r>
        <w:rPr>
          <w:b/>
          <w:sz w:val="22"/>
          <w:szCs w:val="22"/>
        </w:rPr>
        <w:t>ΤΟΥ ΔΗΜΟΥ ΘΕΣΣΑΛΟΝΙΚΗΣ  ΣΧΕΤΙΚΑ</w:t>
      </w:r>
    </w:p>
    <w:p w14:paraId="41B5201F" w14:textId="59822704" w:rsidR="00216F96" w:rsidRDefault="00216F96" w:rsidP="007F3494">
      <w:pPr>
        <w:jc w:val="center"/>
        <w:rPr>
          <w:b/>
          <w:sz w:val="22"/>
          <w:szCs w:val="22"/>
        </w:rPr>
      </w:pPr>
      <w:r>
        <w:rPr>
          <w:b/>
          <w:sz w:val="22"/>
          <w:szCs w:val="22"/>
        </w:rPr>
        <w:t xml:space="preserve"> ΜΕ </w:t>
      </w:r>
      <w:r w:rsidR="008C0C3B" w:rsidRPr="008C0C3B">
        <w:rPr>
          <w:b/>
          <w:sz w:val="22"/>
          <w:szCs w:val="22"/>
        </w:rPr>
        <w:t xml:space="preserve">ΤΗ ΣΤΗΡΙΞΗ ΤΩΝ ΣΥΜΒΑΣΙΟΥΧΩΝ ΟΡΙΣΜΕΝΟΥ </w:t>
      </w:r>
      <w:r w:rsidR="007F3494" w:rsidRPr="008C0C3B">
        <w:rPr>
          <w:b/>
          <w:sz w:val="22"/>
          <w:szCs w:val="22"/>
        </w:rPr>
        <w:t xml:space="preserve">Covid19 </w:t>
      </w:r>
    </w:p>
    <w:p w14:paraId="5C9E0FAA" w14:textId="77777777" w:rsidR="00216F96" w:rsidRDefault="00216F96" w:rsidP="00216F96">
      <w:pPr>
        <w:jc w:val="center"/>
        <w:rPr>
          <w:b/>
          <w:sz w:val="22"/>
          <w:szCs w:val="22"/>
        </w:rPr>
      </w:pPr>
    </w:p>
    <w:p w14:paraId="36CBD4C2" w14:textId="77777777" w:rsidR="00216F96" w:rsidRDefault="00216F96" w:rsidP="00216F96">
      <w:pPr>
        <w:jc w:val="center"/>
        <w:rPr>
          <w:b/>
          <w:sz w:val="22"/>
          <w:szCs w:val="22"/>
        </w:rPr>
      </w:pPr>
    </w:p>
    <w:p w14:paraId="44ADF4D0" w14:textId="77777777" w:rsidR="00216F96" w:rsidRDefault="00216F96" w:rsidP="00216F96">
      <w:pPr>
        <w:jc w:val="both"/>
        <w:rPr>
          <w:b/>
          <w:sz w:val="22"/>
          <w:szCs w:val="22"/>
        </w:rPr>
      </w:pPr>
    </w:p>
    <w:p w14:paraId="60959D56" w14:textId="77777777" w:rsidR="00216F96" w:rsidRDefault="00216F96" w:rsidP="00216F96">
      <w:pPr>
        <w:jc w:val="center"/>
        <w:rPr>
          <w:b/>
          <w:sz w:val="22"/>
          <w:szCs w:val="22"/>
        </w:rPr>
      </w:pPr>
    </w:p>
    <w:p w14:paraId="0EE49A62" w14:textId="7F8F8205" w:rsidR="00216F96" w:rsidRDefault="00216F96" w:rsidP="007F3494">
      <w:pPr>
        <w:jc w:val="center"/>
        <w:rPr>
          <w:b/>
          <w:sz w:val="22"/>
          <w:szCs w:val="22"/>
        </w:rPr>
      </w:pPr>
      <w:r>
        <w:rPr>
          <w:b/>
          <w:sz w:val="22"/>
          <w:szCs w:val="22"/>
        </w:rPr>
        <w:t>Το Δημοτικό Συμβούλιο εξέδωσε το παρακάτω ψήφισμα :</w:t>
      </w:r>
    </w:p>
    <w:p w14:paraId="628A6A6F" w14:textId="77777777" w:rsidR="00216F96" w:rsidRDefault="00216F96" w:rsidP="00216F96">
      <w:pPr>
        <w:jc w:val="center"/>
        <w:rPr>
          <w:b/>
          <w:sz w:val="22"/>
          <w:szCs w:val="22"/>
        </w:rPr>
      </w:pPr>
    </w:p>
    <w:p w14:paraId="7F61AFBC"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t>«Το Δημοτικό Συμβούλιο του Δήμου Θεσσαλονίκης:</w:t>
      </w:r>
    </w:p>
    <w:p w14:paraId="619FBFB9"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t>1. Εκφράζει τη στήριξη και αλληλεγγύη του στο δίκαιο αίτημα των εργαζομένων του Δήμου Θεσσαλονίκης με σύμβαση ορισμένου χρόνου covid 19.</w:t>
      </w:r>
    </w:p>
    <w:p w14:paraId="488B02EF"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br/>
        <w:t>2. Δηλώνει την αμέριστη συμπαράστασή του στο δίκαιο και εύλογο αγώνα των συμβασιούχων εργαζομένων, θεωρώντας δικαιοπολιτικά και κοινωνικά άδικο η δημόσια διοίκηση να στελεχώνεται από εργαζομένους δύο ταχυτήτων.</w:t>
      </w:r>
    </w:p>
    <w:p w14:paraId="17FC65CA"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br/>
        <w:t>3. Αποδέχεται ότι, οι εν λόγω εργαζόμενοι καλύπτουν μόνιμου και σταθερού χαρακτήρα ανάγκες, οι οποίες δε θα παύσουν να υφίστανται και μετά τη λήξη των συμβάσεων εργασίας τους, ενώ ασκούν τα καθήκοντά τους με ζήλο, εργατικότητα και αυταπάρνηση.</w:t>
      </w:r>
    </w:p>
    <w:p w14:paraId="48D9BD7D"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br/>
        <w:t>4. Επισημαίνει, τονίζει ότι η επιτυχής άσκηση των καθηκόντων των συμβασιούχων ορισμένου χρόνου covid 19 συνοδεύεται από την απόκτηση πολύτιμης εμπειρίας, με αποτέλεσμα να είναι απολύτως αναγκαίοι, για την εύρυθμη λειτουργία του Δήμου Θεσσαλονίκης και των υπηρεσιών του.</w:t>
      </w:r>
    </w:p>
    <w:p w14:paraId="64474CB5" w14:textId="77777777" w:rsidR="007F3494" w:rsidRPr="007F3494" w:rsidRDefault="007F3494" w:rsidP="007F3494">
      <w:pPr>
        <w:suppressAutoHyphens/>
        <w:autoSpaceDN w:val="0"/>
        <w:jc w:val="both"/>
        <w:textAlignment w:val="baseline"/>
        <w:rPr>
          <w:rFonts w:ascii="Arial" w:hAnsi="Arial" w:cs="Arial"/>
          <w:color w:val="1D2228"/>
          <w:kern w:val="3"/>
          <w:sz w:val="22"/>
          <w:szCs w:val="22"/>
          <w:lang w:eastAsia="zh-CN"/>
        </w:rPr>
      </w:pPr>
      <w:r w:rsidRPr="007F3494">
        <w:rPr>
          <w:rFonts w:ascii="Arial" w:hAnsi="Arial" w:cs="Arial"/>
          <w:color w:val="1D2228"/>
          <w:kern w:val="3"/>
          <w:sz w:val="22"/>
          <w:szCs w:val="22"/>
          <w:lang w:eastAsia="zh-CN"/>
        </w:rPr>
        <w:br/>
        <w:t>5. Εξακολουθεί να υποστηρίζει ότι η εργασία των εργαζομένων με συμβάσεις εργασίας ορισμένου χρόνου στο Δήμο Θεσσαλονίκης, είναι παραπάνω από αναγκαία και εξυπηρετεί τα έκτακτα μέτρα αντιμετώπισης της ανάγκης περιορισμού της διασποράς του κορονοϊού covid 19.</w:t>
      </w:r>
    </w:p>
    <w:p w14:paraId="1E56B5F7" w14:textId="77777777" w:rsidR="007F3494" w:rsidRPr="007F3494" w:rsidRDefault="007F3494" w:rsidP="007F3494">
      <w:pPr>
        <w:tabs>
          <w:tab w:val="left" w:pos="3510"/>
          <w:tab w:val="left" w:pos="4477"/>
          <w:tab w:val="left" w:pos="8520"/>
        </w:tabs>
        <w:suppressAutoHyphens/>
        <w:autoSpaceDN w:val="0"/>
        <w:jc w:val="both"/>
        <w:textAlignment w:val="baseline"/>
        <w:rPr>
          <w:rFonts w:ascii="Arial" w:hAnsi="Arial" w:cs="Arial"/>
          <w:b/>
          <w:kern w:val="3"/>
          <w:sz w:val="22"/>
          <w:szCs w:val="22"/>
          <w:lang w:eastAsia="zh-CN"/>
        </w:rPr>
      </w:pPr>
      <w:r w:rsidRPr="007F3494">
        <w:rPr>
          <w:rFonts w:ascii="Arial" w:hAnsi="Arial" w:cs="Arial"/>
          <w:color w:val="1D2228"/>
          <w:kern w:val="3"/>
          <w:sz w:val="22"/>
          <w:szCs w:val="22"/>
          <w:lang w:eastAsia="zh-CN"/>
        </w:rPr>
        <w:br/>
        <w:t>6. Τέλος, θεωρεί δεδομένο  ότι από ετών δε διαφαίνεται στον ορίζοντα οριστική και μόνιμη λύση στο χρόνιο πρόβλημα όλων των συμβασιούχων στην Τοπική Αυτοδιοίκηση, οπότε μόνη λύση παραμένει η προσφυγή στη Δικαιοσύνη. Το Δημοτικό Συμβούλιο, δηλώνει ότι παρέχει την αμέριστη συμπαράστασή του στο δικαστικό αγώνα των εργαζομένων.</w:t>
      </w:r>
      <w:r w:rsidRPr="007F3494">
        <w:rPr>
          <w:rFonts w:ascii="Arial" w:hAnsi="Arial"/>
          <w:color w:val="1D2228"/>
          <w:kern w:val="3"/>
          <w:sz w:val="22"/>
          <w:szCs w:val="22"/>
          <w:lang w:eastAsia="zh-CN"/>
        </w:rPr>
        <w:t>»</w:t>
      </w:r>
    </w:p>
    <w:p w14:paraId="0DBC21FC" w14:textId="05707899" w:rsidR="009F6119" w:rsidRDefault="009F6119" w:rsidP="00F5044B">
      <w:pPr>
        <w:jc w:val="both"/>
        <w:rPr>
          <w:b/>
          <w:sz w:val="22"/>
          <w:szCs w:val="22"/>
        </w:rPr>
      </w:pPr>
    </w:p>
    <w:p w14:paraId="46CF3F77" w14:textId="77777777" w:rsidR="009F6119" w:rsidRDefault="009F6119" w:rsidP="00F5044B">
      <w:pPr>
        <w:jc w:val="both"/>
        <w:rPr>
          <w:b/>
          <w:sz w:val="22"/>
          <w:szCs w:val="22"/>
        </w:rPr>
      </w:pPr>
    </w:p>
    <w:p w14:paraId="3A60DB72" w14:textId="77777777" w:rsidR="00AF1A90" w:rsidRPr="00AF1A90" w:rsidRDefault="00AF1A90" w:rsidP="00AF1A90">
      <w:pPr>
        <w:tabs>
          <w:tab w:val="left" w:pos="3510"/>
          <w:tab w:val="left" w:pos="4477"/>
          <w:tab w:val="left" w:pos="8520"/>
        </w:tabs>
        <w:jc w:val="both"/>
        <w:rPr>
          <w:rFonts w:ascii="Arial" w:eastAsia="Arial" w:hAnsi="Arial" w:cs="Arial"/>
          <w:b/>
          <w:color w:val="000000"/>
          <w:sz w:val="22"/>
          <w:szCs w:val="22"/>
        </w:rPr>
      </w:pPr>
    </w:p>
    <w:p w14:paraId="567BBE2E" w14:textId="77777777" w:rsidR="00B67B94" w:rsidRDefault="00B67B94" w:rsidP="00B67B94">
      <w:pPr>
        <w:jc w:val="center"/>
        <w:rPr>
          <w:b/>
          <w:sz w:val="22"/>
          <w:szCs w:val="22"/>
        </w:rPr>
      </w:pPr>
    </w:p>
    <w:sectPr w:rsidR="00B67B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B"/>
    <w:rsid w:val="00216F96"/>
    <w:rsid w:val="00311AA2"/>
    <w:rsid w:val="00364ABA"/>
    <w:rsid w:val="004B421B"/>
    <w:rsid w:val="007E57CF"/>
    <w:rsid w:val="007F3494"/>
    <w:rsid w:val="008C0C3B"/>
    <w:rsid w:val="009F6119"/>
    <w:rsid w:val="00AF1A90"/>
    <w:rsid w:val="00AF6015"/>
    <w:rsid w:val="00B67B94"/>
    <w:rsid w:val="00F50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31C"/>
  <w15:chartTrackingRefBased/>
  <w15:docId w15:val="{D2E05AAB-82BD-47DC-A00F-BDE611B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44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216F96"/>
    <w:pPr>
      <w:suppressAutoHyphens/>
      <w:autoSpaceDN w:val="0"/>
      <w:spacing w:after="0" w:line="240" w:lineRule="auto"/>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774">
      <w:bodyDiv w:val="1"/>
      <w:marLeft w:val="0"/>
      <w:marRight w:val="0"/>
      <w:marTop w:val="0"/>
      <w:marBottom w:val="0"/>
      <w:divBdr>
        <w:top w:val="none" w:sz="0" w:space="0" w:color="auto"/>
        <w:left w:val="none" w:sz="0" w:space="0" w:color="auto"/>
        <w:bottom w:val="none" w:sz="0" w:space="0" w:color="auto"/>
        <w:right w:val="none" w:sz="0" w:space="0" w:color="auto"/>
      </w:divBdr>
    </w:div>
    <w:div w:id="790438039">
      <w:bodyDiv w:val="1"/>
      <w:marLeft w:val="0"/>
      <w:marRight w:val="0"/>
      <w:marTop w:val="0"/>
      <w:marBottom w:val="0"/>
      <w:divBdr>
        <w:top w:val="none" w:sz="0" w:space="0" w:color="auto"/>
        <w:left w:val="none" w:sz="0" w:space="0" w:color="auto"/>
        <w:bottom w:val="none" w:sz="0" w:space="0" w:color="auto"/>
        <w:right w:val="none" w:sz="0" w:space="0" w:color="auto"/>
      </w:divBdr>
    </w:div>
    <w:div w:id="19108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1441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12</cp:revision>
  <dcterms:created xsi:type="dcterms:W3CDTF">2021-11-16T07:52:00Z</dcterms:created>
  <dcterms:modified xsi:type="dcterms:W3CDTF">2022-05-11T06:58:00Z</dcterms:modified>
</cp:coreProperties>
</file>