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7113" w14:textId="77777777" w:rsidR="00B77C30" w:rsidRDefault="000F06AA">
      <w:pPr>
        <w:tabs>
          <w:tab w:val="left" w:pos="0"/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ΥΠΟΔΕΙΓΜΑ ΠΡΟΣΦΟΡΑΣ</w:t>
      </w:r>
    </w:p>
    <w:p w14:paraId="53F7ACEF" w14:textId="77777777" w:rsidR="00B77C30" w:rsidRDefault="00B77C30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</w:rPr>
      </w:pPr>
    </w:p>
    <w:p w14:paraId="5FB22E28" w14:textId="77777777" w:rsidR="00B77C30" w:rsidRDefault="000F06AA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Επωνυμία προσφέροντος :</w:t>
      </w:r>
    </w:p>
    <w:p w14:paraId="51A18C7F" w14:textId="77777777" w:rsidR="00B77C30" w:rsidRDefault="00B77C30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W w:w="5000" w:type="pct"/>
        <w:tblInd w:w="-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1044"/>
        <w:gridCol w:w="1905"/>
        <w:gridCol w:w="1510"/>
        <w:gridCol w:w="2119"/>
        <w:gridCol w:w="1028"/>
        <w:gridCol w:w="652"/>
        <w:gridCol w:w="879"/>
      </w:tblGrid>
      <w:tr w:rsidR="00B77C30" w14:paraId="02CA2133" w14:textId="77777777">
        <w:trPr>
          <w:trHeight w:val="315"/>
        </w:trPr>
        <w:tc>
          <w:tcPr>
            <w:tcW w:w="96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7C76B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Α. Ελαστικά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επίσωτρα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φορτηγών και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λεωφορείων οχημάτων</w:t>
            </w:r>
          </w:p>
        </w:tc>
      </w:tr>
      <w:tr w:rsidR="00B77C30" w14:paraId="03AF08DA" w14:textId="77777777">
        <w:trPr>
          <w:trHeight w:val="810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686664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4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32CBB0A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Διάσταση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610154B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Δείκτης φορτίου / ταχύτητας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20DD3F7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Θέση τοποθέτησης /παρατηρήσεις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7895C8F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Ενδεικτικός τύπος οχήματος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BB0ABC6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3BA8BE5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Τιμή €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95962D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Σύνολο (€)</w:t>
            </w:r>
          </w:p>
        </w:tc>
      </w:tr>
      <w:tr w:rsidR="00B77C30" w14:paraId="515DCC41" w14:textId="77777777">
        <w:trPr>
          <w:trHeight w:val="645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F35820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E88C806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13R22,5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06E6684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156/150K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65FDC13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ΠΙΣΩ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68AA423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Φορτηγά μεταφοράς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απορριμματοκιβωτίων</w:t>
            </w:r>
            <w:proofErr w:type="spellEnd"/>
          </w:p>
        </w:tc>
        <w:tc>
          <w:tcPr>
            <w:tcW w:w="103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FC7A76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96D3E2F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F753FC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7C30" w14:paraId="1029DEF0" w14:textId="77777777">
        <w:trPr>
          <w:trHeight w:val="315"/>
        </w:trPr>
        <w:tc>
          <w:tcPr>
            <w:tcW w:w="482" w:type="dxa"/>
            <w:vAlign w:val="center"/>
          </w:tcPr>
          <w:p w14:paraId="1671AE0F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222F4420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14:paraId="0A554ED4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14:paraId="05BDCE45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5D9EE9D5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347D7622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4C29C374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3C0F74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7C30" w14:paraId="710ED8D7" w14:textId="77777777">
        <w:trPr>
          <w:trHeight w:val="315"/>
        </w:trPr>
        <w:tc>
          <w:tcPr>
            <w:tcW w:w="96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A522A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Δ. Ελαστικά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επίσωτρα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Μηχανημάτων έργου</w:t>
            </w:r>
          </w:p>
        </w:tc>
      </w:tr>
      <w:tr w:rsidR="00B77C30" w14:paraId="21DB0017" w14:textId="77777777">
        <w:trPr>
          <w:trHeight w:val="735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A1AA29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4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209E30E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Διάσταση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05842BD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Δείκτης φορτίου/ταχύτητας ή λινά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5051E67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Θέση τοποθέτησης / παρατηρήσεις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06C5C23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Ενδεικτικός τύπος οχήματος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8179B55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CAEE5F0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Τιμή €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CB83520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Σύνολο (€)</w:t>
            </w:r>
          </w:p>
        </w:tc>
      </w:tr>
      <w:tr w:rsidR="00B77C30" w14:paraId="5C7886BD" w14:textId="77777777">
        <w:trPr>
          <w:trHeight w:val="443"/>
        </w:trPr>
        <w:tc>
          <w:tcPr>
            <w:tcW w:w="4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48AC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B3D1EB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195R15 LT</w:t>
            </w: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88D945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106/104R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040F0B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ΕΜΠΡΟΣ ή ΠΙΣΩ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C21741" w14:textId="77777777" w:rsidR="00B77C30" w:rsidRPr="00BC6363" w:rsidRDefault="000F06AA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Διαγραμμιστικό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- NISSAN TRADE 3.0/ WAGNER 211G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02CE90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BB3BC3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2F06C54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7C30" w14:paraId="1D52EDD9" w14:textId="77777777">
        <w:trPr>
          <w:trHeight w:val="275"/>
        </w:trPr>
        <w:tc>
          <w:tcPr>
            <w:tcW w:w="4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F1A8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A48137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10-16.5 NHS</w:t>
            </w: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FDE3E3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TL - 8PR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1C4B3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ΕΜΠΡΟΣ ή ΠΙΣΩ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7D5477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ΜΙΚΡΟΣ ΦΟΡΤΩΤΗΣ - CATERPILLAR 226D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1E45E0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6B8AC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BB6C29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7C30" w14:paraId="249E8BED" w14:textId="77777777">
        <w:trPr>
          <w:trHeight w:val="537"/>
        </w:trPr>
        <w:tc>
          <w:tcPr>
            <w:tcW w:w="4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6804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520E2F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18.4-26 IND R-4</w:t>
            </w: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F70BC5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TL - 12PR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8B7795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ΕΜΠΡΟΣ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7620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ΕΚΣΚΑΦΕΑΣ ΦΟΡΤΩΤΗΣ - CATERPILLAR 432F2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F76FCC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8897C2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D32E595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7C30" w14:paraId="382B9720" w14:textId="77777777">
        <w:trPr>
          <w:trHeight w:val="417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6AD43E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A5D43DD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12.5/80-18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7013A25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TL - 12PR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5207482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ΠΙΣΩ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9227B9D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ΕΚΣΚΑΦΕΑΣ ΦΟΡΤΩΤΗΣ -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CATERPILLAR 432F2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AED0E74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350388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9487D4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7C30" w14:paraId="3AC8A0D1" w14:textId="77777777">
        <w:trPr>
          <w:trHeight w:val="315"/>
        </w:trPr>
        <w:tc>
          <w:tcPr>
            <w:tcW w:w="482" w:type="dxa"/>
            <w:vAlign w:val="bottom"/>
          </w:tcPr>
          <w:p w14:paraId="7B51688F" w14:textId="77777777" w:rsidR="00B77C30" w:rsidRDefault="00B77C3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D253027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bottom"/>
          </w:tcPr>
          <w:p w14:paraId="16B55243" w14:textId="77777777" w:rsidR="00B77C30" w:rsidRDefault="00B77C30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Align w:val="bottom"/>
          </w:tcPr>
          <w:p w14:paraId="4521A530" w14:textId="77777777" w:rsidR="00B77C30" w:rsidRDefault="00B77C3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Align w:val="bottom"/>
          </w:tcPr>
          <w:p w14:paraId="36CAFBE7" w14:textId="77777777" w:rsidR="00B77C30" w:rsidRDefault="00B77C3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Align w:val="bottom"/>
          </w:tcPr>
          <w:p w14:paraId="242EA21D" w14:textId="77777777" w:rsidR="00B77C30" w:rsidRDefault="00B77C3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Align w:val="bottom"/>
          </w:tcPr>
          <w:p w14:paraId="2C0DFA2B" w14:textId="77777777" w:rsidR="00B77C30" w:rsidRDefault="00B77C3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vAlign w:val="bottom"/>
          </w:tcPr>
          <w:p w14:paraId="2F430FF9" w14:textId="77777777" w:rsidR="00B77C30" w:rsidRDefault="00B77C3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7C30" w14:paraId="301A9A68" w14:textId="77777777">
        <w:trPr>
          <w:trHeight w:val="315"/>
        </w:trPr>
        <w:tc>
          <w:tcPr>
            <w:tcW w:w="96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E5834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Ε. Διάφορα ελαστικά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επίσωτρα</w:t>
            </w:r>
            <w:proofErr w:type="spellEnd"/>
          </w:p>
        </w:tc>
      </w:tr>
      <w:tr w:rsidR="00B77C30" w14:paraId="544323E5" w14:textId="77777777">
        <w:trPr>
          <w:trHeight w:val="735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A2679E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4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C6DD816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Διάσταση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D07ACF8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Δείκτης φορτίου/ταχύτητας ή λινά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A836C00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Θέση τοποθέτησης /παρατηρήσεις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ED327E6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Ενδεικτικός τύπος οχήματος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5AE6B9B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F631D55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Τιμή €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86921D1" w14:textId="77777777" w:rsidR="00B77C30" w:rsidRDefault="000F0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Σύνολο (€)</w:t>
            </w:r>
          </w:p>
        </w:tc>
      </w:tr>
      <w:tr w:rsidR="00B77C30" w14:paraId="0FBAB17B" w14:textId="77777777">
        <w:trPr>
          <w:trHeight w:val="646"/>
        </w:trPr>
        <w:tc>
          <w:tcPr>
            <w:tcW w:w="4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E148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035FDF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4.80-8</w:t>
            </w: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81CA3F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4PR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38C3BB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ΠΙΣΩ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B9A58A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ΔΙΑΓΡΑΜΜΙΣΤΙΚΟ - GRACO LINELAZER IV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5900 ΚΑΙ GRAGO 200 HS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107959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0C197C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F3A6ED5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7C30" w14:paraId="733F2937" w14:textId="77777777">
        <w:trPr>
          <w:trHeight w:val="269"/>
        </w:trPr>
        <w:tc>
          <w:tcPr>
            <w:tcW w:w="4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75D5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B01E0E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4.00-4</w:t>
            </w: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7DE956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4PR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6D5172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DA6E03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WAGNER SF31 καρότσι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BB3CA2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1200FF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FBD10EC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7C30" w14:paraId="4C869DD6" w14:textId="77777777">
        <w:trPr>
          <w:trHeight w:val="556"/>
        </w:trPr>
        <w:tc>
          <w:tcPr>
            <w:tcW w:w="4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0A0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15BF46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16Χ6.50-8</w:t>
            </w: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57C462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4PR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15C948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D7954A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WAGNER ΚΑΡΕΚΛΑΚΙ ΚΑΙ ΣΑΡΩΘΡΟ BIEFFEBI PG 300DW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871253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D6B6D9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C315B4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7C30" w14:paraId="34F1A0A5" w14:textId="77777777">
        <w:trPr>
          <w:trHeight w:val="480"/>
        </w:trPr>
        <w:tc>
          <w:tcPr>
            <w:tcW w:w="4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F0AF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5B5087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23X10.5-12</w:t>
            </w: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2D148D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4PR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7A1FF8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ΕΜΠΡΟΣ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293028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ΣΑΡΩΘΡΟ BIEFFEBI PG 300DW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2937D0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EF2C4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3C418A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7C30" w14:paraId="17FFC77F" w14:textId="77777777">
        <w:trPr>
          <w:trHeight w:val="105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ACB0B6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003F6A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145R10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3196764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84/82N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0A02631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ΕΜΠΡΟΣ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AE60EDA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Σάρωθρο - KARCHER ICC1D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6D48DFF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3585072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12F2F7" w14:textId="77777777" w:rsidR="00B77C30" w:rsidRDefault="000F06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A951DD7" w14:textId="77777777" w:rsidR="00B77C30" w:rsidRDefault="00B77C30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p w14:paraId="55A69E9D" w14:textId="77777777" w:rsidR="00B77C30" w:rsidRDefault="000F06AA">
      <w:pPr>
        <w:pStyle w:val="7"/>
        <w:tabs>
          <w:tab w:val="left" w:pos="284"/>
        </w:tabs>
      </w:pPr>
      <w:r>
        <w:rPr>
          <w:rFonts w:eastAsia="Calibri" w:cs="Calibri"/>
          <w:sz w:val="22"/>
          <w:szCs w:val="22"/>
        </w:rPr>
        <w:t xml:space="preserve">                                                                                </w:t>
      </w:r>
      <w:r>
        <w:rPr>
          <w:rFonts w:cs="Calibri"/>
          <w:sz w:val="22"/>
          <w:szCs w:val="22"/>
        </w:rPr>
        <w:t xml:space="preserve">ΠΡΟΣΦΕΡΩΝ </w:t>
      </w:r>
    </w:p>
    <w:p w14:paraId="741FE13F" w14:textId="77777777" w:rsidR="00B77C30" w:rsidRDefault="00B77C30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14:paraId="06112387" w14:textId="77777777" w:rsidR="00B77C30" w:rsidRDefault="000F06AA">
      <w:pPr>
        <w:tabs>
          <w:tab w:val="left" w:pos="0"/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(Σφραγίδα – Υπογραφή)      </w:t>
      </w:r>
    </w:p>
    <w:p w14:paraId="5A8CAC69" w14:textId="77777777" w:rsidR="00B77C30" w:rsidRDefault="00B77C30">
      <w:pPr>
        <w:rPr>
          <w:rFonts w:ascii="Calibri" w:hAnsi="Calibri" w:cs="Tahoma"/>
          <w:sz w:val="22"/>
          <w:szCs w:val="22"/>
          <w:lang w:val="en-US"/>
        </w:rPr>
      </w:pPr>
    </w:p>
    <w:sectPr w:rsidR="00B77C30">
      <w:footerReference w:type="default" r:id="rId7"/>
      <w:pgSz w:w="11906" w:h="16838"/>
      <w:pgMar w:top="1560" w:right="1134" w:bottom="1702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BFAE" w14:textId="77777777" w:rsidR="000F06AA" w:rsidRDefault="000F06AA">
      <w:r>
        <w:separator/>
      </w:r>
    </w:p>
  </w:endnote>
  <w:endnote w:type="continuationSeparator" w:id="0">
    <w:p w14:paraId="7BB6FDC7" w14:textId="77777777" w:rsidR="000F06AA" w:rsidRDefault="000F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485E" w14:textId="77777777" w:rsidR="00B77C30" w:rsidRDefault="000F06AA">
    <w:pPr>
      <w:pStyle w:val="af1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6</w:t>
    </w:r>
    <w:r>
      <w:rPr>
        <w:rStyle w:val="a5"/>
      </w:rPr>
      <w:fldChar w:fldCharType="end"/>
    </w:r>
    <w:r>
      <w:rPr>
        <w:rStyle w:val="a5"/>
      </w:rPr>
      <w:t xml:space="preserve"> από </w:t>
    </w:r>
    <w:r>
      <w:rPr>
        <w:rStyle w:val="a5"/>
      </w:rPr>
      <w:fldChar w:fldCharType="begin"/>
    </w:r>
    <w:r>
      <w:rPr>
        <w:rStyle w:val="a5"/>
      </w:rPr>
      <w:instrText>NUMPAGES \* ARABIC</w:instrText>
    </w:r>
    <w:r>
      <w:rPr>
        <w:rStyle w:val="a5"/>
      </w:rPr>
      <w:fldChar w:fldCharType="separate"/>
    </w:r>
    <w:r>
      <w:rPr>
        <w:rStyle w:val="a5"/>
      </w:rPr>
      <w:t>6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AB22" w14:textId="77777777" w:rsidR="000F06AA" w:rsidRDefault="000F06AA">
      <w:r>
        <w:separator/>
      </w:r>
    </w:p>
  </w:footnote>
  <w:footnote w:type="continuationSeparator" w:id="0">
    <w:p w14:paraId="16C0BE2A" w14:textId="77777777" w:rsidR="000F06AA" w:rsidRDefault="000F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2B7"/>
    <w:multiLevelType w:val="multilevel"/>
    <w:tmpl w:val="3D12378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9E34BE"/>
    <w:multiLevelType w:val="multilevel"/>
    <w:tmpl w:val="3116882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30"/>
    <w:rsid w:val="000F06AA"/>
    <w:rsid w:val="00B77C30"/>
    <w:rsid w:val="00B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66EF"/>
  <w15:docId w15:val="{E63FDC9B-FE0A-4ACB-AD85-A66E9BEF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18"/>
      <w:szCs w:val="20"/>
    </w:rPr>
  </w:style>
  <w:style w:type="paragraph" w:styleId="4">
    <w:name w:val="heading 4"/>
    <w:basedOn w:val="a"/>
    <w:next w:val="a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00000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1Char">
    <w:name w:val="Επικεφαλίδα 1 Char"/>
    <w:qFormat/>
    <w:rPr>
      <w:rFonts w:ascii="Arial" w:hAnsi="Arial" w:cs="Arial"/>
      <w:b/>
      <w:sz w:val="18"/>
    </w:rPr>
  </w:style>
  <w:style w:type="character" w:customStyle="1" w:styleId="4Char">
    <w:name w:val="Επικεφαλίδα 4 Char"/>
    <w:qFormat/>
    <w:rPr>
      <w:b/>
      <w:bCs/>
      <w:sz w:val="28"/>
      <w:szCs w:val="28"/>
      <w:lang w:val="el-GR" w:bidi="ar-SA"/>
    </w:rPr>
  </w:style>
  <w:style w:type="character" w:customStyle="1" w:styleId="7Char">
    <w:name w:val="Επικεφαλίδα 7 Char"/>
    <w:basedOn w:val="a0"/>
    <w:qFormat/>
    <w:rPr>
      <w:rFonts w:ascii="Calibri" w:eastAsia="Times New Roman" w:hAnsi="Calibri" w:cs="Times New Roman"/>
      <w:sz w:val="24"/>
      <w:szCs w:val="24"/>
    </w:rPr>
  </w:style>
  <w:style w:type="character" w:customStyle="1" w:styleId="3Char">
    <w:name w:val="Σώμα κείμενου 3 Char"/>
    <w:qFormat/>
    <w:rPr>
      <w:b/>
      <w:sz w:val="24"/>
      <w:u w:val="single"/>
      <w:lang w:val="el-GR" w:bidi="ar-SA"/>
    </w:rPr>
  </w:style>
  <w:style w:type="character" w:customStyle="1" w:styleId="Char">
    <w:name w:val="Σώμα κειμένου Char"/>
    <w:qFormat/>
    <w:rPr>
      <w:sz w:val="24"/>
      <w:lang w:val="el-GR" w:bidi="ar-SA"/>
    </w:rPr>
  </w:style>
  <w:style w:type="character" w:styleId="a3">
    <w:name w:val="annotation reference"/>
    <w:qFormat/>
    <w:rPr>
      <w:sz w:val="16"/>
      <w:szCs w:val="16"/>
    </w:rPr>
  </w:style>
  <w:style w:type="character" w:customStyle="1" w:styleId="Char0">
    <w:name w:val="Κείμενο σχολίου Char"/>
    <w:qFormat/>
    <w:rPr>
      <w:lang w:val="el-GR" w:bidi="ar-SA"/>
    </w:rPr>
  </w:style>
  <w:style w:type="character" w:customStyle="1" w:styleId="Char1">
    <w:name w:val="Κείμενο πλαισίου Char"/>
    <w:qFormat/>
    <w:rPr>
      <w:rFonts w:ascii="Tahoma" w:hAnsi="Tahoma" w:cs="Tahoma"/>
      <w:sz w:val="16"/>
      <w:szCs w:val="16"/>
      <w:lang w:val="el-GR" w:bidi="ar-SA"/>
    </w:rPr>
  </w:style>
  <w:style w:type="character" w:styleId="a4">
    <w:name w:val="Intense Emphasis"/>
    <w:qFormat/>
    <w:rPr>
      <w:b/>
      <w:bCs/>
    </w:rPr>
  </w:style>
  <w:style w:type="character" w:styleId="a5">
    <w:name w:val="page number"/>
    <w:basedOn w:val="a0"/>
  </w:style>
  <w:style w:type="character" w:customStyle="1" w:styleId="CharChar7">
    <w:name w:val="Char Char7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31">
    <w:name w:val="Σώμα κειμένου (31)_"/>
    <w:qFormat/>
    <w:rPr>
      <w:sz w:val="22"/>
      <w:szCs w:val="22"/>
      <w:lang w:bidi="ar-SA"/>
    </w:rPr>
  </w:style>
  <w:style w:type="character" w:customStyle="1" w:styleId="317">
    <w:name w:val="Σώμα κειμένου (31) + Έντονη γραφή7"/>
    <w:qFormat/>
    <w:rPr>
      <w:rFonts w:ascii="Times New Roman" w:hAnsi="Times New Roman" w:cs="Times New Roman"/>
      <w:b/>
      <w:bCs/>
      <w:spacing w:val="-8"/>
      <w:sz w:val="22"/>
      <w:szCs w:val="22"/>
      <w:lang w:bidi="ar-SA"/>
    </w:rPr>
  </w:style>
  <w:style w:type="character" w:customStyle="1" w:styleId="a6">
    <w:name w:val="Σύνδεσμος διαδικτύου"/>
    <w:rPr>
      <w:color w:val="0000FF"/>
      <w:u w:val="single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styleId="3">
    <w:name w:val="Body Text 3"/>
    <w:basedOn w:val="a"/>
    <w:qFormat/>
    <w:rPr>
      <w:b/>
      <w:szCs w:val="20"/>
      <w:u w:val="single"/>
    </w:rPr>
  </w:style>
  <w:style w:type="paragraph" w:styleId="ac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"/>
    <w:qFormat/>
    <w:rPr>
      <w:sz w:val="20"/>
      <w:szCs w:val="20"/>
    </w:rPr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af0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List Paragraph"/>
    <w:basedOn w:val="a"/>
    <w:qFormat/>
    <w:pPr>
      <w:ind w:left="720"/>
    </w:p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customStyle="1" w:styleId="310">
    <w:name w:val="Σώμα κειμένου (31)"/>
    <w:basedOn w:val="a"/>
    <w:qFormat/>
    <w:pPr>
      <w:shd w:val="clear" w:color="auto" w:fill="FFFFFF"/>
      <w:spacing w:line="281" w:lineRule="exact"/>
      <w:ind w:hanging="500"/>
      <w:jc w:val="both"/>
    </w:pPr>
    <w:rPr>
      <w:sz w:val="22"/>
      <w:szCs w:val="22"/>
    </w:rPr>
  </w:style>
  <w:style w:type="paragraph" w:customStyle="1" w:styleId="af4">
    <w:name w:val="Περιεχόμενα πίνακα"/>
    <w:basedOn w:val="a"/>
    <w:qFormat/>
    <w:pPr>
      <w:widowControl w:val="0"/>
      <w:suppressLineNumbers/>
    </w:pPr>
  </w:style>
  <w:style w:type="paragraph" w:customStyle="1" w:styleId="af5">
    <w:name w:val="Επικεφαλίδα πίνακα"/>
    <w:basedOn w:val="a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Δεκτοί στο διαγωνισμό γίνονται όσοι αποδεδειγμένα ασκούν εμπορία ελαστικών επισώτρων</dc:title>
  <dc:subject/>
  <dc:creator>n.chatziioannou</dc:creator>
  <cp:keywords> </cp:keywords>
  <dc:description/>
  <cp:lastModifiedBy>user0252 user0252</cp:lastModifiedBy>
  <cp:revision>25</cp:revision>
  <cp:lastPrinted>2021-09-13T10:22:00Z</cp:lastPrinted>
  <dcterms:created xsi:type="dcterms:W3CDTF">2020-11-03T14:09:00Z</dcterms:created>
  <dcterms:modified xsi:type="dcterms:W3CDTF">2021-10-05T09:08:00Z</dcterms:modified>
  <dc:language>el-GR</dc:language>
</cp:coreProperties>
</file>