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B259" w14:textId="3CD4E1BD" w:rsidR="006948B5" w:rsidRPr="001A544F" w:rsidRDefault="001A544F" w:rsidP="001A544F">
      <w:pPr>
        <w:jc w:val="both"/>
        <w:rPr>
          <w:rFonts w:ascii="Arial" w:hAnsi="Arial" w:cs="Arial"/>
          <w:b/>
          <w:bCs/>
          <w:sz w:val="22"/>
          <w:szCs w:val="22"/>
        </w:rPr>
      </w:pPr>
      <w:r w:rsidRPr="001A544F">
        <w:rPr>
          <w:rFonts w:ascii="Arial" w:hAnsi="Arial" w:cs="Arial"/>
          <w:b/>
          <w:bCs/>
          <w:sz w:val="22"/>
          <w:szCs w:val="22"/>
        </w:rPr>
        <w:t>Ψήφισμα της 12/07/2021 Συνεδρίασης Δημοτικού Συμβουλίου Δήμου Θεσσαλονίκης σχετικά με το κλείσιμο των τραπεζικών καταστημάτων της  Τράπεζας Πειραιώς</w:t>
      </w:r>
    </w:p>
    <w:p w14:paraId="59393569" w14:textId="02C2EC91" w:rsidR="001A544F" w:rsidRPr="001A544F" w:rsidRDefault="001A544F" w:rsidP="001A544F">
      <w:pPr>
        <w:jc w:val="both"/>
        <w:rPr>
          <w:rFonts w:ascii="Arial" w:hAnsi="Arial" w:cs="Arial"/>
          <w:b/>
          <w:bCs/>
          <w:sz w:val="22"/>
          <w:szCs w:val="22"/>
        </w:rPr>
      </w:pPr>
    </w:p>
    <w:p w14:paraId="0AFA2DFA" w14:textId="5EC110B8" w:rsidR="001A544F" w:rsidRPr="001A544F" w:rsidRDefault="001A544F" w:rsidP="001A544F">
      <w:pPr>
        <w:jc w:val="center"/>
        <w:rPr>
          <w:rFonts w:ascii="Arial" w:hAnsi="Arial" w:cs="Arial"/>
          <w:b/>
          <w:bCs/>
          <w:sz w:val="22"/>
          <w:szCs w:val="22"/>
        </w:rPr>
      </w:pPr>
      <w:r w:rsidRPr="001A544F">
        <w:rPr>
          <w:rFonts w:ascii="Arial" w:hAnsi="Arial" w:cs="Arial"/>
          <w:b/>
          <w:bCs/>
          <w:sz w:val="22"/>
          <w:szCs w:val="22"/>
        </w:rPr>
        <w:t>ΑΠΟΦΑΣΙΣΕ ΟΜΟΦΩΝΑ</w:t>
      </w:r>
    </w:p>
    <w:p w14:paraId="537E9FE9" w14:textId="3BC99CFD" w:rsidR="001A544F" w:rsidRDefault="001A544F"/>
    <w:p w14:paraId="328B2FDB" w14:textId="77777777" w:rsidR="001A544F" w:rsidRPr="0086634C" w:rsidRDefault="001A544F" w:rsidP="001A544F">
      <w:pPr>
        <w:jc w:val="both"/>
        <w:rPr>
          <w:rFonts w:ascii="Arial" w:hAnsi="Arial" w:cs="Arial"/>
          <w:sz w:val="22"/>
          <w:szCs w:val="22"/>
        </w:rPr>
      </w:pPr>
      <w:r>
        <w:rPr>
          <w:rFonts w:ascii="Arial" w:hAnsi="Arial" w:cs="Arial"/>
          <w:sz w:val="22"/>
          <w:szCs w:val="22"/>
        </w:rPr>
        <w:t>«</w:t>
      </w:r>
      <w:r w:rsidRPr="0086634C">
        <w:rPr>
          <w:rFonts w:ascii="Arial" w:hAnsi="Arial" w:cs="Arial"/>
          <w:sz w:val="22"/>
          <w:szCs w:val="22"/>
        </w:rPr>
        <w:t xml:space="preserve">Το Δημοτικό Συμβούλιο Θεσσαλονίκης διαμαρτύρεται για την απόφαση της Τράπεζας Πειραιώς να προχωρήσει στο κλείσιμο πολλών ακόμα καταστημάτων της, πολλά από αυτά σε περιοχές του Δήμου και της ευρύτερης περιοχής Θεσσαλονίκης. </w:t>
      </w:r>
    </w:p>
    <w:p w14:paraId="20B7AB38" w14:textId="77777777" w:rsidR="001A544F" w:rsidRPr="0086634C" w:rsidRDefault="001A544F" w:rsidP="001A544F">
      <w:pPr>
        <w:jc w:val="both"/>
        <w:rPr>
          <w:rFonts w:ascii="Arial" w:hAnsi="Arial" w:cs="Arial"/>
          <w:sz w:val="22"/>
          <w:szCs w:val="22"/>
        </w:rPr>
      </w:pPr>
      <w:r w:rsidRPr="0086634C">
        <w:rPr>
          <w:rFonts w:ascii="Arial" w:hAnsi="Arial" w:cs="Arial"/>
          <w:sz w:val="22"/>
          <w:szCs w:val="22"/>
        </w:rPr>
        <w:t>Το συνεχιζόμενο κλείσιμο τραπεζικών καταστημάτων από όλες τις τράπεζες και η πρόβλεψη για κατάργηση ακόμα περισσότερων, δημιουργεί σοβαρά προβλήματα πρόσβασης σε αναγκαίες τραπεζικές εργασίες και συναλλαγές με το Δημόσιο που εξυπηρετούνται από τα τραπεζικά δίκτυα για όλους τους συναλλασσόμενους, ιδιαίτερα δε τους ηλικιωμένους. Τους εξαναγκάζει σε μεγάλες και συχνές μετακινήσεις ή σε πρόσδεση στα συστήματα ηλεκτρονικής τραπεζικής με ότι αυτό σημαίνει στη δυσκολία πρόσβασης (λόγω μη εξοικείωσης μ’ αυτά) α</w:t>
      </w:r>
      <w:r>
        <w:rPr>
          <w:rFonts w:ascii="Arial" w:hAnsi="Arial" w:cs="Arial"/>
          <w:sz w:val="22"/>
          <w:szCs w:val="22"/>
        </w:rPr>
        <w:t>λλά και στις ανεξέλεγκτες</w:t>
      </w:r>
      <w:r w:rsidRPr="0086634C">
        <w:rPr>
          <w:rFonts w:ascii="Arial" w:hAnsi="Arial" w:cs="Arial"/>
          <w:sz w:val="22"/>
          <w:szCs w:val="22"/>
        </w:rPr>
        <w:t xml:space="preserve"> χρεώσεις και οικονομικές επιβαρύνσεις.</w:t>
      </w:r>
    </w:p>
    <w:p w14:paraId="413041D6" w14:textId="77777777" w:rsidR="001A544F" w:rsidRPr="0086634C" w:rsidRDefault="001A544F" w:rsidP="001A544F">
      <w:pPr>
        <w:jc w:val="both"/>
        <w:rPr>
          <w:rFonts w:ascii="Arial" w:hAnsi="Arial" w:cs="Arial"/>
          <w:sz w:val="22"/>
          <w:szCs w:val="22"/>
        </w:rPr>
      </w:pPr>
      <w:r w:rsidRPr="0086634C">
        <w:rPr>
          <w:rFonts w:ascii="Arial" w:hAnsi="Arial" w:cs="Arial"/>
          <w:sz w:val="22"/>
          <w:szCs w:val="22"/>
        </w:rPr>
        <w:t>Εκτός των παραπάνω, η συρρίκνωση του τραπεζικού δικτύου σημαίνει απώλεια χιλιάδων θέσεων εργασίας και διόγκωση της ανεργίας που επιτυγχάνεται με τις γνωστές πρακτικές των τραπεζών και άσκηση απαράδεκτων πιέσεων προς το προσωπικό για δήθεν «εθελούσια» έξοδο.</w:t>
      </w:r>
    </w:p>
    <w:p w14:paraId="40986C9A" w14:textId="735A74F2" w:rsidR="001A544F" w:rsidRDefault="001A544F" w:rsidP="001A544F">
      <w:pPr>
        <w:jc w:val="both"/>
      </w:pPr>
      <w:r w:rsidRPr="0086634C">
        <w:rPr>
          <w:rFonts w:ascii="Arial" w:hAnsi="Arial" w:cs="Arial"/>
          <w:sz w:val="22"/>
          <w:szCs w:val="22"/>
        </w:rPr>
        <w:t>Το Δημοτικό Συμβούλιο Θεσσαλονίκης, ανταποκρινόμενο στα συμφέροντα των εργαζόμενων και των συναλλασσόμενων ζητά την ανάκληση των παραπάνω αποφάσεων για κατάργηση τραπεζικών καταστημάτων</w:t>
      </w:r>
      <w:r>
        <w:rPr>
          <w:rFonts w:ascii="Arial" w:hAnsi="Arial" w:cs="Arial"/>
          <w:sz w:val="22"/>
          <w:szCs w:val="22"/>
        </w:rPr>
        <w:t>.»</w:t>
      </w:r>
    </w:p>
    <w:sectPr w:rsidR="001A54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4F"/>
    <w:rsid w:val="001A544F"/>
    <w:rsid w:val="006948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C1E2"/>
  <w15:chartTrackingRefBased/>
  <w15:docId w15:val="{121CFE30-7DB9-4B58-98A0-CE5560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44F"/>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1193</Characters>
  <Application>Microsoft Office Word</Application>
  <DocSecurity>0</DocSecurity>
  <Lines>9</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2021-08-12T05:50:00Z</dcterms:created>
  <dcterms:modified xsi:type="dcterms:W3CDTF">2021-08-12T05:53:00Z</dcterms:modified>
</cp:coreProperties>
</file>