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81" w:rsidRDefault="00EF0D81">
      <w:pPr>
        <w:jc w:val="center"/>
      </w:pPr>
      <w:r>
        <w:rPr>
          <w:rFonts w:ascii="Arial" w:hAnsi="Arial" w:cs="Arial"/>
          <w:b/>
          <w:bCs/>
          <w:sz w:val="26"/>
          <w:szCs w:val="26"/>
        </w:rPr>
        <w:t>Ψήφισμα</w:t>
      </w:r>
      <w:bookmarkStart w:id="0" w:name="__DdeLink__92_1156099371"/>
      <w:r>
        <w:rPr>
          <w:rFonts w:ascii="Arial" w:hAnsi="Arial" w:cs="Arial"/>
          <w:b/>
          <w:bCs/>
          <w:sz w:val="26"/>
          <w:szCs w:val="26"/>
        </w:rPr>
        <w:t xml:space="preserve"> της </w:t>
      </w:r>
      <w:r w:rsidR="00066BC1">
        <w:rPr>
          <w:rFonts w:ascii="Arial" w:hAnsi="Arial" w:cs="Arial"/>
          <w:b/>
          <w:bCs/>
          <w:sz w:val="26"/>
          <w:szCs w:val="26"/>
        </w:rPr>
        <w:t>2</w:t>
      </w:r>
      <w:r w:rsidR="00111365">
        <w:rPr>
          <w:rFonts w:ascii="Arial" w:hAnsi="Arial" w:cs="Arial"/>
          <w:b/>
          <w:bCs/>
          <w:sz w:val="26"/>
          <w:szCs w:val="26"/>
        </w:rPr>
        <w:t>6</w:t>
      </w:r>
      <w:r w:rsidR="00066BC1">
        <w:rPr>
          <w:rFonts w:ascii="Arial" w:hAnsi="Arial" w:cs="Arial"/>
          <w:b/>
          <w:bCs/>
          <w:sz w:val="26"/>
          <w:szCs w:val="26"/>
        </w:rPr>
        <w:t>-0</w:t>
      </w:r>
      <w:r w:rsidR="00111365">
        <w:rPr>
          <w:rFonts w:ascii="Arial" w:hAnsi="Arial" w:cs="Arial"/>
          <w:b/>
          <w:bCs/>
          <w:sz w:val="26"/>
          <w:szCs w:val="26"/>
        </w:rPr>
        <w:t>4</w:t>
      </w:r>
      <w:r>
        <w:rPr>
          <w:rFonts w:ascii="Arial" w:hAnsi="Arial" w:cs="Arial"/>
          <w:b/>
          <w:bCs/>
          <w:sz w:val="26"/>
          <w:szCs w:val="26"/>
        </w:rPr>
        <w:t xml:space="preserve">-2021 Συνεδρίασης του Δημοτικού Συμβουλίου του Δήμου Θεσσαλονίκης </w:t>
      </w:r>
      <w:bookmarkEnd w:id="0"/>
      <w:r w:rsidR="00066BC1">
        <w:rPr>
          <w:rFonts w:ascii="Arial" w:hAnsi="Arial" w:cs="Arial"/>
          <w:b/>
          <w:bCs/>
          <w:sz w:val="26"/>
          <w:szCs w:val="26"/>
        </w:rPr>
        <w:t xml:space="preserve">σχετικά με </w:t>
      </w:r>
      <w:r w:rsidR="00111365">
        <w:rPr>
          <w:rFonts w:ascii="Arial" w:hAnsi="Arial" w:cs="Arial"/>
          <w:b/>
          <w:bCs/>
          <w:sz w:val="26"/>
          <w:szCs w:val="26"/>
        </w:rPr>
        <w:t xml:space="preserve">ψήφισμα της Διοίκησης του Δήμου Θεσσαλονίκης για το ΚΕΘΕΑ </w:t>
      </w:r>
    </w:p>
    <w:p w:rsidR="00EF0D81" w:rsidRDefault="00EF0D81"/>
    <w:p w:rsidR="00EF0D81" w:rsidRDefault="00EF0D81"/>
    <w:p w:rsidR="00EF0D81" w:rsidRDefault="00EF0D81">
      <w:pPr>
        <w:tabs>
          <w:tab w:val="left" w:pos="3510"/>
          <w:tab w:val="left" w:pos="4477"/>
          <w:tab w:val="left" w:pos="8520"/>
        </w:tabs>
        <w:jc w:val="center"/>
      </w:pPr>
      <w:r>
        <w:rPr>
          <w:rFonts w:ascii="Arial" w:eastAsia="Arial" w:hAnsi="Arial" w:cs="Arial"/>
          <w:b/>
          <w:sz w:val="22"/>
          <w:szCs w:val="22"/>
        </w:rPr>
        <w:t xml:space="preserve"> </w:t>
      </w:r>
      <w:r>
        <w:rPr>
          <w:rFonts w:ascii="Arial" w:hAnsi="Arial" w:cs="Arial"/>
          <w:b/>
          <w:sz w:val="22"/>
          <w:szCs w:val="22"/>
        </w:rPr>
        <w:t>ΑΠΟΦΑΣΙΣΕ ΟΜΟΦΩΝΑ</w:t>
      </w:r>
    </w:p>
    <w:p w:rsidR="00111365" w:rsidRDefault="00111365" w:rsidP="00111365">
      <w:pPr>
        <w:ind w:firstLine="709"/>
        <w:jc w:val="both"/>
        <w:rPr>
          <w:rFonts w:ascii="Arial" w:hAnsi="Arial" w:cs="Arial"/>
          <w:sz w:val="22"/>
          <w:szCs w:val="22"/>
        </w:rPr>
      </w:pPr>
    </w:p>
    <w:p w:rsidR="00111365" w:rsidRPr="005B0949" w:rsidRDefault="00111365" w:rsidP="00111365">
      <w:pPr>
        <w:ind w:firstLine="709"/>
        <w:jc w:val="both"/>
        <w:rPr>
          <w:rFonts w:ascii="Arial" w:hAnsi="Arial" w:cs="Arial"/>
          <w:sz w:val="22"/>
          <w:szCs w:val="22"/>
        </w:rPr>
      </w:pPr>
      <w:r>
        <w:rPr>
          <w:rFonts w:ascii="Arial" w:hAnsi="Arial" w:cs="Arial"/>
          <w:sz w:val="22"/>
          <w:szCs w:val="22"/>
        </w:rPr>
        <w:t xml:space="preserve">«Το </w:t>
      </w:r>
      <w:r w:rsidRPr="005B0949">
        <w:rPr>
          <w:rFonts w:ascii="Arial" w:hAnsi="Arial" w:cs="Arial"/>
          <w:sz w:val="22"/>
          <w:szCs w:val="22"/>
        </w:rPr>
        <w:t xml:space="preserve"> Δημοτικό Συμβούλιο Θεσσαλονίκης στηρίζει ΔΙΑΧΡΟΝΙΚΑ το έργο του ΚΕΘΕΑ και αναγνωρίζει την προσφορά και </w:t>
      </w:r>
      <w:r>
        <w:rPr>
          <w:rFonts w:ascii="Arial" w:hAnsi="Arial" w:cs="Arial"/>
          <w:sz w:val="22"/>
          <w:szCs w:val="22"/>
        </w:rPr>
        <w:t>την</w:t>
      </w:r>
      <w:r w:rsidRPr="005B0949">
        <w:rPr>
          <w:rFonts w:ascii="Arial" w:hAnsi="Arial" w:cs="Arial"/>
          <w:sz w:val="22"/>
          <w:szCs w:val="22"/>
        </w:rPr>
        <w:t xml:space="preserve"> αποτελεσματικότητα των θεραπευτικών του ΠΡΟΓΡΑΜΜΑΤΩΝ</w:t>
      </w:r>
      <w:r>
        <w:rPr>
          <w:rFonts w:ascii="Arial" w:hAnsi="Arial" w:cs="Arial"/>
          <w:sz w:val="22"/>
          <w:szCs w:val="22"/>
        </w:rPr>
        <w:t xml:space="preserve"> </w:t>
      </w:r>
      <w:r w:rsidRPr="005B0949">
        <w:rPr>
          <w:rFonts w:ascii="Arial" w:hAnsi="Arial" w:cs="Arial"/>
          <w:sz w:val="22"/>
          <w:szCs w:val="22"/>
        </w:rPr>
        <w:t>ΓΙΑ ΤΗΝ ΑΠΕΞΑΡΤΗΣΗ ΑΠΟ ΤΑ ΝΑΡΚΩΤΙΚΑ.</w:t>
      </w:r>
    </w:p>
    <w:p w:rsidR="00111365" w:rsidRPr="005B0949" w:rsidRDefault="00111365" w:rsidP="00111365">
      <w:pPr>
        <w:ind w:firstLine="709"/>
        <w:jc w:val="both"/>
        <w:rPr>
          <w:rFonts w:ascii="Arial" w:hAnsi="Arial" w:cs="Arial"/>
          <w:sz w:val="22"/>
          <w:szCs w:val="22"/>
        </w:rPr>
      </w:pPr>
      <w:r w:rsidRPr="005B0949">
        <w:rPr>
          <w:rFonts w:ascii="Arial" w:hAnsi="Arial" w:cs="Arial"/>
          <w:sz w:val="22"/>
          <w:szCs w:val="22"/>
        </w:rPr>
        <w:t>Ήδη από τις 14/10/2019 με την υπ’</w:t>
      </w:r>
      <w:r>
        <w:rPr>
          <w:rFonts w:ascii="Arial" w:hAnsi="Arial" w:cs="Arial"/>
          <w:sz w:val="22"/>
          <w:szCs w:val="22"/>
        </w:rPr>
        <w:t xml:space="preserve"> </w:t>
      </w:r>
      <w:r w:rsidRPr="005B0949">
        <w:rPr>
          <w:rFonts w:ascii="Arial" w:hAnsi="Arial" w:cs="Arial"/>
          <w:sz w:val="22"/>
          <w:szCs w:val="22"/>
        </w:rPr>
        <w:t xml:space="preserve">αριθ. 1127 απόφασή του το Δημοτικό Συμβούλιο Θεσσαλονίκης εξέφρασε την αντίθεσή του στην Πράξη Νομοθετικού Περιεχομένου </w:t>
      </w:r>
      <w:r>
        <w:rPr>
          <w:rFonts w:ascii="Arial" w:hAnsi="Arial" w:cs="Arial"/>
          <w:sz w:val="22"/>
          <w:szCs w:val="22"/>
        </w:rPr>
        <w:t>η</w:t>
      </w:r>
      <w:r w:rsidRPr="005B0949">
        <w:rPr>
          <w:rFonts w:ascii="Arial" w:hAnsi="Arial" w:cs="Arial"/>
          <w:sz w:val="22"/>
          <w:szCs w:val="22"/>
        </w:rPr>
        <w:t xml:space="preserve"> οποία καταργού</w:t>
      </w:r>
      <w:r>
        <w:rPr>
          <w:rFonts w:ascii="Arial" w:hAnsi="Arial" w:cs="Arial"/>
          <w:sz w:val="22"/>
          <w:szCs w:val="22"/>
        </w:rPr>
        <w:t>σε</w:t>
      </w:r>
      <w:r w:rsidRPr="005B0949">
        <w:rPr>
          <w:rFonts w:ascii="Arial" w:hAnsi="Arial" w:cs="Arial"/>
          <w:sz w:val="22"/>
          <w:szCs w:val="22"/>
        </w:rPr>
        <w:t xml:space="preserve"> το αυτοδιοίκητο του ΚΕΘΕΑ και ΑΠΕΙΛΟΥΣΕ ΤΗ ΦΥΣΙΟΓΝΩΜΙΑ </w:t>
      </w:r>
      <w:r>
        <w:rPr>
          <w:rFonts w:ascii="Arial" w:hAnsi="Arial" w:cs="Arial"/>
          <w:sz w:val="22"/>
          <w:szCs w:val="22"/>
        </w:rPr>
        <w:t>και τον</w:t>
      </w:r>
      <w:r w:rsidRPr="005B0949">
        <w:rPr>
          <w:rFonts w:ascii="Arial" w:hAnsi="Arial" w:cs="Arial"/>
          <w:sz w:val="22"/>
          <w:szCs w:val="22"/>
        </w:rPr>
        <w:t xml:space="preserve"> χαρακτήρα του ως θεραπευτική κοινότητα.</w:t>
      </w:r>
    </w:p>
    <w:p w:rsidR="00111365" w:rsidRPr="005B0949" w:rsidRDefault="00111365" w:rsidP="00111365">
      <w:pPr>
        <w:ind w:firstLine="709"/>
        <w:jc w:val="both"/>
        <w:rPr>
          <w:rFonts w:ascii="Arial" w:hAnsi="Arial" w:cs="Arial"/>
          <w:sz w:val="22"/>
          <w:szCs w:val="22"/>
        </w:rPr>
      </w:pPr>
      <w:r w:rsidRPr="005B0949">
        <w:rPr>
          <w:rFonts w:ascii="Arial" w:hAnsi="Arial" w:cs="Arial"/>
          <w:sz w:val="22"/>
          <w:szCs w:val="22"/>
        </w:rPr>
        <w:t xml:space="preserve">Σήμερα το Δημοτικό Συμβούλιο Θεσσαλονίκης επανέρχεται στο θέμα του ΚΕΘΕΑ με αφορμή το προσχέδιο νόμου για τον νέο κανονισμό λειτουργίας του οργανισμού και εκφράζει την αντίθεσή του με την ΑΛΛΟΙΩΣΗ του μοντέλου της θεραπευτικής ΤΟΥ ΜΕΘΟΔΟΥ, τη μετατροπή ΤΩΝ ΕΓΚΑΤΑΣΤΑΣΕΩΝ σε “ξενώνες διαμονής”, την ΚΑΤΑΡΓΗΣΗ ΤΗΣ ΣΥΜΜΕΤΟΧΙΚΟΤΗΤΑΣ ΤΩΝ ΕΞΥΠΗΡΕΤΟΥΜΕΝΩΝ ΧΡΗΣΤΩΝ ΣΤΗ ΛΗΨΗ ΤΩΝ ΑΠΟΦΑΣΕΩΝ </w:t>
      </w:r>
      <w:r>
        <w:rPr>
          <w:rFonts w:ascii="Arial" w:hAnsi="Arial" w:cs="Arial"/>
          <w:sz w:val="22"/>
          <w:szCs w:val="22"/>
        </w:rPr>
        <w:t>και</w:t>
      </w:r>
      <w:r w:rsidRPr="005B0949">
        <w:rPr>
          <w:rFonts w:ascii="Arial" w:hAnsi="Arial" w:cs="Arial"/>
          <w:sz w:val="22"/>
          <w:szCs w:val="22"/>
        </w:rPr>
        <w:t xml:space="preserve"> την υποβάθμιση του ρόλου των ε</w:t>
      </w:r>
      <w:r>
        <w:rPr>
          <w:rFonts w:ascii="Arial" w:hAnsi="Arial" w:cs="Arial"/>
          <w:sz w:val="22"/>
          <w:szCs w:val="22"/>
        </w:rPr>
        <w:t>ργαζομένων που είναι απόφοιτοι των</w:t>
      </w:r>
      <w:r w:rsidRPr="005B0949">
        <w:rPr>
          <w:rFonts w:ascii="Arial" w:hAnsi="Arial" w:cs="Arial"/>
          <w:sz w:val="22"/>
          <w:szCs w:val="22"/>
        </w:rPr>
        <w:t xml:space="preserve"> Θεραπευτικών </w:t>
      </w:r>
      <w:r>
        <w:rPr>
          <w:rFonts w:ascii="Arial" w:hAnsi="Arial" w:cs="Arial"/>
          <w:sz w:val="22"/>
          <w:szCs w:val="22"/>
        </w:rPr>
        <w:t>του</w:t>
      </w:r>
      <w:r w:rsidRPr="005B0949">
        <w:rPr>
          <w:rFonts w:ascii="Arial" w:hAnsi="Arial" w:cs="Arial"/>
          <w:sz w:val="22"/>
          <w:szCs w:val="22"/>
        </w:rPr>
        <w:t xml:space="preserve"> προγραμμάτων.</w:t>
      </w:r>
    </w:p>
    <w:p w:rsidR="00111365" w:rsidRPr="005B0949" w:rsidRDefault="00111365" w:rsidP="00111365">
      <w:pPr>
        <w:ind w:firstLine="709"/>
        <w:jc w:val="both"/>
        <w:rPr>
          <w:rFonts w:ascii="Arial" w:hAnsi="Arial" w:cs="Arial"/>
          <w:sz w:val="22"/>
          <w:szCs w:val="22"/>
        </w:rPr>
      </w:pPr>
      <w:r w:rsidRPr="005B0949">
        <w:rPr>
          <w:rFonts w:ascii="Arial" w:hAnsi="Arial" w:cs="Arial"/>
          <w:sz w:val="22"/>
          <w:szCs w:val="22"/>
        </w:rPr>
        <w:t>Το  Δημοτικό Συμβούλιο Θεσσαλονίκης εκφράζοντας τη ΣΤΗΡΙΞΗ ΚΑΙ ΤΗΝ  εκτίμησή του στο έργο του ΚΕΘΕΑ και στ</w:t>
      </w:r>
      <w:r>
        <w:rPr>
          <w:rFonts w:ascii="Arial" w:hAnsi="Arial" w:cs="Arial"/>
          <w:sz w:val="22"/>
          <w:szCs w:val="22"/>
        </w:rPr>
        <w:t>ην</w:t>
      </w:r>
      <w:r w:rsidRPr="005B0949">
        <w:rPr>
          <w:rFonts w:ascii="Arial" w:hAnsi="Arial" w:cs="Arial"/>
          <w:sz w:val="22"/>
          <w:szCs w:val="22"/>
        </w:rPr>
        <w:t xml:space="preserve"> ΠΡΟΣΦΟΡΑ ΤΟΥ ΜΕΤΑ ΑΠΟ 38 χρόνια λειτουργίας του θεραπευτικού του μοντέλου, ζητά:</w:t>
      </w:r>
    </w:p>
    <w:p w:rsidR="00111365" w:rsidRPr="005B0949" w:rsidRDefault="00111365" w:rsidP="00111365">
      <w:pPr>
        <w:widowControl/>
        <w:numPr>
          <w:ilvl w:val="0"/>
          <w:numId w:val="2"/>
        </w:numPr>
        <w:jc w:val="both"/>
        <w:rPr>
          <w:rFonts w:ascii="Arial" w:hAnsi="Arial" w:cs="Arial"/>
          <w:sz w:val="22"/>
          <w:szCs w:val="22"/>
        </w:rPr>
      </w:pPr>
      <w:r w:rsidRPr="005B0949">
        <w:rPr>
          <w:rFonts w:ascii="Arial" w:hAnsi="Arial" w:cs="Arial"/>
          <w:sz w:val="22"/>
          <w:szCs w:val="22"/>
        </w:rPr>
        <w:t xml:space="preserve">Την άμεση απόσυρση του συγκεκριμένου σχεδίου νόμου, </w:t>
      </w:r>
    </w:p>
    <w:p w:rsidR="00111365" w:rsidRPr="005B0949" w:rsidRDefault="00111365" w:rsidP="00111365">
      <w:pPr>
        <w:widowControl/>
        <w:numPr>
          <w:ilvl w:val="0"/>
          <w:numId w:val="2"/>
        </w:numPr>
        <w:jc w:val="both"/>
        <w:rPr>
          <w:rFonts w:ascii="Arial" w:hAnsi="Arial" w:cs="Arial"/>
          <w:sz w:val="22"/>
          <w:szCs w:val="22"/>
        </w:rPr>
      </w:pPr>
      <w:r w:rsidRPr="005B0949">
        <w:rPr>
          <w:rFonts w:ascii="Arial" w:hAnsi="Arial" w:cs="Arial"/>
          <w:sz w:val="22"/>
          <w:szCs w:val="22"/>
        </w:rPr>
        <w:t>Την προώθηση οργανωτικών και διοικητικών αλλαγών που δεν θα αλλοιώνουν το αυτοδιοίκητο του χαρακτήρα του, με τη συμμετοχή των άμεσα εμπλεκομένων στο έργο του ΚΕΘΕΑ</w:t>
      </w:r>
    </w:p>
    <w:p w:rsidR="00111365" w:rsidRPr="005B0949" w:rsidRDefault="00111365" w:rsidP="00111365">
      <w:pPr>
        <w:widowControl/>
        <w:numPr>
          <w:ilvl w:val="0"/>
          <w:numId w:val="2"/>
        </w:numPr>
        <w:jc w:val="both"/>
        <w:rPr>
          <w:rFonts w:ascii="Arial" w:hAnsi="Arial" w:cs="Arial"/>
          <w:sz w:val="22"/>
          <w:szCs w:val="22"/>
        </w:rPr>
      </w:pPr>
      <w:r w:rsidRPr="005B0949">
        <w:rPr>
          <w:rFonts w:ascii="Arial" w:hAnsi="Arial" w:cs="Arial"/>
          <w:sz w:val="22"/>
          <w:szCs w:val="22"/>
        </w:rPr>
        <w:t>Τη</w:t>
      </w:r>
      <w:r>
        <w:rPr>
          <w:rFonts w:ascii="Arial" w:hAnsi="Arial" w:cs="Arial"/>
          <w:sz w:val="22"/>
          <w:szCs w:val="22"/>
        </w:rPr>
        <w:t>ν</w:t>
      </w:r>
      <w:r w:rsidRPr="005B0949">
        <w:rPr>
          <w:rFonts w:ascii="Arial" w:hAnsi="Arial" w:cs="Arial"/>
          <w:sz w:val="22"/>
          <w:szCs w:val="22"/>
        </w:rPr>
        <w:t xml:space="preserve"> ΕΝΙΣΧΥΣΗ ΤΗΣ ΣΥΝΕΧΙΣΗΣ του θεραπευτικού του μοντέλου ΜΕ  ΟΙΚΟΝΟΜΙΚΟΥΣ ΚΑΙ ΑΝΘΡΩΠΙΝΟΥΣ ΠΟΡΟΥΣ</w:t>
      </w:r>
    </w:p>
    <w:p w:rsidR="00111365" w:rsidRDefault="00111365" w:rsidP="00111365">
      <w:pPr>
        <w:jc w:val="both"/>
        <w:rPr>
          <w:rFonts w:ascii="Arial" w:hAnsi="Arial" w:cs="Arial"/>
          <w:b/>
          <w:sz w:val="22"/>
          <w:szCs w:val="22"/>
        </w:rPr>
      </w:pPr>
      <w:r w:rsidRPr="005B0949">
        <w:rPr>
          <w:rFonts w:ascii="Arial" w:hAnsi="Arial" w:cs="Arial"/>
          <w:sz w:val="22"/>
          <w:szCs w:val="22"/>
        </w:rPr>
        <w:t xml:space="preserve"> </w:t>
      </w:r>
      <w:r>
        <w:rPr>
          <w:rFonts w:ascii="Arial" w:hAnsi="Arial" w:cs="Arial"/>
          <w:sz w:val="22"/>
          <w:szCs w:val="22"/>
        </w:rPr>
        <w:tab/>
      </w:r>
      <w:r w:rsidRPr="005B0949">
        <w:rPr>
          <w:rFonts w:ascii="Arial" w:hAnsi="Arial" w:cs="Arial"/>
          <w:sz w:val="22"/>
          <w:szCs w:val="22"/>
        </w:rPr>
        <w:t>Το Δημοτικό Συμβούλιο Θεσσαλονίκης ΥΠΟΣΤΗΡΊΖΕΙ τη διασφάλιση της αυτοδιαχείρισης ΤΟΥ ΚΕΘΕΑ, που αποτελεί προϋπόθεση ώστε να παραμείνει ως ο μοναδικός ελληνικός οργανισμός- σύμβουλος του ΟΗΕ σε θέματα εξαρτήσεων και να διατηρήσει τη θέση του στην Ευρωπαϊκή αλλά και στην Παγκόσμια Ομοσπονδία Θεραπευτικών Κοινοτήτων.</w:t>
      </w:r>
      <w:r>
        <w:rPr>
          <w:rFonts w:ascii="Arial" w:hAnsi="Arial" w:cs="Arial"/>
          <w:sz w:val="22"/>
          <w:szCs w:val="22"/>
        </w:rPr>
        <w:t>»</w:t>
      </w:r>
    </w:p>
    <w:p w:rsidR="00EF0D81" w:rsidRDefault="00EF0D81" w:rsidP="00111365">
      <w:pPr>
        <w:tabs>
          <w:tab w:val="left" w:pos="3510"/>
          <w:tab w:val="left" w:pos="4477"/>
          <w:tab w:val="left" w:pos="8520"/>
        </w:tabs>
        <w:jc w:val="both"/>
      </w:pPr>
    </w:p>
    <w:sectPr w:rsidR="00EF0D81" w:rsidSect="00BF0626">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A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A1"/>
    <w:family w:val="swiss"/>
    <w:pitch w:val="variable"/>
    <w:sig w:usb0="E0000AFF" w:usb1="500078FF" w:usb2="00000021"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8E7B8B"/>
    <w:multiLevelType w:val="hybridMultilevel"/>
    <w:tmpl w:val="C3CCF5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66BC1"/>
    <w:rsid w:val="00066BC1"/>
    <w:rsid w:val="00111365"/>
    <w:rsid w:val="00BF0626"/>
    <w:rsid w:val="00D86B6B"/>
    <w:rsid w:val="00EF0D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626"/>
    <w:pPr>
      <w:widowControl w:val="0"/>
      <w:suppressAutoHyphens/>
    </w:pPr>
    <w:rPr>
      <w:rFonts w:ascii="Liberation Serif" w:eastAsia="Arial Unicode MS" w:hAnsi="Liberation Serif" w:cs="Mangal"/>
      <w:kern w:val="2"/>
      <w:sz w:val="24"/>
      <w:szCs w:val="24"/>
      <w:lang w:eastAsia="zh-CN" w:bidi="hi-IN"/>
    </w:rPr>
  </w:style>
  <w:style w:type="paragraph" w:styleId="1">
    <w:name w:val="heading 1"/>
    <w:basedOn w:val="a0"/>
    <w:next w:val="a1"/>
    <w:qFormat/>
    <w:rsid w:val="00BF0626"/>
    <w:pPr>
      <w:tabs>
        <w:tab w:val="num" w:pos="0"/>
      </w:tabs>
      <w:ind w:left="432" w:hanging="432"/>
      <w:outlineLvl w:val="0"/>
    </w:pPr>
    <w:rPr>
      <w:b/>
      <w:bCs/>
      <w:sz w:val="36"/>
      <w:szCs w:val="36"/>
    </w:rPr>
  </w:style>
  <w:style w:type="paragraph" w:styleId="2">
    <w:name w:val="heading 2"/>
    <w:basedOn w:val="a0"/>
    <w:next w:val="a1"/>
    <w:qFormat/>
    <w:rsid w:val="00BF0626"/>
    <w:pPr>
      <w:tabs>
        <w:tab w:val="num" w:pos="0"/>
      </w:tabs>
      <w:spacing w:before="200"/>
      <w:ind w:left="576" w:hanging="576"/>
      <w:outlineLvl w:val="1"/>
    </w:pPr>
    <w:rPr>
      <w:b/>
      <w:bCs/>
      <w:sz w:val="32"/>
      <w:szCs w:val="32"/>
    </w:rPr>
  </w:style>
  <w:style w:type="paragraph" w:styleId="3">
    <w:name w:val="heading 3"/>
    <w:basedOn w:val="a0"/>
    <w:next w:val="a1"/>
    <w:qFormat/>
    <w:rsid w:val="00BF0626"/>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BF0626"/>
  </w:style>
  <w:style w:type="character" w:customStyle="1" w:styleId="WW8Num1z1">
    <w:name w:val="WW8Num1z1"/>
    <w:rsid w:val="00BF0626"/>
  </w:style>
  <w:style w:type="character" w:customStyle="1" w:styleId="WW8Num1z2">
    <w:name w:val="WW8Num1z2"/>
    <w:rsid w:val="00BF0626"/>
  </w:style>
  <w:style w:type="character" w:customStyle="1" w:styleId="WW8Num1z3">
    <w:name w:val="WW8Num1z3"/>
    <w:rsid w:val="00BF0626"/>
  </w:style>
  <w:style w:type="character" w:customStyle="1" w:styleId="WW8Num1z4">
    <w:name w:val="WW8Num1z4"/>
    <w:rsid w:val="00BF0626"/>
  </w:style>
  <w:style w:type="character" w:customStyle="1" w:styleId="WW8Num1z5">
    <w:name w:val="WW8Num1z5"/>
    <w:rsid w:val="00BF0626"/>
  </w:style>
  <w:style w:type="character" w:customStyle="1" w:styleId="WW8Num1z6">
    <w:name w:val="WW8Num1z6"/>
    <w:rsid w:val="00BF0626"/>
  </w:style>
  <w:style w:type="character" w:customStyle="1" w:styleId="WW8Num1z7">
    <w:name w:val="WW8Num1z7"/>
    <w:rsid w:val="00BF0626"/>
  </w:style>
  <w:style w:type="character" w:customStyle="1" w:styleId="WW8Num1z8">
    <w:name w:val="WW8Num1z8"/>
    <w:rsid w:val="00BF0626"/>
  </w:style>
  <w:style w:type="paragraph" w:customStyle="1" w:styleId="a0">
    <w:name w:val="Επικεφαλίδα"/>
    <w:basedOn w:val="a"/>
    <w:next w:val="a1"/>
    <w:rsid w:val="00BF0626"/>
    <w:pPr>
      <w:keepNext/>
      <w:spacing w:before="240" w:after="120"/>
    </w:pPr>
    <w:rPr>
      <w:rFonts w:ascii="Liberation Sans" w:hAnsi="Liberation Sans"/>
      <w:sz w:val="28"/>
      <w:szCs w:val="28"/>
    </w:rPr>
  </w:style>
  <w:style w:type="paragraph" w:styleId="a1">
    <w:name w:val="Body Text"/>
    <w:basedOn w:val="a"/>
    <w:rsid w:val="00BF0626"/>
    <w:pPr>
      <w:spacing w:after="140" w:line="288" w:lineRule="auto"/>
    </w:pPr>
  </w:style>
  <w:style w:type="paragraph" w:styleId="a5">
    <w:name w:val="List"/>
    <w:basedOn w:val="a1"/>
    <w:rsid w:val="00BF0626"/>
  </w:style>
  <w:style w:type="paragraph" w:styleId="a6">
    <w:name w:val="caption"/>
    <w:basedOn w:val="a"/>
    <w:qFormat/>
    <w:rsid w:val="00BF0626"/>
    <w:pPr>
      <w:suppressLineNumbers/>
      <w:spacing w:before="120" w:after="120"/>
    </w:pPr>
    <w:rPr>
      <w:i/>
      <w:iCs/>
    </w:rPr>
  </w:style>
  <w:style w:type="paragraph" w:customStyle="1" w:styleId="a7">
    <w:name w:val="Ευρετήριο"/>
    <w:basedOn w:val="a"/>
    <w:rsid w:val="00BF0626"/>
    <w:pPr>
      <w:suppressLineNumbers/>
    </w:pPr>
  </w:style>
  <w:style w:type="paragraph" w:customStyle="1" w:styleId="a8">
    <w:name w:val="Παραθέσεις"/>
    <w:basedOn w:val="a"/>
    <w:rsid w:val="00BF0626"/>
    <w:pPr>
      <w:spacing w:after="283"/>
      <w:ind w:left="567" w:right="567"/>
    </w:pPr>
  </w:style>
  <w:style w:type="paragraph" w:styleId="a9">
    <w:name w:val="Title"/>
    <w:basedOn w:val="a0"/>
    <w:next w:val="a1"/>
    <w:qFormat/>
    <w:rsid w:val="00BF0626"/>
    <w:pPr>
      <w:jc w:val="center"/>
    </w:pPr>
    <w:rPr>
      <w:b/>
      <w:bCs/>
      <w:sz w:val="56"/>
      <w:szCs w:val="56"/>
    </w:rPr>
  </w:style>
  <w:style w:type="paragraph" w:styleId="aa">
    <w:name w:val="Subtitle"/>
    <w:basedOn w:val="a0"/>
    <w:next w:val="a1"/>
    <w:qFormat/>
    <w:rsid w:val="00BF0626"/>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1652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t.tsouli</dc:creator>
  <cp:lastModifiedBy>t.tsouli</cp:lastModifiedBy>
  <cp:revision>3</cp:revision>
  <cp:lastPrinted>1601-01-01T00:00:00Z</cp:lastPrinted>
  <dcterms:created xsi:type="dcterms:W3CDTF">2021-05-13T08:11:00Z</dcterms:created>
  <dcterms:modified xsi:type="dcterms:W3CDTF">2021-05-13T08:19:00Z</dcterms:modified>
</cp:coreProperties>
</file>