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F5" w:rsidRDefault="00576EF5" w:rsidP="00576EF5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76EF5" w:rsidRDefault="00576EF5" w:rsidP="00576EF5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76EF5" w:rsidRDefault="00576EF5" w:rsidP="00576EF5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76EF5" w:rsidRPr="00675556" w:rsidRDefault="00576EF5" w:rsidP="00576EF5">
      <w:pPr>
        <w:tabs>
          <w:tab w:val="left" w:pos="0"/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 w:rsidRPr="00675556"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576EF5" w:rsidRPr="00675556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576EF5" w:rsidRPr="00675556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 w:rsidRPr="00675556">
        <w:rPr>
          <w:rFonts w:ascii="Calibri" w:hAnsi="Calibri" w:cs="Calibri"/>
          <w:sz w:val="22"/>
          <w:szCs w:val="22"/>
        </w:rPr>
        <w:t>Επωνυμία προσφέροντος :</w:t>
      </w:r>
    </w:p>
    <w:p w:rsidR="00576EF5" w:rsidRPr="00675556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576EF5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 w:rsidRPr="00675556">
        <w:rPr>
          <w:rFonts w:ascii="Calibri" w:hAnsi="Calibri" w:cs="Calibri"/>
          <w:sz w:val="22"/>
          <w:szCs w:val="22"/>
        </w:rPr>
        <w:t>Τηλέφωνο:</w:t>
      </w:r>
      <w:r w:rsidRPr="00675556">
        <w:rPr>
          <w:rFonts w:ascii="Calibri" w:hAnsi="Calibri" w:cs="Calibri"/>
          <w:sz w:val="22"/>
          <w:szCs w:val="22"/>
        </w:rPr>
        <w:tab/>
      </w:r>
    </w:p>
    <w:p w:rsidR="00576EF5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576EF5" w:rsidRPr="00675556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10609" w:type="dxa"/>
        <w:tblInd w:w="-318" w:type="dxa"/>
        <w:tblLook w:val="04A0"/>
      </w:tblPr>
      <w:tblGrid>
        <w:gridCol w:w="578"/>
        <w:gridCol w:w="4384"/>
        <w:gridCol w:w="1560"/>
        <w:gridCol w:w="1093"/>
        <w:gridCol w:w="1440"/>
        <w:gridCol w:w="1554"/>
      </w:tblGrid>
      <w:tr w:rsidR="00576EF5" w:rsidTr="00B31EB2">
        <w:trPr>
          <w:trHeight w:val="9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 είδους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Διατιθέμενη Ποσότητα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Τιμή μονάδος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576EF5" w:rsidTr="00B31EB2">
        <w:trPr>
          <w:trHeight w:val="64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F5" w:rsidRDefault="00576EF5" w:rsidP="00B31EB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Χειροκίνητος ψεκαστήρας πλάτης, ως τεχνική περιγραφή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 από 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 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……….€</w:t>
            </w:r>
          </w:p>
        </w:tc>
      </w:tr>
      <w:tr w:rsidR="00576EF5" w:rsidTr="00B31EB2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F5" w:rsidRDefault="00576EF5" w:rsidP="00B31EB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Φόρμα προστασίας μίας χρήσης </w:t>
            </w:r>
            <w:r w:rsidRPr="002E1AE1">
              <w:rPr>
                <w:rFonts w:ascii="Calibri" w:hAnsi="Calibri" w:cs="Calibri"/>
                <w:color w:val="000000"/>
              </w:rPr>
              <w:t>ως τεχνική περιγραφή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 από 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 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……….€</w:t>
            </w:r>
          </w:p>
        </w:tc>
      </w:tr>
      <w:tr w:rsidR="00576EF5" w:rsidTr="00B31EB2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F5" w:rsidRDefault="00576EF5" w:rsidP="00B31EB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Φόρμα προστασίας πολλαπλών χρήσεων </w:t>
            </w:r>
            <w:r w:rsidRPr="002E1AE1">
              <w:rPr>
                <w:rFonts w:ascii="Calibri" w:hAnsi="Calibri" w:cs="Calibri"/>
                <w:color w:val="000000"/>
              </w:rPr>
              <w:t>ως τεχνική περιγραφή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……. από 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……….€</w:t>
            </w:r>
          </w:p>
        </w:tc>
      </w:tr>
      <w:tr w:rsidR="00576EF5" w:rsidTr="00B31EB2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 €</w:t>
            </w:r>
          </w:p>
        </w:tc>
      </w:tr>
      <w:tr w:rsidR="00576EF5" w:rsidTr="00B31EB2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 €</w:t>
            </w:r>
          </w:p>
        </w:tc>
      </w:tr>
      <w:tr w:rsidR="00576EF5" w:rsidTr="00B31EB2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Γενικό σύνολο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F5" w:rsidRDefault="00576EF5" w:rsidP="00B31E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………. €</w:t>
            </w:r>
          </w:p>
        </w:tc>
      </w:tr>
    </w:tbl>
    <w:p w:rsidR="00576EF5" w:rsidRDefault="00576EF5" w:rsidP="00576EF5">
      <w:pPr>
        <w:rPr>
          <w:rFonts w:ascii="Calibri" w:hAnsi="Calibri" w:cs="Tahoma"/>
        </w:rPr>
      </w:pPr>
    </w:p>
    <w:p w:rsidR="00576EF5" w:rsidRDefault="00576EF5" w:rsidP="00576EF5">
      <w:pPr>
        <w:rPr>
          <w:rFonts w:ascii="Calibri" w:hAnsi="Calibri" w:cs="Tahoma"/>
        </w:rPr>
      </w:pPr>
    </w:p>
    <w:p w:rsidR="00576EF5" w:rsidRPr="00CB1733" w:rsidRDefault="00576EF5" w:rsidP="00576EF5">
      <w:pPr>
        <w:rPr>
          <w:rFonts w:ascii="Calibri" w:hAnsi="Calibri" w:cs="Tahoma"/>
        </w:rPr>
      </w:pPr>
    </w:p>
    <w:p w:rsidR="00576EF5" w:rsidRPr="00675556" w:rsidRDefault="00576EF5" w:rsidP="00576EF5">
      <w:pPr>
        <w:pStyle w:val="7"/>
        <w:tabs>
          <w:tab w:val="left" w:pos="284"/>
        </w:tabs>
        <w:rPr>
          <w:rFonts w:cs="Calibri"/>
          <w:sz w:val="22"/>
          <w:szCs w:val="22"/>
        </w:rPr>
      </w:pPr>
      <w:r w:rsidRPr="00675556">
        <w:rPr>
          <w:rFonts w:eastAsia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eastAsia="Calibri" w:cs="Calibri"/>
          <w:sz w:val="22"/>
          <w:szCs w:val="22"/>
        </w:rPr>
        <w:t>Ο</w:t>
      </w:r>
      <w:r w:rsidRPr="00675556">
        <w:rPr>
          <w:rFonts w:eastAsia="Calibri" w:cs="Calibri"/>
          <w:sz w:val="22"/>
          <w:szCs w:val="22"/>
        </w:rPr>
        <w:t xml:space="preserve">  </w:t>
      </w:r>
      <w:r w:rsidRPr="00675556">
        <w:rPr>
          <w:rFonts w:cs="Calibri"/>
          <w:sz w:val="22"/>
          <w:szCs w:val="22"/>
        </w:rPr>
        <w:t xml:space="preserve">ΠΡΟΣΦΕΡΩΝ </w:t>
      </w:r>
    </w:p>
    <w:p w:rsidR="00576EF5" w:rsidRPr="00675556" w:rsidRDefault="00576EF5" w:rsidP="00576EF5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576EF5" w:rsidRPr="00675556" w:rsidRDefault="00576EF5" w:rsidP="00576EF5">
      <w:pPr>
        <w:tabs>
          <w:tab w:val="left" w:pos="0"/>
          <w:tab w:val="left" w:pos="284"/>
        </w:tabs>
        <w:jc w:val="center"/>
        <w:rPr>
          <w:rFonts w:ascii="Calibri" w:hAnsi="Calibri" w:cs="Calibri"/>
          <w:sz w:val="22"/>
          <w:szCs w:val="22"/>
        </w:rPr>
      </w:pP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</w:r>
      <w:r w:rsidRPr="00675556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</w:t>
      </w:r>
    </w:p>
    <w:p w:rsidR="00C163FA" w:rsidRDefault="00C163FA"/>
    <w:sectPr w:rsidR="00C163FA" w:rsidSect="006D3609">
      <w:pgSz w:w="11906" w:h="16838"/>
      <w:pgMar w:top="1077" w:right="748" w:bottom="709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576EF5"/>
    <w:rsid w:val="00576EF5"/>
    <w:rsid w:val="006D3609"/>
    <w:rsid w:val="00973975"/>
    <w:rsid w:val="00C1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576EF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576EF5"/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2020-03-30T05:51:00Z</dcterms:created>
  <dcterms:modified xsi:type="dcterms:W3CDTF">2020-03-30T05:52:00Z</dcterms:modified>
</cp:coreProperties>
</file>