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12" w:rsidRDefault="00BB6912" w:rsidP="00BB6912">
      <w:pPr>
        <w:spacing w:line="360" w:lineRule="auto"/>
        <w:ind w:right="-874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noProof/>
          <w:szCs w:val="22"/>
          <w:lang w:val="el-GR" w:eastAsia="el-GR"/>
        </w:rPr>
        <w:drawing>
          <wp:inline distT="0" distB="0" distL="0" distR="0">
            <wp:extent cx="940435" cy="81089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43" w:type="dxa"/>
        <w:tblLook w:val="0000"/>
      </w:tblPr>
      <w:tblGrid>
        <w:gridCol w:w="5813"/>
      </w:tblGrid>
      <w:tr w:rsidR="00BB6912" w:rsidTr="00BD0326">
        <w:trPr>
          <w:cantSplit/>
          <w:trHeight w:val="28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B6912" w:rsidRDefault="00BB6912" w:rsidP="00BD0326">
            <w:pPr>
              <w:pStyle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</w:tc>
      </w:tr>
      <w:tr w:rsidR="00BB6912" w:rsidTr="00BD0326">
        <w:trPr>
          <w:cantSplit/>
          <w:trHeight w:val="261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B6912" w:rsidRDefault="00BB6912" w:rsidP="00BD0326">
            <w:pPr>
              <w:pStyle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ΝΟΜΟΣ ΘΕΣΣΑΛΟΝΙΚΗΣ</w:t>
            </w:r>
          </w:p>
        </w:tc>
      </w:tr>
      <w:tr w:rsidR="00BB6912" w:rsidTr="00BD0326">
        <w:trPr>
          <w:cantSplit/>
          <w:trHeight w:val="28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B6912" w:rsidRDefault="00BB6912" w:rsidP="00BD0326">
            <w:pPr>
              <w:pStyle w:val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ΔΗΜΟΣ ΘΕΣΣΑΛΟΝΙΚΗΣ</w:t>
            </w:r>
          </w:p>
        </w:tc>
      </w:tr>
      <w:tr w:rsidR="00BB6912" w:rsidRPr="00367513" w:rsidTr="00BD0326">
        <w:trPr>
          <w:cantSplit/>
          <w:trHeight w:val="261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B6912" w:rsidRPr="00702B73" w:rsidRDefault="00BB6912" w:rsidP="00BD0326">
            <w:pPr>
              <w:pStyle w:val="1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02B73">
              <w:rPr>
                <w:rFonts w:ascii="Arial" w:hAnsi="Arial" w:cs="Arial"/>
                <w:b/>
                <w:sz w:val="20"/>
                <w:szCs w:val="20"/>
                <w:lang w:val="el-GR"/>
              </w:rPr>
              <w:t>Δ/ΝΣΗ ΚΟΙΝ/ΚΗΣ ΠΡΟΣΤΑΣΙΑΣ &amp; ΔΗΜΟΣΙΑΣ ΥΓΕΙΑΣ</w:t>
            </w:r>
          </w:p>
        </w:tc>
      </w:tr>
      <w:tr w:rsidR="00BB6912" w:rsidRPr="00367513" w:rsidTr="00BD0326">
        <w:trPr>
          <w:cantSplit/>
          <w:trHeight w:val="28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B6912" w:rsidRPr="00702B73" w:rsidRDefault="00BB6912" w:rsidP="00BD0326">
            <w:pPr>
              <w:pStyle w:val="1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02B73">
              <w:rPr>
                <w:rFonts w:ascii="Arial" w:hAnsi="Arial" w:cs="Arial"/>
                <w:b/>
                <w:sz w:val="20"/>
                <w:szCs w:val="20"/>
                <w:lang w:val="el-GR"/>
              </w:rPr>
              <w:t>ΤΜΗΜΑ ΚΟΙΝΩΝΙΚΗΣ ΠΟΛΙΤΙΚΗΣ &amp; ΙΣΟΤΗΤΑΣ ΤΩΝ ΦΥΛΩΝ</w:t>
            </w:r>
          </w:p>
        </w:tc>
      </w:tr>
      <w:tr w:rsidR="00BB6912" w:rsidTr="00BD0326">
        <w:trPr>
          <w:cantSplit/>
          <w:trHeight w:val="821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B6912" w:rsidRDefault="00BB6912" w:rsidP="00BD0326">
            <w:pPr>
              <w:pStyle w:val="1"/>
              <w:ind w:left="0" w:right="-108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ΤΑΧ.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Δ/ΝΣΗ: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Μοναστηρίου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53-55</w:t>
            </w:r>
          </w:p>
          <w:p w:rsidR="00BB6912" w:rsidRDefault="00BB6912" w:rsidP="00BD0326">
            <w:pPr>
              <w:pStyle w:val="1"/>
              <w:ind w:left="0" w:right="-108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ΠΛΗΡΟΦΟΡΙΕΣ: 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Καλογεροπούλου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Σ.Μαλούση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6912" w:rsidRDefault="00BB6912" w:rsidP="00BD0326">
            <w:pPr>
              <w:pStyle w:val="1"/>
              <w:ind w:left="0" w:right="-108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Webdings" w:hAnsi="Webdings" w:cs="Webdings"/>
                <w:sz w:val="20"/>
                <w:szCs w:val="20"/>
              </w:rPr>
              <w:t></w:t>
            </w:r>
            <w:r>
              <w:rPr>
                <w:rFonts w:ascii="Arial" w:hAnsi="Arial" w:cs="Arial"/>
                <w:sz w:val="20"/>
                <w:szCs w:val="20"/>
              </w:rPr>
              <w:t xml:space="preserve">  2310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-509038, 2310509050, 2310315100</w:t>
            </w:r>
          </w:p>
        </w:tc>
      </w:tr>
    </w:tbl>
    <w:p w:rsidR="00BB6912" w:rsidRDefault="00BB6912" w:rsidP="00BB691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♦</w:t>
      </w:r>
      <w:r w:rsidRPr="00B60358">
        <w:rPr>
          <w:noProof/>
          <w:lang w:val="el-GR" w:eastAsia="el-GR"/>
        </w:rPr>
        <w:pict>
          <v:line id="shape_0" o:spid="_x0000_s1026" style="position:absolute;left:0;text-align:left;z-index:251658240;mso-position-horizontal-relative:text;mso-position-vertical-relative:text" from="-40.8pt,12.1pt" to="183.15pt,12.1pt" strokeweight=".26mm">
            <v:stroke joinstyle="miter" endcap="square"/>
          </v:line>
        </w:pict>
      </w:r>
      <w:r w:rsidRPr="00B60358">
        <w:rPr>
          <w:noProof/>
          <w:lang w:val="el-GR" w:eastAsia="el-GR"/>
        </w:rPr>
        <w:pict>
          <v:line id="_x0000_s1027" style="position:absolute;left:0;text-align:left;z-index:251658240;mso-position-horizontal-relative:text;mso-position-vertical-relative:text" from="220.2pt,12.1pt" to="481.15pt,12.1pt" strokeweight=".26mm">
            <v:stroke joinstyle="miter" endcap="square"/>
          </v:line>
        </w:pict>
      </w:r>
    </w:p>
    <w:p w:rsidR="00BB6912" w:rsidRDefault="00BB6912" w:rsidP="00BB6912">
      <w:pPr>
        <w:pStyle w:val="6"/>
        <w:numPr>
          <w:ilvl w:val="5"/>
          <w:numId w:val="1"/>
        </w:numPr>
        <w:ind w:left="-284" w:firstLine="568"/>
        <w:rPr>
          <w:sz w:val="36"/>
          <w:szCs w:val="36"/>
        </w:rPr>
      </w:pPr>
      <w:r>
        <w:rPr>
          <w:sz w:val="36"/>
          <w:szCs w:val="36"/>
        </w:rPr>
        <w:t>ΑΙΤΗΣΗ ΣΥΜΜΕΤΟΧΗΣ</w:t>
      </w:r>
    </w:p>
    <w:p w:rsidR="00BB6912" w:rsidRDefault="00BB6912" w:rsidP="00BB6912">
      <w:pPr>
        <w:ind w:left="-284" w:right="-193" w:firstLine="568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833"/>
        <w:gridCol w:w="2670"/>
        <w:gridCol w:w="4454"/>
      </w:tblGrid>
      <w:tr w:rsidR="00BB6912" w:rsidTr="00BD0326">
        <w:trPr>
          <w:trHeight w:val="720"/>
        </w:trPr>
        <w:tc>
          <w:tcPr>
            <w:tcW w:w="4503" w:type="dxa"/>
            <w:gridSpan w:val="2"/>
            <w:tcBorders>
              <w:right w:val="nil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ind w:right="-193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Ονοματεπώνυμο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4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B6912" w:rsidTr="00BD0326">
        <w:trPr>
          <w:cantSplit/>
          <w:trHeight w:val="567"/>
        </w:trPr>
        <w:tc>
          <w:tcPr>
            <w:tcW w:w="1833" w:type="dxa"/>
            <w:vMerge w:val="restart"/>
            <w:tcBorders>
              <w:right w:val="nil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ind w:right="-193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Τηλέφωνο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7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ind w:right="-193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Οικίας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4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B6912" w:rsidTr="00BD0326">
        <w:trPr>
          <w:cantSplit/>
          <w:trHeight w:val="567"/>
        </w:trPr>
        <w:tc>
          <w:tcPr>
            <w:tcW w:w="183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B6912" w:rsidRDefault="00BB6912" w:rsidP="00BD0326"/>
        </w:tc>
        <w:tc>
          <w:tcPr>
            <w:tcW w:w="267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ind w:right="-193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Κινητό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4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B6912" w:rsidTr="00BD0326">
        <w:trPr>
          <w:cantSplit/>
          <w:trHeight w:val="567"/>
        </w:trPr>
        <w:tc>
          <w:tcPr>
            <w:tcW w:w="183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B6912" w:rsidRDefault="00BB6912" w:rsidP="00BD0326"/>
        </w:tc>
        <w:tc>
          <w:tcPr>
            <w:tcW w:w="267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ind w:right="-193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Εργασίας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4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B6912" w:rsidTr="00BD0326">
        <w:trPr>
          <w:trHeight w:val="720"/>
        </w:trPr>
        <w:tc>
          <w:tcPr>
            <w:tcW w:w="4503" w:type="dxa"/>
            <w:gridSpan w:val="2"/>
            <w:tcBorders>
              <w:right w:val="nil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ind w:right="-193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Εργασία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προαιρετική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απάντηση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):</w:t>
            </w:r>
          </w:p>
        </w:tc>
        <w:tc>
          <w:tcPr>
            <w:tcW w:w="44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B6912" w:rsidTr="00BD0326">
        <w:trPr>
          <w:trHeight w:val="720"/>
        </w:trPr>
        <w:tc>
          <w:tcPr>
            <w:tcW w:w="4503" w:type="dxa"/>
            <w:gridSpan w:val="2"/>
            <w:tcBorders>
              <w:right w:val="nil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ind w:right="-193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Αριθμός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παιδιών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4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B6912" w:rsidTr="00BD0326">
        <w:trPr>
          <w:trHeight w:val="720"/>
        </w:trPr>
        <w:tc>
          <w:tcPr>
            <w:tcW w:w="4503" w:type="dxa"/>
            <w:gridSpan w:val="2"/>
            <w:tcBorders>
              <w:right w:val="nil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ind w:right="-193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Ηλικία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Φύλο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  <w:tc>
          <w:tcPr>
            <w:tcW w:w="44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B6912" w:rsidTr="00BD0326">
        <w:trPr>
          <w:trHeight w:val="720"/>
        </w:trPr>
        <w:tc>
          <w:tcPr>
            <w:tcW w:w="4503" w:type="dxa"/>
            <w:gridSpan w:val="2"/>
            <w:tcBorders>
              <w:right w:val="nil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ind w:right="-193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Ανεργία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γονέων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4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B6912" w:rsidTr="00BD0326">
        <w:trPr>
          <w:trHeight w:val="720"/>
        </w:trPr>
        <w:tc>
          <w:tcPr>
            <w:tcW w:w="4503" w:type="dxa"/>
            <w:gridSpan w:val="2"/>
            <w:tcBorders>
              <w:right w:val="nil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ind w:right="-193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Μονογονεική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Οικογένεια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445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B6912" w:rsidRDefault="00BB6912" w:rsidP="00BD0326">
            <w:pPr>
              <w:snapToGrid w:val="0"/>
              <w:ind w:right="-193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BB6912" w:rsidRDefault="00BB6912" w:rsidP="00BB6912">
      <w:pPr>
        <w:ind w:left="-284" w:right="-193" w:firstLine="568"/>
        <w:jc w:val="both"/>
        <w:rPr>
          <w:rFonts w:ascii="Arial" w:hAnsi="Arial" w:cs="Arial"/>
          <w:sz w:val="16"/>
          <w:szCs w:val="16"/>
        </w:rPr>
      </w:pPr>
    </w:p>
    <w:p w:rsidR="00BB6912" w:rsidRPr="00702B73" w:rsidRDefault="00BB6912" w:rsidP="00BB6912">
      <w:pPr>
        <w:spacing w:line="360" w:lineRule="auto"/>
        <w:ind w:left="-284" w:right="-193" w:firstLine="568"/>
        <w:jc w:val="both"/>
        <w:rPr>
          <w:rFonts w:ascii="Arial" w:hAnsi="Arial" w:cs="Arial"/>
          <w:b/>
          <w:sz w:val="21"/>
          <w:szCs w:val="21"/>
          <w:lang w:val="el-GR"/>
        </w:rPr>
      </w:pPr>
      <w:r w:rsidRPr="00702B73">
        <w:rPr>
          <w:rFonts w:ascii="Arial" w:hAnsi="Arial" w:cs="Arial"/>
          <w:sz w:val="21"/>
          <w:szCs w:val="21"/>
          <w:lang w:val="el-GR"/>
        </w:rPr>
        <w:t xml:space="preserve">Επιθυμώ να λάβω μέρος στις </w:t>
      </w:r>
      <w:r>
        <w:rPr>
          <w:rFonts w:ascii="Arial" w:hAnsi="Arial" w:cs="Arial"/>
          <w:sz w:val="21"/>
          <w:szCs w:val="21"/>
          <w:lang w:val="el-GR"/>
        </w:rPr>
        <w:t>8</w:t>
      </w:r>
      <w:r w:rsidRPr="00702B73">
        <w:rPr>
          <w:rFonts w:ascii="Arial" w:hAnsi="Arial" w:cs="Arial"/>
          <w:sz w:val="21"/>
          <w:szCs w:val="21"/>
          <w:lang w:val="el-GR"/>
        </w:rPr>
        <w:t xml:space="preserve"> συναντήσεις της ομάδας </w:t>
      </w:r>
      <w:r>
        <w:rPr>
          <w:rFonts w:ascii="Arial" w:hAnsi="Arial" w:cs="Arial"/>
          <w:b/>
          <w:bCs/>
          <w:sz w:val="21"/>
          <w:szCs w:val="21"/>
          <w:lang w:val="el-GR"/>
        </w:rPr>
        <w:t>“</w:t>
      </w:r>
      <w:proofErr w:type="spellStart"/>
      <w:r>
        <w:rPr>
          <w:rFonts w:ascii="Arial" w:hAnsi="Arial" w:cs="Arial"/>
          <w:b/>
          <w:bCs/>
          <w:sz w:val="21"/>
          <w:szCs w:val="21"/>
          <w:lang w:val="el-GR"/>
        </w:rPr>
        <w:t>Γονεϊκότητα</w:t>
      </w:r>
      <w:proofErr w:type="spellEnd"/>
      <w:r>
        <w:rPr>
          <w:rFonts w:ascii="Arial" w:hAnsi="Arial" w:cs="Arial"/>
          <w:b/>
          <w:bCs/>
          <w:sz w:val="21"/>
          <w:szCs w:val="21"/>
          <w:lang w:val="el-GR"/>
        </w:rPr>
        <w:t xml:space="preserve"> και φάσμα αυτισμού στην προσχολική και σχολική ηλικία” ( 4-12 ετών).</w:t>
      </w:r>
      <w:r w:rsidRPr="00702B73">
        <w:rPr>
          <w:rFonts w:ascii="Arial" w:hAnsi="Arial" w:cs="Arial"/>
          <w:sz w:val="21"/>
          <w:szCs w:val="21"/>
          <w:lang w:val="el-GR"/>
        </w:rPr>
        <w:t xml:space="preserve">   οι οποίες θα πραγματοποιούνται κάθε </w:t>
      </w:r>
      <w:r>
        <w:rPr>
          <w:rFonts w:ascii="Arial" w:hAnsi="Arial" w:cs="Arial"/>
          <w:sz w:val="21"/>
          <w:szCs w:val="21"/>
          <w:lang w:val="el-GR"/>
        </w:rPr>
        <w:t>Τετάρτη πρωί</w:t>
      </w:r>
      <w:r w:rsidRPr="00702B73">
        <w:rPr>
          <w:rFonts w:ascii="Arial" w:hAnsi="Arial" w:cs="Arial"/>
          <w:sz w:val="21"/>
          <w:szCs w:val="21"/>
          <w:lang w:val="el-GR"/>
        </w:rPr>
        <w:t xml:space="preserve">. Θα γίνουν συνολικά 8 δίωρες συναντήσεις. Έναρξη: </w:t>
      </w:r>
      <w:r w:rsidRPr="00702B73">
        <w:rPr>
          <w:rFonts w:ascii="Arial" w:hAnsi="Arial" w:cs="Arial"/>
          <w:b/>
          <w:sz w:val="21"/>
          <w:szCs w:val="21"/>
          <w:lang w:val="el-GR"/>
        </w:rPr>
        <w:t xml:space="preserve">  </w:t>
      </w:r>
      <w:r>
        <w:rPr>
          <w:rFonts w:ascii="Arial" w:hAnsi="Arial" w:cs="Arial"/>
          <w:b/>
          <w:bCs/>
          <w:sz w:val="21"/>
          <w:szCs w:val="21"/>
          <w:lang w:val="el-GR"/>
        </w:rPr>
        <w:t>22</w:t>
      </w:r>
      <w:r w:rsidRPr="00702B73">
        <w:rPr>
          <w:rFonts w:ascii="Arial" w:hAnsi="Arial" w:cs="Arial"/>
          <w:b/>
          <w:sz w:val="21"/>
          <w:szCs w:val="21"/>
          <w:lang w:val="el-GR"/>
        </w:rPr>
        <w:t>/1/2019, στην αίθουσα της Δημοτικής Περιφερειακής Βιβλιοθήκης Κωνσταντινουπόλεως ,</w:t>
      </w:r>
      <w:r>
        <w:rPr>
          <w:rFonts w:ascii="Calibri" w:hAnsi="Calibri" w:cs="Calibri"/>
          <w:b/>
          <w:sz w:val="21"/>
          <w:szCs w:val="21"/>
          <w:lang w:val="el-GR" w:eastAsia="zh-CN"/>
        </w:rPr>
        <w:t xml:space="preserve"> </w:t>
      </w:r>
      <w:r>
        <w:rPr>
          <w:rFonts w:ascii="Arial" w:hAnsi="Arial" w:cs="Arial"/>
          <w:b/>
          <w:sz w:val="21"/>
          <w:szCs w:val="21"/>
          <w:lang w:val="el-GR" w:eastAsia="zh-CN"/>
        </w:rPr>
        <w:t>Κωνσταντινουπόλεως 45-</w:t>
      </w:r>
      <w:r w:rsidRPr="00702B73">
        <w:rPr>
          <w:rFonts w:ascii="Arial" w:hAnsi="Arial" w:cs="Arial"/>
          <w:b/>
          <w:sz w:val="21"/>
          <w:szCs w:val="21"/>
          <w:lang w:val="el-GR" w:eastAsia="zh-CN"/>
        </w:rPr>
        <w:t xml:space="preserve">47, </w:t>
      </w:r>
      <w:r>
        <w:rPr>
          <w:rFonts w:ascii="Arial" w:hAnsi="Arial" w:cs="Arial"/>
          <w:b/>
          <w:sz w:val="21"/>
          <w:szCs w:val="21"/>
          <w:lang w:val="el-GR" w:eastAsia="zh-CN"/>
        </w:rPr>
        <w:t xml:space="preserve"> </w:t>
      </w:r>
      <w:r w:rsidRPr="00702B73">
        <w:rPr>
          <w:rFonts w:ascii="Arial" w:hAnsi="Arial" w:cs="Arial"/>
          <w:b/>
          <w:sz w:val="21"/>
          <w:szCs w:val="21"/>
          <w:lang w:val="el-GR"/>
        </w:rPr>
        <w:t xml:space="preserve">από τις 10.00-12.00π.μ.  </w:t>
      </w:r>
    </w:p>
    <w:p w:rsidR="00BB6912" w:rsidRPr="00702B73" w:rsidRDefault="00BB6912" w:rsidP="00BB6912">
      <w:pPr>
        <w:rPr>
          <w:rFonts w:ascii="Verdana" w:hAnsi="Verdana" w:cs="Verdana"/>
          <w:sz w:val="14"/>
          <w:szCs w:val="14"/>
          <w:lang w:val="el-GR"/>
        </w:rPr>
      </w:pPr>
      <w:r w:rsidRPr="00702B73">
        <w:rPr>
          <w:rFonts w:ascii="Verdana" w:hAnsi="Verdana" w:cs="Verdana"/>
          <w:sz w:val="14"/>
          <w:szCs w:val="14"/>
          <w:lang w:val="el-GR"/>
        </w:rPr>
        <w:t>Με την παρούσα δήλωση παρέχω τη ρητή συγκατάθεση μου για την επεξεργασία όλων των προσωπικών μου δεδομένων – όπως αυτά έχουν δηλωθεί στην αίτηση μου και στα επισυναπτόμενα δικαιολογητικά –από τον Δήμο Θεσσαλονίκης, σύμφωνα με τον Γενικό Κανονισμό Προστασίας Δεδομένων της Ευρωπαϊκής Ένωσης (</w:t>
      </w:r>
      <w:r>
        <w:rPr>
          <w:rFonts w:ascii="Verdana" w:hAnsi="Verdana" w:cs="Verdana"/>
          <w:sz w:val="14"/>
          <w:szCs w:val="14"/>
        </w:rPr>
        <w:t>GDPR</w:t>
      </w:r>
      <w:r w:rsidRPr="00702B73">
        <w:rPr>
          <w:rFonts w:ascii="Verdana" w:hAnsi="Verdana" w:cs="Verdana"/>
          <w:sz w:val="14"/>
          <w:szCs w:val="14"/>
          <w:lang w:val="el-GR"/>
        </w:rPr>
        <w:t>) και τις διατάξεις του Ν. 2472/1997, για τους ακόλουθους σκοπούς:</w:t>
      </w:r>
    </w:p>
    <w:p w:rsidR="00BB6912" w:rsidRPr="00702B73" w:rsidRDefault="00BB6912" w:rsidP="00BB6912">
      <w:pPr>
        <w:rPr>
          <w:rFonts w:ascii="Verdana" w:hAnsi="Verdana" w:cs="Verdana"/>
          <w:sz w:val="14"/>
          <w:szCs w:val="14"/>
          <w:lang w:val="el-GR"/>
        </w:rPr>
      </w:pPr>
      <w:r w:rsidRPr="00702B73">
        <w:rPr>
          <w:rFonts w:ascii="Verdana" w:hAnsi="Verdana" w:cs="Verdana"/>
          <w:sz w:val="14"/>
          <w:szCs w:val="14"/>
          <w:lang w:val="el-GR"/>
        </w:rPr>
        <w:t>την αξιολόγηση της αίτησης, την ταυτοποίηση και την ένταξη ως δικαιούχο σε προγράμματα και παροχές του Φορέα</w:t>
      </w:r>
    </w:p>
    <w:p w:rsidR="00BB6912" w:rsidRPr="00702B73" w:rsidRDefault="00BB6912" w:rsidP="00BB6912">
      <w:pPr>
        <w:rPr>
          <w:rFonts w:ascii="Verdana" w:hAnsi="Verdana" w:cs="Verdana"/>
          <w:sz w:val="14"/>
          <w:szCs w:val="14"/>
          <w:lang w:val="el-GR"/>
        </w:rPr>
      </w:pPr>
    </w:p>
    <w:p w:rsidR="00BB6912" w:rsidRPr="00702B73" w:rsidRDefault="00BB6912" w:rsidP="00BB6912">
      <w:pPr>
        <w:rPr>
          <w:rFonts w:ascii="Verdana" w:hAnsi="Verdana" w:cs="Verdana"/>
          <w:sz w:val="14"/>
          <w:szCs w:val="14"/>
          <w:lang w:val="el-GR"/>
        </w:rPr>
      </w:pPr>
      <w:r w:rsidRPr="00702B73">
        <w:rPr>
          <w:rFonts w:ascii="Verdana" w:hAnsi="Verdana" w:cs="Verdana"/>
          <w:sz w:val="14"/>
          <w:szCs w:val="14"/>
          <w:lang w:val="el-GR"/>
        </w:rPr>
        <w:t>Γνωρίζω ότι διατηρώ το δικαίωμα ανάκλησης της συγκατάθεσης μου ανά πάσα στιγμή.</w:t>
      </w:r>
    </w:p>
    <w:p w:rsidR="00BB6912" w:rsidRPr="00702B73" w:rsidRDefault="00BB6912" w:rsidP="00BB6912">
      <w:pPr>
        <w:rPr>
          <w:rFonts w:ascii="Verdana" w:hAnsi="Verdana" w:cs="Verdana"/>
          <w:sz w:val="14"/>
          <w:szCs w:val="14"/>
          <w:lang w:val="el-GR"/>
        </w:rPr>
      </w:pPr>
      <w:r w:rsidRPr="00702B73">
        <w:rPr>
          <w:rFonts w:ascii="Verdana" w:hAnsi="Verdana" w:cs="Verdana"/>
          <w:sz w:val="14"/>
          <w:szCs w:val="14"/>
          <w:u w:val="single"/>
          <w:lang w:val="el-GR"/>
        </w:rPr>
        <w:t>Υπεύθυνος Επεξεργασίας</w:t>
      </w:r>
      <w:r w:rsidRPr="00702B73">
        <w:rPr>
          <w:rFonts w:ascii="Verdana" w:hAnsi="Verdana" w:cs="Verdana"/>
          <w:sz w:val="14"/>
          <w:szCs w:val="14"/>
          <w:lang w:val="el-GR"/>
        </w:rPr>
        <w:t xml:space="preserve">: Δήμος Θεσσαλονίκης, </w:t>
      </w:r>
      <w:proofErr w:type="spellStart"/>
      <w:r w:rsidRPr="00702B73">
        <w:rPr>
          <w:rFonts w:ascii="Verdana" w:hAnsi="Verdana" w:cs="Verdana"/>
          <w:sz w:val="14"/>
          <w:szCs w:val="14"/>
          <w:lang w:val="el-GR"/>
        </w:rPr>
        <w:t>Βασ</w:t>
      </w:r>
      <w:proofErr w:type="spellEnd"/>
      <w:r w:rsidRPr="00702B73">
        <w:rPr>
          <w:rFonts w:ascii="Verdana" w:hAnsi="Verdana" w:cs="Verdana"/>
          <w:sz w:val="14"/>
          <w:szCs w:val="14"/>
          <w:lang w:val="el-GR"/>
        </w:rPr>
        <w:t xml:space="preserve">. Γεωργίου 1     </w:t>
      </w:r>
      <w:r w:rsidRPr="00702B73">
        <w:rPr>
          <w:rFonts w:ascii="Verdana" w:hAnsi="Verdana" w:cs="Verdana"/>
          <w:sz w:val="14"/>
          <w:szCs w:val="14"/>
          <w:u w:val="single"/>
          <w:lang w:val="el-GR"/>
        </w:rPr>
        <w:t>Εκτελών την επεξεργασία</w:t>
      </w:r>
      <w:r w:rsidRPr="00702B73">
        <w:rPr>
          <w:rFonts w:ascii="Verdana" w:hAnsi="Verdana" w:cs="Verdana"/>
          <w:sz w:val="14"/>
          <w:szCs w:val="14"/>
          <w:lang w:val="el-GR"/>
        </w:rPr>
        <w:t xml:space="preserve">: </w:t>
      </w:r>
      <w:proofErr w:type="spellStart"/>
      <w:r w:rsidRPr="00702B73">
        <w:rPr>
          <w:rFonts w:ascii="Verdana" w:hAnsi="Verdana" w:cs="Verdana"/>
          <w:sz w:val="14"/>
          <w:szCs w:val="14"/>
          <w:lang w:val="el-GR"/>
        </w:rPr>
        <w:t>τηλ</w:t>
      </w:r>
      <w:proofErr w:type="spellEnd"/>
      <w:r w:rsidRPr="00702B73">
        <w:rPr>
          <w:rFonts w:ascii="Verdana" w:hAnsi="Verdana" w:cs="Verdana"/>
          <w:sz w:val="14"/>
          <w:szCs w:val="14"/>
          <w:lang w:val="el-GR"/>
        </w:rPr>
        <w:t>. 2310-509043</w:t>
      </w:r>
    </w:p>
    <w:p w:rsidR="00BB6912" w:rsidRPr="00702B73" w:rsidRDefault="00BB6912" w:rsidP="00BB6912">
      <w:pPr>
        <w:ind w:right="-193"/>
        <w:jc w:val="center"/>
        <w:rPr>
          <w:rFonts w:ascii="Verdana" w:hAnsi="Verdana" w:cs="Verdana"/>
          <w:sz w:val="12"/>
          <w:szCs w:val="12"/>
          <w:lang w:val="el-GR"/>
        </w:rPr>
      </w:pPr>
    </w:p>
    <w:p w:rsidR="00BB6912" w:rsidRPr="00702B73" w:rsidRDefault="00BB6912" w:rsidP="00BB6912">
      <w:pPr>
        <w:ind w:right="-193"/>
        <w:jc w:val="center"/>
        <w:rPr>
          <w:rFonts w:ascii="Verdana" w:hAnsi="Verdana" w:cs="Verdana"/>
          <w:sz w:val="12"/>
          <w:szCs w:val="12"/>
          <w:lang w:val="el-GR"/>
        </w:rPr>
      </w:pPr>
    </w:p>
    <w:p w:rsidR="00BB6912" w:rsidRDefault="00BB6912" w:rsidP="00BB6912">
      <w:pPr>
        <w:ind w:left="-284" w:right="-1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Θεσσαλονίκη</w:t>
      </w:r>
      <w:proofErr w:type="spellEnd"/>
      <w:r>
        <w:rPr>
          <w:rFonts w:ascii="Arial" w:hAnsi="Arial" w:cs="Arial"/>
        </w:rPr>
        <w:t xml:space="preserve"> ……………..</w:t>
      </w:r>
    </w:p>
    <w:p w:rsidR="00BB6912" w:rsidRDefault="00BB6912" w:rsidP="00BB6912">
      <w:pPr>
        <w:ind w:left="4395" w:right="-193" w:firstLine="568"/>
        <w:jc w:val="center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Ο/Η ΑΙΤΩΝ/ΟΥΣΑ</w:t>
      </w:r>
    </w:p>
    <w:p w:rsidR="008E7473" w:rsidRDefault="008E7473"/>
    <w:sectPr w:rsidR="008E7473" w:rsidSect="00BB6912">
      <w:pgSz w:w="11906" w:h="16838"/>
      <w:pgMar w:top="567" w:right="1134" w:bottom="569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754D4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6912"/>
    <w:rsid w:val="008E7473"/>
    <w:rsid w:val="00AB6471"/>
    <w:rsid w:val="00BB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1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BB6912"/>
    <w:pPr>
      <w:keepNext/>
      <w:numPr>
        <w:numId w:val="1"/>
      </w:numPr>
      <w:outlineLvl w:val="0"/>
    </w:pPr>
    <w:rPr>
      <w:sz w:val="28"/>
    </w:rPr>
  </w:style>
  <w:style w:type="paragraph" w:styleId="6">
    <w:name w:val="heading 6"/>
    <w:basedOn w:val="a"/>
    <w:next w:val="a"/>
    <w:link w:val="6Char"/>
    <w:uiPriority w:val="99"/>
    <w:qFormat/>
    <w:rsid w:val="00BB6912"/>
    <w:pPr>
      <w:keepNext/>
      <w:ind w:left="-284" w:right="-193" w:firstLine="568"/>
      <w:jc w:val="center"/>
      <w:outlineLvl w:val="5"/>
    </w:pPr>
    <w:rPr>
      <w:rFonts w:ascii="Arial" w:hAnsi="Arial" w:cs="Arial"/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BB6912"/>
    <w:rPr>
      <w:rFonts w:ascii="Times New Roman" w:eastAsia="Andale Sans UI" w:hAnsi="Times New Roman" w:cs="Tahoma"/>
      <w:sz w:val="28"/>
      <w:szCs w:val="24"/>
      <w:lang w:val="en-US"/>
    </w:rPr>
  </w:style>
  <w:style w:type="character" w:customStyle="1" w:styleId="6Char">
    <w:name w:val="Επικεφαλίδα 6 Char"/>
    <w:basedOn w:val="a0"/>
    <w:link w:val="6"/>
    <w:uiPriority w:val="99"/>
    <w:rsid w:val="00BB6912"/>
    <w:rPr>
      <w:rFonts w:ascii="Arial" w:eastAsia="Andale Sans UI" w:hAnsi="Arial" w:cs="Arial"/>
      <w:b/>
      <w:bCs/>
      <w:sz w:val="44"/>
      <w:szCs w:val="24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BB6912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6912"/>
    <w:rPr>
      <w:rFonts w:ascii="Tahoma" w:eastAsia="Andale Sans U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g.chatzis</dc:creator>
  <cp:keywords/>
  <dc:description/>
  <cp:lastModifiedBy>g.chatzis</cp:lastModifiedBy>
  <cp:revision>1</cp:revision>
  <dcterms:created xsi:type="dcterms:W3CDTF">2020-01-13T12:02:00Z</dcterms:created>
  <dcterms:modified xsi:type="dcterms:W3CDTF">2020-01-13T12:03:00Z</dcterms:modified>
</cp:coreProperties>
</file>