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78" w:rsidRDefault="00A37D78" w:rsidP="00A37D7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Segoe UI"/>
          <w:b/>
          <w:bCs/>
          <w:color w:val="212121"/>
          <w:sz w:val="28"/>
          <w:szCs w:val="28"/>
          <w:u w:val="single"/>
          <w:bdr w:val="none" w:sz="0" w:space="0" w:color="auto" w:frame="1"/>
          <w:lang w:val="el-GR" w:eastAsia="el-GR" w:bidi="ar-SA"/>
        </w:rPr>
      </w:pPr>
      <w:r w:rsidRPr="00A37D78">
        <w:rPr>
          <w:rFonts w:ascii="inherit" w:eastAsia="Times New Roman" w:hAnsi="inherit" w:cs="Segoe UI"/>
          <w:b/>
          <w:bCs/>
          <w:color w:val="212121"/>
          <w:sz w:val="28"/>
          <w:szCs w:val="28"/>
          <w:u w:val="single"/>
          <w:bdr w:val="none" w:sz="0" w:space="0" w:color="auto" w:frame="1"/>
          <w:lang w:val="el-GR" w:eastAsia="el-GR" w:bidi="ar-SA"/>
        </w:rPr>
        <w:t>Πρόγραμμα Εκδηλώσεων για την 25</w:t>
      </w:r>
      <w:r w:rsidRPr="00A37D78">
        <w:rPr>
          <w:rFonts w:ascii="inherit" w:eastAsia="Times New Roman" w:hAnsi="inherit" w:cs="Segoe UI"/>
          <w:b/>
          <w:bCs/>
          <w:color w:val="212121"/>
          <w:sz w:val="28"/>
          <w:szCs w:val="28"/>
          <w:u w:val="single"/>
          <w:bdr w:val="none" w:sz="0" w:space="0" w:color="auto" w:frame="1"/>
          <w:vertAlign w:val="superscript"/>
          <w:lang w:val="el-GR" w:eastAsia="el-GR" w:bidi="ar-SA"/>
        </w:rPr>
        <w:t>η</w:t>
      </w:r>
      <w:r w:rsidRPr="00A37D78">
        <w:rPr>
          <w:rFonts w:ascii="inherit" w:eastAsia="Times New Roman" w:hAnsi="inherit" w:cs="Segoe UI"/>
          <w:b/>
          <w:bCs/>
          <w:color w:val="212121"/>
          <w:sz w:val="28"/>
          <w:szCs w:val="28"/>
          <w:u w:val="single"/>
          <w:bdr w:val="none" w:sz="0" w:space="0" w:color="auto" w:frame="1"/>
          <w:lang w:val="el-GR" w:eastAsia="el-GR" w:bidi="ar-SA"/>
        </w:rPr>
        <w:t xml:space="preserve"> Νοέμβρη 2018</w:t>
      </w:r>
    </w:p>
    <w:p w:rsidR="00A37D78" w:rsidRPr="00A37D78" w:rsidRDefault="00A37D78" w:rsidP="00A37D7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Segoe UI"/>
          <w:b/>
          <w:bCs/>
          <w:color w:val="212121"/>
          <w:sz w:val="28"/>
          <w:szCs w:val="28"/>
          <w:u w:val="single"/>
          <w:bdr w:val="none" w:sz="0" w:space="0" w:color="auto" w:frame="1"/>
          <w:lang w:val="el-GR" w:eastAsia="el-GR" w:bidi="ar-SA"/>
        </w:rPr>
      </w:pPr>
    </w:p>
    <w:p w:rsidR="00A37D78" w:rsidRPr="00A37D78" w:rsidRDefault="00A37D78" w:rsidP="00A37D7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Autospacing="1" w:after="0" w:afterAutospacing="1" w:line="240" w:lineRule="auto"/>
        <w:ind w:left="284" w:hanging="284"/>
        <w:textAlignment w:val="baseline"/>
        <w:rPr>
          <w:rFonts w:ascii="Segoe UI" w:eastAsia="Times New Roman" w:hAnsi="Segoe UI" w:cs="Segoe UI"/>
          <w:color w:val="212121"/>
          <w:sz w:val="28"/>
          <w:szCs w:val="28"/>
          <w:lang w:val="el-GR" w:eastAsia="el-GR" w:bidi="ar-SA"/>
        </w:rPr>
      </w:pPr>
      <w:r w:rsidRPr="00A37D78">
        <w:rPr>
          <w:rFonts w:ascii="inherit" w:eastAsia="Times New Roman" w:hAnsi="inherit" w:cs="Segoe UI"/>
          <w:b/>
          <w:bCs/>
          <w:color w:val="212121"/>
          <w:sz w:val="28"/>
          <w:szCs w:val="28"/>
          <w:bdr w:val="none" w:sz="0" w:space="0" w:color="auto" w:frame="1"/>
          <w:lang w:val="el-GR" w:eastAsia="el-GR" w:bidi="ar-SA"/>
        </w:rPr>
        <w:t xml:space="preserve">Σειρά Ομιλιών επιστημονικού Προσωπικού του Ξενώνα </w:t>
      </w:r>
      <w:r w:rsidR="002F540A">
        <w:rPr>
          <w:rFonts w:ascii="inherit" w:eastAsia="Times New Roman" w:hAnsi="inherit" w:cs="Segoe UI"/>
          <w:b/>
          <w:bCs/>
          <w:color w:val="212121"/>
          <w:sz w:val="28"/>
          <w:szCs w:val="28"/>
          <w:bdr w:val="none" w:sz="0" w:space="0" w:color="auto" w:frame="1"/>
          <w:lang w:val="el-GR" w:eastAsia="el-GR" w:bidi="ar-SA"/>
        </w:rPr>
        <w:t xml:space="preserve">Δήμου Θεσσαλονίκης </w:t>
      </w:r>
      <w:r w:rsidRPr="00A37D78">
        <w:rPr>
          <w:rFonts w:ascii="inherit" w:eastAsia="Times New Roman" w:hAnsi="inherit" w:cs="Segoe UI"/>
          <w:b/>
          <w:bCs/>
          <w:color w:val="212121"/>
          <w:sz w:val="28"/>
          <w:szCs w:val="28"/>
          <w:bdr w:val="none" w:sz="0" w:space="0" w:color="auto" w:frame="1"/>
          <w:lang w:val="el-GR" w:eastAsia="el-GR" w:bidi="ar-SA"/>
        </w:rPr>
        <w:t>στις βιβλιοθήκες της πόλης με θέμα "Βία κατά των γυναικών: Ένα φαινόμενο λερναίας Ύδρας"</w:t>
      </w:r>
    </w:p>
    <w:p w:rsidR="00A37D78" w:rsidRPr="00515A80" w:rsidRDefault="00A37D78" w:rsidP="00515A80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left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el-GR" w:eastAsia="el-GR" w:bidi="ar-SA"/>
        </w:rPr>
      </w:pP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Δευτέρα 19 Νοεμβρίου 2018  ώρα 18.30μ.μ. Βιβλιοθήκη Άνω Τούμπας</w:t>
      </w:r>
    </w:p>
    <w:p w:rsidR="00A37D78" w:rsidRPr="00515A80" w:rsidRDefault="00A37D78" w:rsidP="00515A80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left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el-GR" w:eastAsia="el-GR" w:bidi="ar-SA"/>
        </w:rPr>
      </w:pP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Δευτέρα 26 Νοεμβρίου 2018  ώρα 18.30μ.μ. Βιβλιοθήκη Τριανδρίας</w:t>
      </w:r>
    </w:p>
    <w:p w:rsidR="00A37D78" w:rsidRPr="00515A80" w:rsidRDefault="00A37D78" w:rsidP="00515A80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left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el-GR" w:eastAsia="el-GR" w:bidi="ar-SA"/>
        </w:rPr>
      </w:pP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Τετάρτη 28 Νοεμβρίου 2018  ώρα 18.30μ.μ.  Βιβλιοθήκη Κάτω Τούμπας</w:t>
      </w:r>
    </w:p>
    <w:p w:rsidR="00A37D78" w:rsidRPr="00515A80" w:rsidRDefault="00A37D78" w:rsidP="00515A80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left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el-GR" w:eastAsia="el-GR" w:bidi="ar-SA"/>
        </w:rPr>
      </w:pP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Δευτέρα 3 Δεκεμβρίου 2018  ώρα 18.30μ.μ. Βιβλιοθήκη Χαριλάου</w:t>
      </w:r>
    </w:p>
    <w:p w:rsidR="00A37D78" w:rsidRPr="00515A80" w:rsidRDefault="00A37D78" w:rsidP="00515A80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left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val="el-GR" w:eastAsia="el-GR" w:bidi="ar-SA"/>
        </w:rPr>
      </w:pP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Τετάρτη 5 Δεκεμβρίου 2019 </w:t>
      </w:r>
      <w:r w:rsidRPr="00515A80">
        <w:rPr>
          <w:rFonts w:ascii="Segoe UI" w:eastAsia="Times New Roman" w:hAnsi="Segoe UI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 </w:t>
      </w: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ώρα 10.00π.μ</w:t>
      </w:r>
      <w:r w:rsidRPr="00515A80">
        <w:rPr>
          <w:rFonts w:ascii="Segoe UI" w:eastAsia="Times New Roman" w:hAnsi="Segoe UI" w:cs="Segoe UI"/>
          <w:b/>
          <w:bCs/>
          <w:color w:val="212121"/>
          <w:sz w:val="22"/>
          <w:szCs w:val="22"/>
          <w:bdr w:val="none" w:sz="0" w:space="0" w:color="auto" w:frame="1"/>
          <w:lang w:val="el-GR" w:eastAsia="el-GR" w:bidi="ar-SA"/>
        </w:rPr>
        <w:t>.</w:t>
      </w:r>
      <w:r w:rsidRPr="00515A80">
        <w:rPr>
          <w:rFonts w:ascii="Segoe UI" w:eastAsia="Times New Roman" w:hAnsi="Segoe UI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 </w:t>
      </w: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 xml:space="preserve">Βιβλιοθήκη </w:t>
      </w:r>
      <w:proofErr w:type="spellStart"/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Ορέστου</w:t>
      </w:r>
      <w:proofErr w:type="spellEnd"/>
    </w:p>
    <w:p w:rsidR="00A37D78" w:rsidRPr="00515A80" w:rsidRDefault="00A37D78" w:rsidP="00515A80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left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val="el-GR" w:eastAsia="el-GR" w:bidi="ar-SA"/>
        </w:rPr>
      </w:pP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Πέμπτη 20 Δεκεμβρίου 2018 ώρα 18:00μ.μ. Κεντρική Βιβλιοθήκη Θεσσαλονίκης</w:t>
      </w:r>
    </w:p>
    <w:p w:rsidR="00515A80" w:rsidRPr="00515A80" w:rsidRDefault="00A37D78" w:rsidP="00515A80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left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val="el-GR" w:eastAsia="el-GR" w:bidi="ar-SA"/>
        </w:rPr>
      </w:pP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Τρίτη 15 Ιανουαρίου 2019  ώρα 18.00μ.μ. Βιβλιοθήκη Σταθμού</w:t>
      </w:r>
    </w:p>
    <w:p w:rsidR="00A37D78" w:rsidRPr="00515A80" w:rsidRDefault="00A37D78" w:rsidP="00515A80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left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val="el-GR" w:eastAsia="el-GR" w:bidi="ar-SA"/>
        </w:rPr>
      </w:pP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Πέμπτη 24 Ιανουαρίου 2019  ώρα 18.00μ.μ. Βιβλιοθήκη Άνω Πόλης</w:t>
      </w:r>
    </w:p>
    <w:p w:rsidR="00515A80" w:rsidRPr="00515A80" w:rsidRDefault="00A37D78" w:rsidP="00515A80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left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el-GR" w:eastAsia="el-GR" w:bidi="ar-SA"/>
        </w:rPr>
      </w:pP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Τετάρτη 13 Φεβρουαρίου 2019  ώρα 18.30μ.μ. Βιβλιοθήκη Κωνσταντινο</w:t>
      </w:r>
      <w:r w:rsid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υπόλεως</w:t>
      </w:r>
    </w:p>
    <w:p w:rsidR="00A37D78" w:rsidRPr="00515A80" w:rsidRDefault="00A37D78" w:rsidP="00515A80">
      <w:pPr>
        <w:pStyle w:val="a9"/>
        <w:numPr>
          <w:ilvl w:val="0"/>
          <w:numId w:val="3"/>
        </w:numPr>
        <w:shd w:val="clear" w:color="auto" w:fill="FFFFFF"/>
        <w:spacing w:line="360" w:lineRule="auto"/>
        <w:jc w:val="left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el-GR" w:eastAsia="el-GR" w:bidi="ar-SA"/>
        </w:rPr>
      </w:pPr>
      <w:r w:rsidRPr="00515A80">
        <w:rPr>
          <w:rFonts w:ascii="inherit" w:eastAsia="Times New Roman" w:hAnsi="inherit" w:cs="Segoe UI"/>
          <w:color w:val="212121"/>
          <w:sz w:val="22"/>
          <w:szCs w:val="22"/>
          <w:bdr w:val="none" w:sz="0" w:space="0" w:color="auto" w:frame="1"/>
          <w:lang w:val="el-GR" w:eastAsia="el-GR" w:bidi="ar-SA"/>
        </w:rPr>
        <w:t>Τρίτη 18 Φεβρουαρίου 2019  ώρα 18.00μ.μ. Πρότυπη Σχολική Βιβλιοθήκη</w:t>
      </w:r>
    </w:p>
    <w:p w:rsidR="00F57DF0" w:rsidRDefault="00F57DF0">
      <w:pPr>
        <w:rPr>
          <w:lang w:val="el-GR"/>
        </w:rPr>
      </w:pPr>
    </w:p>
    <w:p w:rsidR="00F068EC" w:rsidRDefault="00F068EC" w:rsidP="00F068EC">
      <w:pPr>
        <w:pStyle w:val="a9"/>
        <w:numPr>
          <w:ilvl w:val="0"/>
          <w:numId w:val="2"/>
        </w:numPr>
        <w:rPr>
          <w:b/>
          <w:sz w:val="28"/>
          <w:szCs w:val="28"/>
          <w:lang w:val="el-GR"/>
        </w:rPr>
      </w:pPr>
      <w:r w:rsidRPr="00F068EC">
        <w:rPr>
          <w:b/>
          <w:sz w:val="28"/>
          <w:szCs w:val="28"/>
          <w:lang w:val="el-GR"/>
        </w:rPr>
        <w:t>Μήνυμα στην τηλεματική του ΟΑΣΘ για την Παγκόσμια Ημέρα κατά της Βίας των Γυναικών από 20/11/2018 έως 30/11/2018</w:t>
      </w:r>
    </w:p>
    <w:p w:rsidR="00F068EC" w:rsidRPr="00F068EC" w:rsidRDefault="00F068EC" w:rsidP="00F068EC">
      <w:pPr>
        <w:shd w:val="clear" w:color="auto" w:fill="FFFFFF"/>
        <w:spacing w:line="240" w:lineRule="auto"/>
        <w:jc w:val="left"/>
        <w:textAlignment w:val="baseline"/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</w:pPr>
    </w:p>
    <w:p w:rsidR="00F068EC" w:rsidRPr="00F068EC" w:rsidRDefault="00F068EC" w:rsidP="00F068EC">
      <w:pPr>
        <w:pStyle w:val="a9"/>
        <w:numPr>
          <w:ilvl w:val="0"/>
          <w:numId w:val="2"/>
        </w:numPr>
        <w:jc w:val="center"/>
        <w:rPr>
          <w:b/>
          <w:sz w:val="28"/>
          <w:szCs w:val="28"/>
          <w:lang w:val="el-GR"/>
        </w:rPr>
      </w:pPr>
      <w:r w:rsidRPr="00F068EC">
        <w:rPr>
          <w:b/>
          <w:sz w:val="28"/>
          <w:szCs w:val="28"/>
          <w:lang w:val="el-GR"/>
        </w:rPr>
        <w:t>Εκδήλωση για την Παγκόσμια Ημέρα εξάλειψης της βίας κατά των γυναικών</w:t>
      </w:r>
    </w:p>
    <w:p w:rsidR="00F068EC" w:rsidRPr="00F068EC" w:rsidRDefault="00F068EC" w:rsidP="00F068E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Segoe UI"/>
          <w:b/>
          <w:color w:val="333333"/>
          <w:sz w:val="24"/>
          <w:szCs w:val="24"/>
          <w:bdr w:val="none" w:sz="0" w:space="0" w:color="auto" w:frame="1"/>
          <w:lang w:val="el-GR" w:eastAsia="el-GR" w:bidi="ar-SA"/>
        </w:rPr>
      </w:pPr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Το Συμβουλευτικό Κέντρο Γυναικών Θεσσαλονίκης, </w:t>
      </w:r>
      <w:r w:rsidRPr="004E4AB0">
        <w:rPr>
          <w:rFonts w:ascii="Calibri" w:eastAsia="Times New Roman" w:hAnsi="Calibri" w:cs="Segoe UI"/>
          <w:b/>
          <w:color w:val="333333"/>
          <w:sz w:val="24"/>
          <w:szCs w:val="24"/>
          <w:bdr w:val="none" w:sz="0" w:space="0" w:color="auto" w:frame="1"/>
          <w:lang w:val="el-GR" w:eastAsia="el-GR" w:bidi="ar-SA"/>
        </w:rPr>
        <w:t>οι Ξενώνες φιλοξενίας γυναικών και των παιδιών τους των Δήμων Θεσσαλονίκης,</w:t>
      </w:r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 Κορδελιού-</w:t>
      </w:r>
      <w:proofErr w:type="spellStart"/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>Ευόσμου</w:t>
      </w:r>
      <w:proofErr w:type="spellEnd"/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 και το ΕΚΚΑ (Εθνικό Κέντρο Κοινωνικής</w:t>
      </w:r>
      <w:r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 </w:t>
      </w:r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>Αλληλεγγύης) που εντάσσονται στο δίκτυο</w:t>
      </w:r>
      <w:r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 </w:t>
      </w:r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υποστηρικτικών δομών για την πρόληψη και αντιμετώπιση </w:t>
      </w:r>
      <w:r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της </w:t>
      </w:r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>βίας κατά των γυναικών της Γενικής Γραμματείας Ισότητας των Φύλων (ΓΓΙΦ) υπό την εποπτεία</w:t>
      </w:r>
      <w:r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 </w:t>
      </w:r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>του Κ.Ε.Θ.Ι</w:t>
      </w:r>
      <w:r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 </w:t>
      </w:r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>και συγχρηματοδοτείται από την Ελλάδα και την Ευρωπαϊκή Ένωση στο πλαίσιο του ΠΕΠ Κεντρικής</w:t>
      </w:r>
      <w:r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 </w:t>
      </w:r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>Μακεδονίας 2014 - 2020 διοργανώνουν εκδήλωση με αφορμή την Παγκόσμια Ημέρα εξάλειψης της βίας</w:t>
      </w:r>
      <w:r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 </w:t>
      </w:r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κατά των γυναικών (25 Νοεμβρίου) στις </w:t>
      </w:r>
      <w:r w:rsidRPr="00F068EC">
        <w:rPr>
          <w:rFonts w:ascii="Calibri" w:eastAsia="Times New Roman" w:hAnsi="Calibri" w:cs="Segoe UI"/>
          <w:b/>
          <w:color w:val="333333"/>
          <w:sz w:val="24"/>
          <w:szCs w:val="24"/>
          <w:bdr w:val="none" w:sz="0" w:space="0" w:color="auto" w:frame="1"/>
          <w:lang w:val="el-GR" w:eastAsia="el-GR" w:bidi="ar-SA"/>
        </w:rPr>
        <w:t>21 Νοεμβρίου 2018</w:t>
      </w:r>
      <w:r w:rsidRPr="00F068E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 στην </w:t>
      </w:r>
      <w:r w:rsidRPr="00F068EC">
        <w:rPr>
          <w:rFonts w:ascii="Calibri" w:eastAsia="Times New Roman" w:hAnsi="Calibri" w:cs="Segoe UI"/>
          <w:b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Πλατεία Αριστοτέλους από </w:t>
      </w:r>
      <w:r>
        <w:rPr>
          <w:rFonts w:ascii="Calibri" w:eastAsia="Times New Roman" w:hAnsi="Calibri" w:cs="Segoe UI"/>
          <w:b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τις </w:t>
      </w:r>
      <w:r w:rsidRPr="00F068EC">
        <w:rPr>
          <w:rFonts w:ascii="Calibri" w:eastAsia="Times New Roman" w:hAnsi="Calibri" w:cs="Segoe UI"/>
          <w:b/>
          <w:color w:val="333333"/>
          <w:sz w:val="24"/>
          <w:szCs w:val="24"/>
          <w:bdr w:val="none" w:sz="0" w:space="0" w:color="auto" w:frame="1"/>
          <w:lang w:val="el-GR" w:eastAsia="el-GR" w:bidi="ar-SA"/>
        </w:rPr>
        <w:t>11:00π.μ. έως τις 17:00μ.μ.</w:t>
      </w:r>
    </w:p>
    <w:p w:rsidR="00197C58" w:rsidRDefault="00197C58" w:rsidP="0089466C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2"/>
          <w:szCs w:val="22"/>
          <w:lang w:val="el-GR" w:bidi="ar-SA"/>
        </w:rPr>
      </w:pPr>
    </w:p>
    <w:p w:rsidR="00197C58" w:rsidRDefault="00197C58" w:rsidP="0089466C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2"/>
          <w:szCs w:val="22"/>
          <w:lang w:val="el-GR" w:bidi="ar-SA"/>
        </w:rPr>
      </w:pPr>
    </w:p>
    <w:p w:rsidR="007602B8" w:rsidRDefault="007602B8" w:rsidP="0089466C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2"/>
          <w:szCs w:val="22"/>
          <w:lang w:val="el-GR" w:bidi="ar-SA"/>
        </w:rPr>
      </w:pPr>
    </w:p>
    <w:p w:rsidR="0089466C" w:rsidRDefault="0089466C" w:rsidP="0089466C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2"/>
          <w:szCs w:val="22"/>
          <w:lang w:val="el-GR" w:bidi="ar-SA"/>
        </w:rPr>
      </w:pPr>
      <w:r>
        <w:rPr>
          <w:rFonts w:ascii="Calibri" w:hAnsi="Calibri" w:cs="Calibri"/>
          <w:sz w:val="22"/>
          <w:szCs w:val="22"/>
          <w:lang w:val="el-GR" w:bidi="ar-SA"/>
        </w:rPr>
        <w:lastRenderedPageBreak/>
        <w:t>Κατά τη διάρκεια της Εκδήλωσης θα πραγματοποιηθούν:</w:t>
      </w:r>
    </w:p>
    <w:p w:rsidR="0089466C" w:rsidRPr="0089466C" w:rsidRDefault="0089466C" w:rsidP="0089466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</w:pPr>
      <w:r w:rsidRPr="0089466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14:00, 15:30, 16:00 - Οπτικοακουστική </w:t>
      </w:r>
      <w:proofErr w:type="spellStart"/>
      <w:r w:rsidRPr="0089466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>Performance</w:t>
      </w:r>
      <w:proofErr w:type="spellEnd"/>
      <w:r w:rsidRPr="0089466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>, με τίτλο “Όρια” από την ομάδα DAMUS</w:t>
      </w:r>
    </w:p>
    <w:p w:rsidR="0089466C" w:rsidRPr="0089466C" w:rsidRDefault="0089466C" w:rsidP="0089466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</w:pPr>
      <w:r w:rsidRPr="0089466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 xml:space="preserve">14:30 - Συναυλία με την ομάδα Κρουστών, </w:t>
      </w:r>
      <w:proofErr w:type="spellStart"/>
      <w:r w:rsidRPr="0089466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>Κρουστόφωνο</w:t>
      </w:r>
      <w:proofErr w:type="spellEnd"/>
    </w:p>
    <w:p w:rsidR="00F068EC" w:rsidRDefault="0089466C" w:rsidP="0089466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</w:pPr>
      <w:r w:rsidRPr="0089466C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  <w:t>Καθ' όλη τη διάρκεια θα προβάλλονται βίντεο</w:t>
      </w:r>
    </w:p>
    <w:p w:rsidR="00BA0731" w:rsidRDefault="00BA0731" w:rsidP="0089466C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</w:pPr>
    </w:p>
    <w:p w:rsidR="002F540A" w:rsidRPr="00D40177" w:rsidRDefault="00D40177" w:rsidP="00D40177">
      <w:pPr>
        <w:pStyle w:val="a9"/>
        <w:numPr>
          <w:ilvl w:val="0"/>
          <w:numId w:val="2"/>
        </w:numPr>
        <w:jc w:val="center"/>
        <w:rPr>
          <w:b/>
          <w:sz w:val="28"/>
          <w:szCs w:val="28"/>
          <w:lang w:val="el-GR"/>
        </w:rPr>
      </w:pPr>
      <w:r w:rsidRPr="00D40177">
        <w:rPr>
          <w:b/>
          <w:sz w:val="28"/>
          <w:szCs w:val="28"/>
          <w:lang w:val="el-GR"/>
        </w:rPr>
        <w:t xml:space="preserve">Συμμετοχή στην εκδήλωση </w:t>
      </w:r>
      <w:r w:rsidR="007C6DBC">
        <w:rPr>
          <w:b/>
          <w:sz w:val="28"/>
          <w:szCs w:val="28"/>
          <w:lang w:val="el-GR"/>
        </w:rPr>
        <w:t>της</w:t>
      </w:r>
      <w:r w:rsidRPr="00D40177">
        <w:rPr>
          <w:b/>
          <w:sz w:val="28"/>
          <w:szCs w:val="28"/>
          <w:lang w:val="el-GR"/>
        </w:rPr>
        <w:t xml:space="preserve"> UNHCR</w:t>
      </w:r>
      <w:r>
        <w:rPr>
          <w:b/>
          <w:sz w:val="28"/>
          <w:szCs w:val="28"/>
          <w:lang w:val="el-GR"/>
        </w:rPr>
        <w:t xml:space="preserve"> </w:t>
      </w:r>
      <w:r w:rsidR="007C6DBC">
        <w:rPr>
          <w:b/>
          <w:sz w:val="28"/>
          <w:szCs w:val="28"/>
          <w:lang w:val="el-GR"/>
        </w:rPr>
        <w:t xml:space="preserve">με το Συμβούλιο Ένταξης μεταναστών </w:t>
      </w:r>
      <w:r>
        <w:rPr>
          <w:b/>
          <w:sz w:val="28"/>
          <w:szCs w:val="28"/>
          <w:lang w:val="el-GR"/>
        </w:rPr>
        <w:t>στο Λευκό Πύργο</w:t>
      </w:r>
      <w:r w:rsidR="00FE527A">
        <w:rPr>
          <w:b/>
          <w:sz w:val="28"/>
          <w:szCs w:val="28"/>
          <w:lang w:val="el-GR"/>
        </w:rPr>
        <w:t xml:space="preserve"> για τη φωταγώγησή του</w:t>
      </w:r>
    </w:p>
    <w:p w:rsidR="000F1064" w:rsidRDefault="00D40177" w:rsidP="00F174D8">
      <w:pPr>
        <w:shd w:val="clear" w:color="auto" w:fill="FFFFFF"/>
        <w:spacing w:after="0"/>
        <w:jc w:val="left"/>
        <w:textAlignment w:val="baseline"/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el-GR" w:eastAsia="el-GR" w:bidi="ar-SA"/>
        </w:rPr>
        <w:t>Τ</w:t>
      </w:r>
      <w:r w:rsidRPr="00D40177">
        <w:rPr>
          <w:rFonts w:ascii="Segoe UI" w:eastAsia="Times New Roman" w:hAnsi="Segoe UI" w:cs="Segoe UI"/>
          <w:color w:val="212121"/>
          <w:sz w:val="23"/>
          <w:szCs w:val="23"/>
          <w:lang w:val="el-GR" w:eastAsia="el-GR" w:bidi="ar-SA"/>
        </w:rPr>
        <w:t>ην </w:t>
      </w:r>
      <w:r w:rsidRPr="00D40177">
        <w:rPr>
          <w:rFonts w:ascii="Segoe UI" w:eastAsia="Times New Roman" w:hAnsi="Segoe UI" w:cs="Segoe UI"/>
          <w:b/>
          <w:color w:val="212121"/>
          <w:sz w:val="23"/>
          <w:szCs w:val="23"/>
          <w:bdr w:val="none" w:sz="0" w:space="0" w:color="auto" w:frame="1"/>
          <w:lang w:val="el-GR" w:eastAsia="el-GR" w:bidi="ar-SA"/>
        </w:rPr>
        <w:t>Κυριακή 25 Νοεμβρίου 2018</w:t>
      </w:r>
      <w:r w:rsidRPr="00D40177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 </w:t>
      </w:r>
      <w:r w:rsidR="00582CEB" w:rsidRPr="00D40177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η UNHCR </w:t>
      </w:r>
      <w:r w:rsidR="00582CEB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>και</w:t>
      </w:r>
      <w:r w:rsidR="00582CEB" w:rsidRPr="00582CEB">
        <w:rPr>
          <w:b/>
          <w:sz w:val="28"/>
          <w:szCs w:val="28"/>
          <w:lang w:val="el-GR"/>
        </w:rPr>
        <w:t xml:space="preserve"> </w:t>
      </w:r>
      <w:r w:rsidR="00582CEB" w:rsidRPr="00582CEB">
        <w:rPr>
          <w:sz w:val="24"/>
          <w:szCs w:val="24"/>
          <w:lang w:val="el-GR"/>
        </w:rPr>
        <w:t>το Συμβούλιο Ένταξης μεταναστών</w:t>
      </w:r>
      <w:r w:rsidR="00582CEB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 </w:t>
      </w:r>
      <w:r w:rsidR="00582CEB" w:rsidRPr="00D40177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διοργανώνει εκδήλωση </w:t>
      </w:r>
      <w:r w:rsidRPr="00D40177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>εν όψει της Παγκόσμιας Ημέρας για την Εξάλειψης της βίας κατά των γυναικών</w:t>
      </w:r>
      <w:r w:rsidR="00582CEB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 στην οποία θα συμμετέχουν τοπικοί φορείς της πόλης καθώς και ο Ξενώνας του Δήμου Θεσσαλονίκης</w:t>
      </w:r>
      <w:r w:rsidRPr="00D40177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. </w:t>
      </w:r>
    </w:p>
    <w:p w:rsidR="00D40177" w:rsidRPr="00D40177" w:rsidRDefault="000A1BE3" w:rsidP="00F174D8">
      <w:pPr>
        <w:shd w:val="clear" w:color="auto" w:fill="FFFFFF"/>
        <w:spacing w:after="0"/>
        <w:jc w:val="left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el-GR" w:eastAsia="el-GR" w:bidi="ar-SA"/>
        </w:rPr>
      </w:pPr>
      <w:r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>Στις 6μμ</w:t>
      </w:r>
      <w:r w:rsidR="00D40177" w:rsidRPr="00D40177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 θα </w:t>
      </w:r>
      <w:r w:rsidR="00D40177" w:rsidRPr="00D40177">
        <w:rPr>
          <w:rFonts w:ascii="Segoe UI" w:eastAsia="Times New Roman" w:hAnsi="Segoe UI" w:cs="Segoe UI"/>
          <w:b/>
          <w:color w:val="212121"/>
          <w:sz w:val="23"/>
          <w:szCs w:val="23"/>
          <w:bdr w:val="none" w:sz="0" w:space="0" w:color="auto" w:frame="1"/>
          <w:lang w:val="el-GR" w:eastAsia="el-GR" w:bidi="ar-SA"/>
        </w:rPr>
        <w:t>φωταγωγηθεί ο Λευκός Πύργος</w:t>
      </w:r>
      <w:r w:rsidR="00D40177" w:rsidRPr="00D40177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 σε χρώμα πορτοκαλί, το οποίο έχει καθιερωθεί διεθνώς ως συμβολικό χρώμα για την Παγκόσμια Ημέρα για</w:t>
      </w:r>
      <w:r w:rsidR="00531E6F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 xml:space="preserve"> την Εξάλειψη της βίας κατά των </w:t>
      </w:r>
      <w:r w:rsidR="00D40177" w:rsidRPr="00D40177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t>γυναικών. </w:t>
      </w:r>
      <w:r w:rsidR="00D40177" w:rsidRPr="00D40177">
        <w:rPr>
          <w:rFonts w:ascii="Segoe UI" w:eastAsia="Times New Roman" w:hAnsi="Segoe UI" w:cs="Segoe UI"/>
          <w:color w:val="212121"/>
          <w:sz w:val="23"/>
          <w:szCs w:val="23"/>
          <w:bdr w:val="none" w:sz="0" w:space="0" w:color="auto" w:frame="1"/>
          <w:lang w:val="el-GR" w:eastAsia="el-GR" w:bidi="ar-SA"/>
        </w:rPr>
        <w:br/>
      </w:r>
    </w:p>
    <w:p w:rsidR="002F540A" w:rsidRPr="0089466C" w:rsidRDefault="002F540A" w:rsidP="00D40177">
      <w:pPr>
        <w:pStyle w:val="a9"/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val="el-GR" w:eastAsia="el-GR" w:bidi="ar-SA"/>
        </w:rPr>
      </w:pPr>
    </w:p>
    <w:sectPr w:rsidR="002F540A" w:rsidRPr="0089466C" w:rsidSect="00F57D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0B7"/>
    <w:multiLevelType w:val="hybridMultilevel"/>
    <w:tmpl w:val="413AA0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B6B80"/>
    <w:multiLevelType w:val="hybridMultilevel"/>
    <w:tmpl w:val="C3FC1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C303D"/>
    <w:multiLevelType w:val="multilevel"/>
    <w:tmpl w:val="085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D78"/>
    <w:rsid w:val="000A1BE3"/>
    <w:rsid w:val="000F1064"/>
    <w:rsid w:val="00197C58"/>
    <w:rsid w:val="002F540A"/>
    <w:rsid w:val="00422E6A"/>
    <w:rsid w:val="0042609D"/>
    <w:rsid w:val="004E4AB0"/>
    <w:rsid w:val="00515A80"/>
    <w:rsid w:val="00531E6F"/>
    <w:rsid w:val="00582CEB"/>
    <w:rsid w:val="005E6EE3"/>
    <w:rsid w:val="00671C12"/>
    <w:rsid w:val="0072155A"/>
    <w:rsid w:val="007602B8"/>
    <w:rsid w:val="007C6DBC"/>
    <w:rsid w:val="0089466C"/>
    <w:rsid w:val="00A37D78"/>
    <w:rsid w:val="00A72A3B"/>
    <w:rsid w:val="00AB440F"/>
    <w:rsid w:val="00B26A67"/>
    <w:rsid w:val="00B943AC"/>
    <w:rsid w:val="00BA0731"/>
    <w:rsid w:val="00C00DD6"/>
    <w:rsid w:val="00C97DC1"/>
    <w:rsid w:val="00D40177"/>
    <w:rsid w:val="00D917EB"/>
    <w:rsid w:val="00E208A3"/>
    <w:rsid w:val="00F068EC"/>
    <w:rsid w:val="00F174D8"/>
    <w:rsid w:val="00F548E5"/>
    <w:rsid w:val="00F57DF0"/>
    <w:rsid w:val="00FE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C1"/>
  </w:style>
  <w:style w:type="paragraph" w:styleId="1">
    <w:name w:val="heading 1"/>
    <w:basedOn w:val="a"/>
    <w:next w:val="a"/>
    <w:link w:val="1Char"/>
    <w:uiPriority w:val="9"/>
    <w:qFormat/>
    <w:rsid w:val="00C97DC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97DC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97DC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7DC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97DC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97DC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97DC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97DC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97DC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97DC1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C97DC1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C97DC1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7DC1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C97DC1"/>
    <w:rPr>
      <w:smallCaps/>
      <w:color w:val="943634" w:themeColor="accent2" w:themeShade="BF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C97DC1"/>
    <w:rPr>
      <w:smallCaps/>
      <w:color w:val="C0504D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C97DC1"/>
    <w:rPr>
      <w:b/>
      <w:smallCaps/>
      <w:color w:val="C0504D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C97DC1"/>
    <w:rPr>
      <w:b/>
      <w:i/>
      <w:smallCaps/>
      <w:color w:val="943634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C97DC1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97DC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C97DC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C97DC1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C97DC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Char0">
    <w:name w:val="Υπότιτλος Char"/>
    <w:basedOn w:val="a0"/>
    <w:link w:val="a5"/>
    <w:uiPriority w:val="11"/>
    <w:rsid w:val="00C97DC1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C97DC1"/>
    <w:rPr>
      <w:b/>
      <w:color w:val="C0504D" w:themeColor="accent2"/>
    </w:rPr>
  </w:style>
  <w:style w:type="character" w:styleId="a7">
    <w:name w:val="Emphasis"/>
    <w:uiPriority w:val="20"/>
    <w:qFormat/>
    <w:rsid w:val="00C97DC1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C97DC1"/>
    <w:pPr>
      <w:spacing w:after="0" w:line="240" w:lineRule="auto"/>
    </w:pPr>
  </w:style>
  <w:style w:type="character" w:customStyle="1" w:styleId="Char1">
    <w:name w:val="Χωρίς διάστιχο Char"/>
    <w:basedOn w:val="a0"/>
    <w:link w:val="a8"/>
    <w:uiPriority w:val="1"/>
    <w:rsid w:val="00C97DC1"/>
  </w:style>
  <w:style w:type="paragraph" w:styleId="a9">
    <w:name w:val="List Paragraph"/>
    <w:basedOn w:val="a"/>
    <w:uiPriority w:val="34"/>
    <w:qFormat/>
    <w:rsid w:val="00C97DC1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C97DC1"/>
    <w:rPr>
      <w:i/>
    </w:rPr>
  </w:style>
  <w:style w:type="character" w:customStyle="1" w:styleId="Char2">
    <w:name w:val="Απόσπασμα Char"/>
    <w:basedOn w:val="a0"/>
    <w:link w:val="aa"/>
    <w:uiPriority w:val="29"/>
    <w:rsid w:val="00C97DC1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C97DC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3">
    <w:name w:val="Έντονο εισαγωγικό Char"/>
    <w:basedOn w:val="a0"/>
    <w:link w:val="ab"/>
    <w:uiPriority w:val="30"/>
    <w:rsid w:val="00C97DC1"/>
    <w:rPr>
      <w:b/>
      <w:i/>
      <w:color w:val="FFFFFF" w:themeColor="background1"/>
      <w:shd w:val="clear" w:color="auto" w:fill="C0504D" w:themeFill="accent2"/>
    </w:rPr>
  </w:style>
  <w:style w:type="character" w:styleId="ac">
    <w:name w:val="Subtle Emphasis"/>
    <w:uiPriority w:val="19"/>
    <w:qFormat/>
    <w:rsid w:val="00C97DC1"/>
    <w:rPr>
      <w:i/>
    </w:rPr>
  </w:style>
  <w:style w:type="character" w:styleId="ad">
    <w:name w:val="Intense Emphasis"/>
    <w:uiPriority w:val="21"/>
    <w:qFormat/>
    <w:rsid w:val="00C97DC1"/>
    <w:rPr>
      <w:b/>
      <w:i/>
      <w:color w:val="C0504D" w:themeColor="accent2"/>
      <w:spacing w:val="10"/>
    </w:rPr>
  </w:style>
  <w:style w:type="character" w:styleId="ae">
    <w:name w:val="Subtle Reference"/>
    <w:uiPriority w:val="31"/>
    <w:qFormat/>
    <w:rsid w:val="00C97DC1"/>
    <w:rPr>
      <w:b/>
    </w:rPr>
  </w:style>
  <w:style w:type="character" w:styleId="af">
    <w:name w:val="Intense Reference"/>
    <w:uiPriority w:val="32"/>
    <w:qFormat/>
    <w:rsid w:val="00C97DC1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C97DC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C97DC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6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g.chatzis</cp:lastModifiedBy>
  <cp:revision>24</cp:revision>
  <dcterms:created xsi:type="dcterms:W3CDTF">2018-11-20T08:05:00Z</dcterms:created>
  <dcterms:modified xsi:type="dcterms:W3CDTF">2018-11-22T09:20:00Z</dcterms:modified>
</cp:coreProperties>
</file>