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9" w:rsidRDefault="00CC2F19" w:rsidP="00CC2F19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366F3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CC2F19" w:rsidRPr="00C366F3" w:rsidRDefault="00CC2F19" w:rsidP="00CC2F19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CC2F19" w:rsidRDefault="00CC2F19" w:rsidP="00CC2F19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BC7090"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CC2F19" w:rsidRPr="00BC7090" w:rsidRDefault="00CC2F19" w:rsidP="00CC2F19">
      <w:pPr>
        <w:jc w:val="center"/>
        <w:rPr>
          <w:b/>
          <w:bCs/>
          <w:sz w:val="22"/>
          <w:szCs w:val="22"/>
          <w:u w:val="single"/>
        </w:rPr>
      </w:pPr>
    </w:p>
    <w:p w:rsidR="00CC2F19" w:rsidRPr="00CC3B5E" w:rsidRDefault="00CC2F19" w:rsidP="00CC2F19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CC2F19" w:rsidRPr="00CC3B5E" w:rsidRDefault="00CC2F19" w:rsidP="00CC2F19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Δ/</w:t>
      </w:r>
      <w:proofErr w:type="spellStart"/>
      <w:r w:rsidRPr="00CC3B5E">
        <w:rPr>
          <w:rFonts w:ascii="Verdana" w:hAnsi="Verdana" w:cs="Arial"/>
          <w:sz w:val="22"/>
          <w:szCs w:val="22"/>
        </w:rPr>
        <w:t>νση</w:t>
      </w:r>
      <w:proofErr w:type="spellEnd"/>
      <w:r w:rsidRPr="00CC3B5E">
        <w:rPr>
          <w:rFonts w:ascii="Verdana" w:hAnsi="Verdana" w:cs="Arial"/>
          <w:sz w:val="22"/>
          <w:szCs w:val="22"/>
        </w:rPr>
        <w:t>: ……………………………………………………………………………………………</w:t>
      </w:r>
    </w:p>
    <w:p w:rsidR="00CC2F19" w:rsidRPr="00CC3B5E" w:rsidRDefault="00CC2F19" w:rsidP="00CC2F19">
      <w:pPr>
        <w:jc w:val="center"/>
        <w:rPr>
          <w:rFonts w:ascii="Verdana" w:hAnsi="Verdana" w:cs="Verdana"/>
        </w:rPr>
      </w:pPr>
      <w:proofErr w:type="spellStart"/>
      <w:r w:rsidRPr="00CC3B5E">
        <w:rPr>
          <w:rFonts w:ascii="Verdana" w:hAnsi="Verdana" w:cs="Arial"/>
          <w:sz w:val="22"/>
          <w:szCs w:val="22"/>
        </w:rPr>
        <w:t>Τηλ</w:t>
      </w:r>
      <w:proofErr w:type="spellEnd"/>
      <w:r w:rsidRPr="00CC3B5E">
        <w:rPr>
          <w:rFonts w:ascii="Verdana" w:hAnsi="Verdana" w:cs="Arial"/>
          <w:sz w:val="22"/>
          <w:szCs w:val="22"/>
        </w:rPr>
        <w:t>.: ………………………………………………………………………………………………</w:t>
      </w:r>
    </w:p>
    <w:p w:rsidR="00CC2F19" w:rsidRDefault="00CC2F19" w:rsidP="00CC2F19">
      <w:pPr>
        <w:jc w:val="both"/>
        <w:rPr>
          <w:rFonts w:ascii="Arial" w:hAnsi="Arial" w:cs="Arial"/>
          <w:sz w:val="18"/>
          <w:szCs w:val="18"/>
        </w:rPr>
      </w:pPr>
    </w:p>
    <w:p w:rsidR="00CC2F19" w:rsidRPr="00BC1F61" w:rsidRDefault="00CC2F19" w:rsidP="00CC2F1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20"/>
        <w:gridCol w:w="1080"/>
        <w:gridCol w:w="763"/>
        <w:gridCol w:w="1060"/>
        <w:gridCol w:w="709"/>
        <w:gridCol w:w="924"/>
      </w:tblGrid>
      <w:tr w:rsidR="00CC2F19" w:rsidRPr="00804A91" w:rsidTr="00CC2F19">
        <w:trPr>
          <w:trHeight w:val="880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0" w:name="_Hlk518387568"/>
            <w:r w:rsidRPr="00BC1F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(χωρίς ΦΠΑ)</w:t>
            </w:r>
          </w:p>
          <w:p w:rsidR="00CC2F19" w:rsidRPr="00804A91" w:rsidRDefault="00CC2F19" w:rsidP="008621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σε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F411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ΔΑΠΑΝΗ</w:t>
            </w:r>
          </w:p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σε €</w:t>
            </w:r>
          </w:p>
          <w:p w:rsidR="00CC2F19" w:rsidRPr="00804A91" w:rsidRDefault="00CC2F19" w:rsidP="008621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ΣΥΡΡΑΠΤΙΚΟ, Τύπος σύρματος που δέχεται: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Νο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56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ΣΥΡΡΑΠΤΙΚΟ, Τύπος σύρματος που δέχεται: Νο.24/6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ΣΥΡΜΑΤΑ ΣΥΡΡΑΠΤΙΚΟΥ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No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 64 (1000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30197300-9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72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ΣΥΡΜΑΤΑ ΣΥΡΡΑΠΤΙΚΟΥ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Νο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24/6 (1000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30197300-9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3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ΣΥΝΔΕΤΗΡΕΣ Νο3 (κουτί 100τεμ.)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5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ΣΥΝΔΕΤΗΡΕΣ Νο4  (κουτί 100τεμ.)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0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ΣΥΝΔΕΤΗΡΕΣ Νο5 (κουτί 100τεμ.)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2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ΣΥΝΔΕΤΗΡΕΣ Νο7 (κουτί 50τεμ.)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4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ΣΕΛΟΤΕΪΠ 15mmX33mm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44424200-0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TEM.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0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ΒΑΣΗ ΣΕΛΟΤΕΪΠ 33mm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44619100-3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30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ΛΑΣΤΙΧΑΚΙΑ ΣΥΣΚΕΥΑΣΙΑΣ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No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 13 130mm (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σακ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. του 1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kgr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37442810-9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6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ΛΑΣΤΙΧΑΚΙΑ ΠΛΑΤΙΑ ΣΥΣΚΕΥΑΣΙΑΣ 180x10mm  (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σακ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 του 1Κgr)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37442810-9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04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ΓΟΜΑ ΛΕΥΚΗ STABILO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Legacy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  ή αντίστοιχου τύπου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ΞΥΣΤΡΑ ΠΛΑΣΤΙΚΗ ΧΩΡΙΣ ΘΗΚΗ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30192133-2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ΔΙΟΡΘΩΤΙΚΟ ΥΓΡΟ διπλό 20ml PELIKAN ή αντίστοιχου τύπου (διορθωτικό &amp; διαλυτικό)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30192920-6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ΜΟΛΥΒΙ ΞΥΛΙΝΟ ΜΑΥΡΟ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30192130-1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6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ΣΤΥΛΟ ΔΙΑΡΚΕΙΑΣ BIC CRISTAL 1mm ή αντίστοιχου τύπου,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μπλέ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 xml:space="preserve"> (300τμχ), κόκκινου (100 </w:t>
            </w:r>
            <w:proofErr w:type="spellStart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τμχ</w:t>
            </w:r>
            <w:proofErr w:type="spellEnd"/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) και μαύρου (100τμχ) χρώματος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30192121-5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2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ΜΑΡΚΑΔΟΡΟΣ ΥΠΟΓΡΑΜΜΙΣΗΣ διάφορα χρώματα (τουλάχιστον 50 χρώματος κίτρινου)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30192124-6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2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sz w:val="22"/>
                <w:szCs w:val="22"/>
                <w:lang w:eastAsia="el-GR"/>
              </w:rPr>
              <w:t>ΝΤΟΣΙΕ ΜΕ ΕΛΑΣΜΑ Α4, με διάφανο εξώφυλλο σε διάφορα χρώματα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22852000-7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ΧΑΡΑΚΑΣ ΠΛΑΣΤΙΚΟΣ  30cm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39292500-0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ΚΟΛΛΑ STIC 8 - 10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24910000-6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3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ΠΙΝΕΖΕΣ ΧΡΩΜΑΤΙΣΤΕΣ (100τμχ)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30197130-6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5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ΚΛΑΣΕΡ ΠΛΑΣΤΙΚΟ 8/32 (ράχη 8-ύψος 32 εκατ.) SKAG A4 ή αντίστοιχου τύπου (κόκκινο, κίτρινο, μπλε)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22851000-0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7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ΜΟΛΥΒΟΘΗΚΗ μεταλλική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30192134-9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2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ΚΥΒΟΣ ΣΗΜΕΙΩΣΕΩΝ, μεταλλικός, διαστάσεων 10x10x10 cm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44619100-3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62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ΚΛΙΠ ΜΕΤΑΛΛΙΚΑ Νο2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25 mm</w:t>
              </w:r>
            </w:smartTag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Συσκευασία 12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ΚΛΙΠ ΜΕΤΑΛΛΙΚΑ Νο3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32 mm</w:t>
              </w:r>
            </w:smartTag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Συσκευασία 12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5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lastRenderedPageBreak/>
              <w:t>28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ΚΛΙΠ ΜΕΤΑΛΛΙΚΑ Νο4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41 mm</w:t>
              </w:r>
            </w:smartTag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Συσκευασία 12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9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ΚΛΙΠ ΜΕΤΑΛΛΙΚΑ Νο5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51 mm</w:t>
              </w:r>
            </w:smartTag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Συσκευασία 12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30197220-4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ΦΑΚΕΛΟΣ ΠΛΑΣΤΙΚΟΣ ΜΕ ΛΑΣΤΙΧΟ 25Χ35  σε 3 χρώματα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30199230-1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8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ΔΙΟΡΘΩΤΙΚΗ ΤΑΙΝΙΑ, Μήκος </w:t>
            </w:r>
            <w:smartTag w:uri="urn:schemas-microsoft-com:office:smarttags" w:element="metricconverter">
              <w:smartTagPr>
                <w:attr w:name="ProductID" w:val="6 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6 m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30192910-3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31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ΔΙΑΧΩΡΙΣΤΙΚΑ ΘΕΜΑΤΩΝ ΠΛΑΣΤΙΚΟ 10 ΘΕΜΑΤΩΝ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30199600-6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7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ΔΙΑΦΑΝΕΙΕΣ ΑΡΧΕΙΟΘΕΤΗΣΗΣ Α4 πακέτο 100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30192500-6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ΦΑΚΕΛΟΣ ΑΛΛΗΛΟΓΡΑΦΙΑΣ Α4 (250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18938000-3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ΧΑΡΤΙ ΦΩΤ/ΚΟ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Inkjet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Α4 κιβώτιο, ΛΕΥΚΟ, 80gsm, 5 δεσμίδες των 500 φύλλων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30197643-5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ΧΑΡΤΑΚΙΑ ΣΗΜΕΙΩΣΕΩΝ ΛΕΥΚΑ 9Χ9 εκατ. (μπλοκ 500 φύλλα)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30197620-8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ΧΑΡΤΑΚΙΑ ΑΥΤΟΚΟΛΛΗΤΑ (τύπου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Post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it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) 38mmΧ51mm περίπου σετ 3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χρωματιστά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30197620-8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4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ΧΑΡΤΑΚΙΑ ΑΥΤΟΚΟΛΛΗΤΑ ΚΥΒΟΣ (τύπου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Post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it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 51mmΧ51mm (μπλοκ 300 -500 φύλλων)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30197620-8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ΑΥΤΟΚΟΛΛΗΤΕΣ ΕΤΙΚΕΤΕΣ ΛΕΥΚΕΣ Α4 25Φ 210 x 297mm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30192800-9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ΑΥΤΟΚΟΛΛΗΤΕΣ ΕΤΙΚΕΤΕΣ ΛΕΥΚΕΣ Α4 25Φ  105 x </w:t>
            </w:r>
            <w:smartTag w:uri="urn:schemas-microsoft-com:office:smarttags" w:element="metricconverter">
              <w:smartTagPr>
                <w:attr w:name="ProductID" w:val="57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57 mm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30192800-9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24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ΜΠΛΟΚ ΣΗΜΕΙΩΣΕΩΝ ΡΙΓΕ Α5 50 Φ. ΔΕΜΕΝΟ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22816100-4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7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ΑΠΟΣΥΡΡΑΠΤΙΚΟ καβουράκι με πλαστική επένδυση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30197321-2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ΣΥΡΜΑΤΑ ΣΥΡΡΑΠΤΙΚΟΥ 23/13mm (1000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ΣΥΡΜΑΤΑ ΣΥΡΡΑΠΤΙΚΟΥ  23/8mm (1000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9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ΣΥΡΜΑΤΑ ΣΥΡΡΑΠΤΙΚΟΥ  23/15 mm (1000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30197320-5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ΚΟΠΙΔΙ με Μεταλλική Ενίσχυση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30197310-2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ΨΑΛΙΔΙ 17cm, Λεπίδα: Ανοξείδωτο Ατσάλι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39241200-5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3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ΜΑΡΚΑΔΟΡΟΣ ΑΝΕΞΙΤΗΛΟΣ ΔΕΜΑΤΩΝ ΜΕ ΣΤΡΟΓΓΥΛΗ ΜΥΤΗ μπλε, μαύρο, κόκκινο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30192124-6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ΜΑΡΚΑΔΟΡΑΚΙ  1.5mm μπλε, μαύρο, κόκκινο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30192123-9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TEM.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6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ΚΟΛΛΗΤΙΚΗ ΤΑΙΝΙΑ ΣΥΣΚΕΥΑΣΙΑΣ ΔΕΜΑΤΩΝ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περ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 38mmx60m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44424200-0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TEM.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02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ΑΡΙΘΜΟΜΗΧΑΝΗ 12 ΨΗΦΙΩΝ οπωσδήποτε και με ηλιακή τροφοδοσία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30140000-2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ΑΛΚΑΛΙΚΗ ΜΠΑΤΑΡΙΑ ΑΑ, σετ 4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31411000-0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5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ΜΕΤΡΟΤΑΙΝΙΑ ΤΣΕΠΗΣ 5m x 25mm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38330000-7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79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ΠΕΡΦΟΡΑΤΕΡ, Δυνατότητα Διάτρησης 25-35 Φύλλα, με οδηγό τρυπήματος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30192700-8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ΕΤΙΚΕΤΕΣ ΚΛΕΙΔΙΩΝ  ΠΛΑΣΤΙΚΕΣ  4,8cm ΜΕ ΚΡΙΚΟ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30199760-5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26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ΧΑΡΤΟΘΗΚΗ (ΡΑΦΑΚΙΑ) ΓΡΑΦΕΙΟΥ ΠΛΑΣΤΙΚΗ ΔΙΑΦΑΝΗΣ σε 3 χρώματα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39131000-9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58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ΠΙΝΑΚΑΣ ΑΝΑΚΟΙΝΩΣΕΩΝ ΦΕΛΛΟΥ 60x90 cm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30192170-3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80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ΣΦΡΑΓΙΔΕΣ ΑΥΤΟΜΑΤΕΣ, Διαστάσεις ενδεικτικές σε mm 37 x 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35121500-3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137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ΤΑΜΠΟΝ ΣΦΡΑΓΙΔΑΣ ΜΠΛΕ Νο2 115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BC1F61">
                <w:rPr>
                  <w:rFonts w:ascii="Calibri" w:hAnsi="Calibri"/>
                  <w:color w:val="000000"/>
                  <w:sz w:val="22"/>
                  <w:szCs w:val="22"/>
                  <w:lang w:eastAsia="el-GR"/>
                </w:rPr>
                <w:t>75 mm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30192111-2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TEM.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93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ΜΕΛΑΝΙ ΜΠΛΕ ΓΙΑ ΤΑΜΠΟΝ ΣΦΡΑΓΙΔΑΣ  30ml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22600000-6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TEM.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9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ΚΑΤΑΣΤΡΟΦΕΑΣ ΕΓΓΡΑΦΩΝ STRIP CUT με ατσάλινες λεπίδες και κάδο χωρητικότητας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min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10LT. Πλάτος στομίου εγγράφων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min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. 220mm και 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 xml:space="preserve">κόψιμο χαρτιού σε λωρίδες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min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. 7mm. Δυνατότητα καταστροφής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min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 5 φύλλων χαρτί 80gr τη φορά.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lastRenderedPageBreak/>
              <w:t>30191400-8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lastRenderedPageBreak/>
              <w:t>62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ΔΟΧΕΙΑ ΓΡΑΦΙΤΗ, ΔΙΠΛΗ ΣΥΣΚΕΥΑΣΙΑ δοχείων μαύρου γραφίτη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LaserJet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υψηλής χωρητικότητας HP 55X (CE255XD)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201X Black CF 400X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201X Cyan CF 401X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201X Yellow CF 402X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201X Magenta CF 403X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203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Black CF540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203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Cyan CF541A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203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Yellow CF542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203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Magenta CF543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Toner HP 90a ce390a Black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Toner OKI K 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Β</w:t>
            </w: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lack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p/n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44469803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Toner OKI Y Yellow 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p/n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44469704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Toner OKI C Cyan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p/n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44469706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4820" w:type="dxa"/>
            <w:shd w:val="clear" w:color="auto" w:fill="auto"/>
          </w:tcPr>
          <w:p w:rsidR="00CC2F19" w:rsidRPr="00BC1F61" w:rsidRDefault="00CC2F19" w:rsidP="008621A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Toner OKI M Magenta </w:t>
            </w:r>
            <w:proofErr w:type="spellStart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p/n</w:t>
            </w:r>
            <w:proofErr w:type="spellEnd"/>
            <w:r w:rsidRPr="00BC1F61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 44469705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44619000-2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F19" w:rsidRPr="00CF4118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F4118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8972" w:type="dxa"/>
            <w:gridSpan w:val="6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ΣΥΝΟΛΟ: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8972" w:type="dxa"/>
            <w:gridSpan w:val="6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Φ.Π.Α. 24% 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C2F19" w:rsidRPr="00804A91" w:rsidTr="00CC2F19">
        <w:trPr>
          <w:trHeight w:val="315"/>
        </w:trPr>
        <w:tc>
          <w:tcPr>
            <w:tcW w:w="8972" w:type="dxa"/>
            <w:gridSpan w:val="6"/>
            <w:shd w:val="clear" w:color="auto" w:fill="auto"/>
            <w:vAlign w:val="center"/>
          </w:tcPr>
          <w:p w:rsidR="00CC2F19" w:rsidRPr="00BC1F61" w:rsidRDefault="00CC2F19" w:rsidP="008621A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ΣΥΝΟΛΟ ΜΕ Φ.Π.Α. 24% 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C2F19" w:rsidRPr="00804A91" w:rsidRDefault="00CC2F19" w:rsidP="008621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0"/>
    </w:tbl>
    <w:p w:rsidR="00CC2F19" w:rsidRPr="00CC3B5E" w:rsidRDefault="00CC2F19" w:rsidP="00CC2F19">
      <w:pPr>
        <w:jc w:val="both"/>
        <w:rPr>
          <w:rFonts w:ascii="Verdana" w:hAnsi="Verdana" w:cs="Verdana"/>
          <w:sz w:val="12"/>
          <w:szCs w:val="12"/>
        </w:rPr>
      </w:pPr>
    </w:p>
    <w:p w:rsidR="00CC2F19" w:rsidRPr="00CC3B5E" w:rsidRDefault="00CC2F19" w:rsidP="00CC2F19">
      <w:pPr>
        <w:jc w:val="both"/>
        <w:rPr>
          <w:rFonts w:ascii="Verdana" w:hAnsi="Verdana" w:cs="Verdana"/>
          <w:sz w:val="12"/>
          <w:szCs w:val="12"/>
        </w:rPr>
      </w:pPr>
    </w:p>
    <w:p w:rsidR="00CC2F19" w:rsidRDefault="00CC2F19" w:rsidP="00CC2F19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…………………………………………………………………………………………………………………………………………………..</w:t>
      </w:r>
    </w:p>
    <w:p w:rsidR="00CC2F19" w:rsidRDefault="00CC2F19" w:rsidP="00CC2F19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2018 </w:t>
      </w:r>
    </w:p>
    <w:p w:rsidR="00CC2F19" w:rsidRPr="00C366F3" w:rsidRDefault="00CC2F19" w:rsidP="00CC2F19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CC2F19" w:rsidRDefault="00CC2F19" w:rsidP="00CC2F19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86405E" w:rsidRDefault="00CC2F19" w:rsidP="00CC2F19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  <w:r>
        <w:rPr>
          <w:rFonts w:ascii="Verdana" w:hAnsi="Verdana" w:cs="Verdana"/>
        </w:rPr>
        <w:tab/>
      </w:r>
    </w:p>
    <w:p w:rsidR="00CC2F19" w:rsidRDefault="00CC2F19" w:rsidP="00CC2F19">
      <w:pPr>
        <w:rPr>
          <w:rFonts w:ascii="Verdana" w:hAnsi="Verdana" w:cs="Verdana"/>
          <w:lang w:val="en-US"/>
        </w:rPr>
      </w:pPr>
    </w:p>
    <w:p w:rsidR="00CC2F19" w:rsidRDefault="00CC2F19" w:rsidP="00CC2F19">
      <w:pPr>
        <w:rPr>
          <w:rFonts w:ascii="Verdana" w:hAnsi="Verdana" w:cs="Verdana"/>
          <w:lang w:val="en-US"/>
        </w:rPr>
      </w:pPr>
    </w:p>
    <w:p w:rsidR="00CC2F19" w:rsidRDefault="00CC2F19" w:rsidP="00CC2F19">
      <w:pPr>
        <w:rPr>
          <w:rFonts w:ascii="Verdana" w:hAnsi="Verdana" w:cs="Verdana"/>
          <w:lang w:val="en-US"/>
        </w:rPr>
      </w:pPr>
    </w:p>
    <w:p w:rsidR="00CC2F19" w:rsidRDefault="00CC2F19" w:rsidP="00CC2F19">
      <w:pPr>
        <w:rPr>
          <w:rFonts w:ascii="Verdana" w:hAnsi="Verdana" w:cs="Verdana"/>
          <w:lang w:val="en-US"/>
        </w:rPr>
      </w:pPr>
    </w:p>
    <w:p w:rsidR="00CC2F19" w:rsidRDefault="00CC2F19" w:rsidP="00CC2F19">
      <w:pPr>
        <w:rPr>
          <w:rFonts w:ascii="Verdana" w:hAnsi="Verdana" w:cs="Verdana"/>
          <w:lang w:val="en-US"/>
        </w:rPr>
      </w:pPr>
    </w:p>
    <w:p w:rsidR="00CC2F19" w:rsidRDefault="00CC2F19" w:rsidP="00CC2F19">
      <w:pPr>
        <w:rPr>
          <w:noProof/>
          <w:lang w:val="en-US" w:eastAsia="el-GR"/>
        </w:rPr>
      </w:pPr>
      <w:r w:rsidRPr="00CC2F19">
        <w:rPr>
          <w:noProof/>
          <w:lang w:val="en-US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368935</wp:posOffset>
            </wp:positionV>
            <wp:extent cx="1915795" cy="514350"/>
            <wp:effectExtent l="19050" t="0" r="8255" b="0"/>
            <wp:wrapSquare wrapText="largest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19" w:rsidRDefault="00CC2F19" w:rsidP="00CC2F19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79375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l-GR"/>
        </w:rPr>
        <w:t xml:space="preserve">                                                                                                                                           </w:t>
      </w:r>
    </w:p>
    <w:p w:rsidR="00CC2F19" w:rsidRPr="00CC2F19" w:rsidRDefault="00CC2F19" w:rsidP="00CC2F19">
      <w:pPr>
        <w:rPr>
          <w:lang w:val="en-US"/>
        </w:rPr>
      </w:pPr>
      <w:r>
        <w:rPr>
          <w:noProof/>
          <w:lang w:val="en-US" w:eastAsia="el-G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CC2F19" w:rsidRPr="00CC2F19" w:rsidSect="0086405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40" w:rsidRDefault="00F77340" w:rsidP="00CC2F19">
      <w:r>
        <w:separator/>
      </w:r>
    </w:p>
  </w:endnote>
  <w:endnote w:type="continuationSeparator" w:id="0">
    <w:p w:rsidR="00F77340" w:rsidRDefault="00F77340" w:rsidP="00CC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40" w:rsidRDefault="00F77340" w:rsidP="00CC2F19">
      <w:r>
        <w:separator/>
      </w:r>
    </w:p>
  </w:footnote>
  <w:footnote w:type="continuationSeparator" w:id="0">
    <w:p w:rsidR="00F77340" w:rsidRDefault="00F77340" w:rsidP="00CC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19" w:rsidRDefault="00CC2F19" w:rsidP="00CC2F19">
    <w:pPr>
      <w:pStyle w:val="a3"/>
      <w:ind w:righ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F19"/>
    <w:rsid w:val="0086405E"/>
    <w:rsid w:val="00CC2F19"/>
    <w:rsid w:val="00F7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F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C2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CC2F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C2F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2018-07-19T05:49:00Z</dcterms:created>
  <dcterms:modified xsi:type="dcterms:W3CDTF">2018-07-19T05:52:00Z</dcterms:modified>
</cp:coreProperties>
</file>