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0"/>
        <w:jc w:val="center"/>
        <w:rPr>
          <w:rFonts w:ascii="Times New Roman" w:hAnsi="Times New Roman"/>
          <w:b/>
          <w:b/>
          <w:sz w:val="28"/>
          <w:szCs w:val="28"/>
        </w:rPr>
      </w:pPr>
      <w:r>
        <w:rPr>
          <w:rFonts w:ascii="Times New Roman" w:hAnsi="Times New Roman"/>
          <w:b/>
          <w:sz w:val="28"/>
          <w:szCs w:val="28"/>
        </w:rPr>
        <w:t xml:space="preserve">Ψήφισμα </w:t>
      </w:r>
      <w:r>
        <w:rPr>
          <w:rFonts w:ascii="Times New Roman" w:hAnsi="Times New Roman"/>
          <w:b/>
          <w:sz w:val="28"/>
          <w:szCs w:val="28"/>
        </w:rPr>
        <w:t xml:space="preserve">της 14/02/2011 Συνεδρίασης του Δημοτικού Συμβουλίου του Δήμου Θεσσαλονίκης </w:t>
      </w:r>
      <w:r>
        <w:rPr>
          <w:rFonts w:ascii="Times New Roman" w:hAnsi="Times New Roman"/>
          <w:b/>
          <w:sz w:val="28"/>
          <w:szCs w:val="28"/>
        </w:rPr>
        <w:t>για τους απεργούς πείνας, μετανάστες</w:t>
      </w:r>
    </w:p>
    <w:p>
      <w:pPr>
        <w:pStyle w:val="Normal"/>
        <w:spacing w:before="120" w:after="0"/>
        <w:jc w:val="center"/>
        <w:rPr>
          <w:b/>
          <w:b/>
          <w:sz w:val="22"/>
          <w:szCs w:val="22"/>
        </w:rPr>
      </w:pPr>
      <w:r>
        <w:rPr>
          <w:b/>
          <w:sz w:val="22"/>
          <w:szCs w:val="22"/>
        </w:rPr>
      </w:r>
    </w:p>
    <w:p>
      <w:pPr>
        <w:pStyle w:val="Normal"/>
        <w:spacing w:before="120" w:after="0"/>
        <w:jc w:val="center"/>
        <w:rPr>
          <w:b/>
          <w:b/>
          <w:sz w:val="22"/>
          <w:szCs w:val="22"/>
        </w:rPr>
      </w:pPr>
      <w:r>
        <w:rPr>
          <w:b/>
          <w:sz w:val="22"/>
          <w:szCs w:val="22"/>
        </w:rPr>
      </w:r>
    </w:p>
    <w:p>
      <w:pPr>
        <w:pStyle w:val="Normal"/>
        <w:jc w:val="both"/>
        <w:rPr>
          <w:rFonts w:ascii="Times New Roman" w:hAnsi="Times New Roman"/>
        </w:rPr>
      </w:pPr>
      <w:r>
        <w:rPr>
          <w:rFonts w:ascii="Times New Roman" w:hAnsi="Times New Roman"/>
          <w:b/>
          <w:sz w:val="22"/>
          <w:szCs w:val="22"/>
        </w:rPr>
        <w:t>Το Δημοτικό Συμβούλιο αποφάσισε ομόφωνα την έκδοση ψηφίσματος για τους απεργούς πείνας μετανάστες :</w:t>
      </w:r>
    </w:p>
    <w:p>
      <w:pPr>
        <w:pStyle w:val="Normal"/>
        <w:jc w:val="both"/>
        <w:rPr>
          <w:b/>
          <w:b/>
          <w:sz w:val="22"/>
          <w:szCs w:val="22"/>
        </w:rPr>
      </w:pPr>
      <w:r>
        <w:rPr>
          <w:rFonts w:ascii="Times New Roman" w:hAnsi="Times New Roman"/>
        </w:rPr>
      </w:r>
    </w:p>
    <w:p>
      <w:pPr>
        <w:pStyle w:val="Normal"/>
        <w:jc w:val="both"/>
        <w:rPr>
          <w:rFonts w:ascii="Times New Roman" w:hAnsi="Times New Roman"/>
        </w:rPr>
      </w:pPr>
      <w:r>
        <w:rPr>
          <w:rFonts w:ascii="Times New Roman" w:hAnsi="Times New Roman"/>
          <w:b/>
          <w:sz w:val="22"/>
          <w:szCs w:val="22"/>
        </w:rPr>
        <w:t>Εδώ και 21 ημέρες 50 μετανάστες που ζουν και εργάζονται για χρόνια στη χώρα μας ξεκίνησαν απεργία πείνας στο ΕΚΘ, γιατί στερούνται τα στοιχειώδη νομιμοποιητικά έγγραφα παραμονής τους στη χώρα μας, όχι με δική τους ευθύνη, αλλά λόγω της μεταναστευτικής πολιτικής που ασκούν οι ελληνικές κυβερνήσεις τα τελευταία χρόνια.</w:t>
      </w:r>
    </w:p>
    <w:p>
      <w:pPr>
        <w:pStyle w:val="Normal"/>
        <w:jc w:val="both"/>
        <w:rPr>
          <w:rFonts w:ascii="Times New Roman" w:hAnsi="Times New Roman"/>
        </w:rPr>
      </w:pPr>
      <w:r>
        <w:rPr>
          <w:rFonts w:ascii="Times New Roman" w:hAnsi="Times New Roman"/>
          <w:b/>
          <w:sz w:val="22"/>
          <w:szCs w:val="22"/>
        </w:rPr>
        <w:t>Με την υπογραφή μάλιστα της συνθήκης ΔΟΥΒΛΙΝΟ 2 δόθηκε η χαριστική βολή στο δικαίωμα της ελεύθερης μετακίνησης των μεταναστών στις χώρες της Ε.Ε. με αποτέλεσμα να εγκλωβιστούν στη χώρα μας – χώρα εισόδου του 90% των μεταναστών στην Ε.Ε.</w:t>
      </w:r>
    </w:p>
    <w:p>
      <w:pPr>
        <w:pStyle w:val="Normal"/>
        <w:jc w:val="both"/>
        <w:rPr>
          <w:rFonts w:ascii="Times New Roman" w:hAnsi="Times New Roman"/>
        </w:rPr>
      </w:pPr>
      <w:r>
        <w:rPr>
          <w:rFonts w:ascii="Times New Roman" w:hAnsi="Times New Roman"/>
          <w:b/>
          <w:sz w:val="22"/>
          <w:szCs w:val="22"/>
        </w:rPr>
        <w:t>Οι μετανάστες που ζουν στη χώρα μας αποτέλεσαν και αποτελούν έναν από τους βασικούς πυλώνες στους οποίους στηρίχθηκε η όποια ανάπτυξή της. Ταυτόχρονα, κατά παράβαση κάθε έννοιας εργατικού δικαίου, ήταν και είναι τα πρώτα θύματα της «μαύρης» εργασίας, με αποτέλεσμα να στερούνται τα Ασφαλιστικά Ταμεία μια σοβαρή πηγή εσόδων.</w:t>
      </w:r>
    </w:p>
    <w:p>
      <w:pPr>
        <w:pStyle w:val="Normal"/>
        <w:jc w:val="both"/>
        <w:rPr>
          <w:rFonts w:ascii="Times New Roman" w:hAnsi="Times New Roman"/>
        </w:rPr>
      </w:pPr>
      <w:r>
        <w:rPr>
          <w:rFonts w:ascii="Times New Roman" w:hAnsi="Times New Roman"/>
          <w:b/>
          <w:sz w:val="22"/>
          <w:szCs w:val="22"/>
        </w:rPr>
        <w:t xml:space="preserve">Το Δημοτικό Συμβούλιο Θεσσαλονίκης, μιας πόλης με «πολύχρωμο» διαχρονικά πληθυσμό, ένα «χωνευτήρι πολιτισμών», εκφράζει την αλληλεγγύη του στον αγώνα των απεργών πείνας. Έναν αγώνα για αξιοπρεπή ζωή και για το αυτονόητο δικαίωμα της ελεύθερης μετακίνησης των ανθρώπων, σε έναν κόσμο που τα κερδοσκοπικά κεφάλαια κινούνται ανεξέλεγκτα με ταχύτητα ηλεκτρικού ρεύματος. </w:t>
      </w:r>
    </w:p>
    <w:p>
      <w:pPr>
        <w:pStyle w:val="Normal"/>
        <w:spacing w:before="120" w:after="0"/>
        <w:jc w:val="both"/>
        <w:rPr>
          <w:rFonts w:ascii="Times New Roman" w:hAnsi="Times New Roman"/>
          <w:b/>
          <w:b/>
          <w:sz w:val="22"/>
          <w:szCs w:val="22"/>
        </w:rPr>
      </w:pPr>
      <w:r>
        <w:rPr>
          <w:rFonts w:ascii="Times New Roman" w:hAnsi="Times New Roman"/>
          <w:b/>
          <w:sz w:val="22"/>
          <w:szCs w:val="22"/>
        </w:rPr>
        <w:t xml:space="preserve">Καλούμε την Κυβέρνηση να προχωρήσει στη νομιμοποίησή τους, αποσυνδέοντας την ανανέωση της άδειας παραμονής τους από την ύπαρξη ορισμένου αριθμού ενσήμων, σε συνθήκες μάλιστα καλπάζουσας ανεργίας, ώστε να μην μεταπίπτουν από το καθεστώς της νομιμότητας στο καθεστώς της παρανομίας, εξαιτίας της απροθυμίας των εργοδοτών τους να καταβάλουν τις προβλεπόμενες από τη νομοθεσία ασφαλιστικές εισφορές.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Liberation Sans">
    <w:altName w:val="Arial"/>
    <w:charset w:val="a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5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Mangal"/>
        <w:sz w:val="24"/>
        <w:szCs w:val="24"/>
        <w:lang w:val="el-GR" w:eastAsia="zh-CN" w:bidi="hi-IN"/>
      </w:rPr>
    </w:rPrDefault>
    <w:pPrDefault>
      <w:pPr/>
    </w:pPrDefault>
  </w:docDefaults>
  <w:style w:type="paragraph" w:styleId="Normal">
    <w:name w:val="Normal"/>
    <w:qFormat/>
    <w:pPr>
      <w:widowControl w:val="false"/>
    </w:pPr>
    <w:rPr>
      <w:rFonts w:ascii="Liberation Serif" w:hAnsi="Liberation Serif" w:eastAsia="Arial Unicode MS" w:cs="Mangal"/>
      <w:color w:val="auto"/>
      <w:sz w:val="24"/>
      <w:szCs w:val="24"/>
      <w:lang w:val="el-GR" w:eastAsia="zh-CN" w:bidi="hi-IN"/>
    </w:rPr>
  </w:style>
  <w:style w:type="paragraph" w:styleId="1">
    <w:name w:val="Επικεφαλίδα 1"/>
    <w:basedOn w:val="Style11"/>
    <w:next w:val="Style12"/>
    <w:pPr>
      <w:numPr>
        <w:ilvl w:val="0"/>
        <w:numId w:val="1"/>
      </w:numPr>
      <w:spacing w:before="240" w:after="120"/>
      <w:outlineLvl w:val="0"/>
      <w:outlineLvl w:val="0"/>
    </w:pPr>
    <w:rPr>
      <w:b/>
      <w:bCs/>
      <w:sz w:val="36"/>
      <w:szCs w:val="36"/>
    </w:rPr>
  </w:style>
  <w:style w:type="paragraph" w:styleId="2">
    <w:name w:val="Επικεφαλίδα 2"/>
    <w:basedOn w:val="Style11"/>
    <w:next w:val="Style12"/>
    <w:pPr>
      <w:numPr>
        <w:ilvl w:val="1"/>
        <w:numId w:val="1"/>
      </w:numPr>
      <w:spacing w:before="200" w:after="120"/>
      <w:outlineLvl w:val="1"/>
      <w:outlineLvl w:val="1"/>
    </w:pPr>
    <w:rPr>
      <w:b/>
      <w:bCs/>
      <w:sz w:val="32"/>
      <w:szCs w:val="32"/>
    </w:rPr>
  </w:style>
  <w:style w:type="paragraph" w:styleId="3">
    <w:name w:val="Επικεφαλίδα 3"/>
    <w:basedOn w:val="Style11"/>
    <w:next w:val="Style12"/>
    <w:pPr>
      <w:numPr>
        <w:ilvl w:val="2"/>
        <w:numId w:val="1"/>
      </w:numPr>
      <w:spacing w:before="140" w:after="120"/>
      <w:outlineLvl w:val="2"/>
      <w:outlineLvl w:val="2"/>
    </w:pPr>
    <w:rPr>
      <w:b/>
      <w:bCs/>
      <w:sz w:val="28"/>
      <w:szCs w:val="28"/>
    </w:rPr>
  </w:style>
  <w:style w:type="paragraph" w:styleId="Style11">
    <w:name w:val="Επικεφαλίδα"/>
    <w:basedOn w:val="Normal"/>
    <w:next w:val="Style12"/>
    <w:qFormat/>
    <w:pPr>
      <w:keepNext/>
      <w:spacing w:before="240" w:after="120"/>
    </w:pPr>
    <w:rPr>
      <w:rFonts w:ascii="Liberation Sans" w:hAnsi="Liberation Sans" w:eastAsia="Arial Unicode MS" w:cs="Mangal"/>
      <w:sz w:val="28"/>
      <w:szCs w:val="28"/>
    </w:rPr>
  </w:style>
  <w:style w:type="paragraph" w:styleId="Style12">
    <w:name w:val="Σώμα κειμένου"/>
    <w:basedOn w:val="Normal"/>
    <w:pPr>
      <w:spacing w:lineRule="auto" w:line="288" w:before="0" w:after="140"/>
    </w:pPr>
    <w:rPr/>
  </w:style>
  <w:style w:type="paragraph" w:styleId="Style13">
    <w:name w:val="Λίστα"/>
    <w:basedOn w:val="Style12"/>
    <w:pPr/>
    <w:rPr>
      <w:rFonts w:cs="Mangal"/>
    </w:rPr>
  </w:style>
  <w:style w:type="paragraph" w:styleId="Style14">
    <w:name w:val="Υπόμνημα"/>
    <w:basedOn w:val="Normal"/>
    <w:pPr>
      <w:suppressLineNumbers/>
      <w:spacing w:before="120" w:after="120"/>
    </w:pPr>
    <w:rPr>
      <w:rFonts w:cs="Mangal"/>
      <w:i/>
      <w:iCs/>
      <w:sz w:val="24"/>
      <w:szCs w:val="24"/>
    </w:rPr>
  </w:style>
  <w:style w:type="paragraph" w:styleId="Style15">
    <w:name w:val="Ευρετήριο"/>
    <w:basedOn w:val="Normal"/>
    <w:qFormat/>
    <w:pPr>
      <w:suppressLineNumbers/>
    </w:pPr>
    <w:rPr>
      <w:rFonts w:cs="Mangal"/>
    </w:rPr>
  </w:style>
  <w:style w:type="paragraph" w:styleId="Style16">
    <w:name w:val="Παραθέσεις"/>
    <w:basedOn w:val="Normal"/>
    <w:qFormat/>
    <w:pPr>
      <w:spacing w:before="0" w:after="283"/>
      <w:ind w:left="567" w:right="567" w:hanging="0"/>
    </w:pPr>
    <w:rPr/>
  </w:style>
  <w:style w:type="paragraph" w:styleId="Style17">
    <w:name w:val="Τίτλος"/>
    <w:basedOn w:val="Style11"/>
    <w:next w:val="Style12"/>
    <w:pPr>
      <w:jc w:val="center"/>
    </w:pPr>
    <w:rPr>
      <w:b/>
      <w:bCs/>
      <w:sz w:val="56"/>
      <w:szCs w:val="56"/>
    </w:rPr>
  </w:style>
  <w:style w:type="paragraph" w:styleId="Style18">
    <w:name w:val="Υπότιτλος"/>
    <w:basedOn w:val="Style11"/>
    <w:next w:val="Style12"/>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5</TotalTime>
  <Application>LibreOffice/5.0.1.2$Windows_x86 LibreOffice_project/81898c9f5c0d43f3473ba111d7b351050be20261</Application>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2017-05-03T10:53:56Z</dcterms:created>
  <dc:language>el-GR</dc:language>
  <dcterms:modified xsi:type="dcterms:W3CDTF">2017-05-03T10:59:03Z</dcterms:modified>
  <cp:revision>1</cp:revision>
</cp:coreProperties>
</file>